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B7" w:rsidRPr="003E3528" w:rsidRDefault="00860BB7" w:rsidP="00860BB7">
      <w:pPr>
        <w:jc w:val="center"/>
      </w:pPr>
      <w:r w:rsidRPr="003E3528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0.4pt" o:ole="">
            <v:imagedata r:id="rId9" o:title=""/>
          </v:shape>
          <o:OLEObject Type="Embed" ProgID="CorelDRAW.Graphic.14" ShapeID="_x0000_i1025" DrawAspect="Content" ObjectID="_1663659493" r:id="rId10"/>
        </w:object>
      </w:r>
    </w:p>
    <w:p w:rsidR="00860BB7" w:rsidRPr="003E3528" w:rsidRDefault="00860BB7" w:rsidP="00860BB7">
      <w:pPr>
        <w:jc w:val="center"/>
        <w:rPr>
          <w:sz w:val="4"/>
          <w:szCs w:val="4"/>
        </w:rPr>
      </w:pPr>
    </w:p>
    <w:p w:rsidR="00860BB7" w:rsidRPr="003E3528" w:rsidRDefault="00860BB7" w:rsidP="00860BB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E3528">
        <w:rPr>
          <w:b/>
          <w:spacing w:val="14"/>
          <w:sz w:val="20"/>
          <w:szCs w:val="20"/>
        </w:rPr>
        <w:t xml:space="preserve">ВОЛОГОДСКАЯ ОБЛАСТЬ </w:t>
      </w:r>
    </w:p>
    <w:p w:rsidR="00860BB7" w:rsidRPr="003E3528" w:rsidRDefault="00860BB7" w:rsidP="00860BB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E3528">
        <w:rPr>
          <w:b/>
          <w:spacing w:val="14"/>
          <w:sz w:val="20"/>
          <w:szCs w:val="20"/>
        </w:rPr>
        <w:t xml:space="preserve"> ГОРОД ЧЕРЕПОВЕЦ</w:t>
      </w:r>
    </w:p>
    <w:p w:rsidR="00860BB7" w:rsidRPr="003E3528" w:rsidRDefault="00860BB7" w:rsidP="00860BB7">
      <w:pPr>
        <w:jc w:val="center"/>
        <w:rPr>
          <w:sz w:val="8"/>
          <w:szCs w:val="8"/>
        </w:rPr>
      </w:pPr>
    </w:p>
    <w:p w:rsidR="00860BB7" w:rsidRPr="003E3528" w:rsidRDefault="00860BB7" w:rsidP="00860BB7">
      <w:pPr>
        <w:jc w:val="center"/>
        <w:rPr>
          <w:b/>
          <w:spacing w:val="60"/>
          <w:sz w:val="28"/>
          <w:szCs w:val="28"/>
        </w:rPr>
      </w:pPr>
      <w:r w:rsidRPr="003E3528">
        <w:rPr>
          <w:b/>
          <w:spacing w:val="60"/>
          <w:sz w:val="28"/>
          <w:szCs w:val="28"/>
        </w:rPr>
        <w:t>МЭРИЯ</w:t>
      </w:r>
    </w:p>
    <w:p w:rsidR="00860BB7" w:rsidRPr="003E3528" w:rsidRDefault="00860BB7" w:rsidP="00860BB7">
      <w:pPr>
        <w:jc w:val="center"/>
        <w:rPr>
          <w:b/>
          <w:spacing w:val="60"/>
          <w:sz w:val="14"/>
          <w:szCs w:val="14"/>
        </w:rPr>
      </w:pPr>
    </w:p>
    <w:p w:rsidR="00860BB7" w:rsidRPr="003E3528" w:rsidRDefault="00860BB7" w:rsidP="00860BB7">
      <w:pPr>
        <w:jc w:val="center"/>
        <w:rPr>
          <w:b/>
          <w:spacing w:val="60"/>
          <w:sz w:val="36"/>
          <w:szCs w:val="36"/>
        </w:rPr>
      </w:pPr>
      <w:r w:rsidRPr="003E3528">
        <w:rPr>
          <w:b/>
          <w:spacing w:val="60"/>
          <w:sz w:val="36"/>
          <w:szCs w:val="36"/>
        </w:rPr>
        <w:t>ПОСТАНОВЛЕНИЕ</w:t>
      </w:r>
    </w:p>
    <w:p w:rsidR="009A5830" w:rsidRPr="0090552E" w:rsidRDefault="009A5830" w:rsidP="0090552E">
      <w:pPr>
        <w:jc w:val="both"/>
        <w:rPr>
          <w:sz w:val="26"/>
          <w:szCs w:val="26"/>
        </w:rPr>
      </w:pPr>
    </w:p>
    <w:p w:rsidR="009A5830" w:rsidRPr="0090552E" w:rsidRDefault="009A5830" w:rsidP="0090552E">
      <w:pPr>
        <w:jc w:val="both"/>
        <w:rPr>
          <w:sz w:val="26"/>
          <w:szCs w:val="26"/>
        </w:rPr>
      </w:pPr>
    </w:p>
    <w:p w:rsidR="00164EF7" w:rsidRPr="0090552E" w:rsidRDefault="004A1592" w:rsidP="0090552E">
      <w:pPr>
        <w:jc w:val="both"/>
        <w:rPr>
          <w:sz w:val="26"/>
          <w:szCs w:val="26"/>
        </w:rPr>
      </w:pPr>
      <w:r w:rsidRPr="004A1592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Pr="004A1592">
        <w:rPr>
          <w:sz w:val="26"/>
          <w:szCs w:val="26"/>
        </w:rPr>
        <w:t>.10.2020 № 40</w:t>
      </w:r>
      <w:r>
        <w:rPr>
          <w:sz w:val="26"/>
          <w:szCs w:val="26"/>
        </w:rPr>
        <w:t>95</w:t>
      </w:r>
    </w:p>
    <w:p w:rsidR="009A5830" w:rsidRPr="0090552E" w:rsidRDefault="009A5830" w:rsidP="0090552E"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9A5830" w:rsidRPr="0090552E" w:rsidRDefault="009A5830" w:rsidP="0090552E"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90552E" w:rsidRPr="0090552E" w:rsidRDefault="0090552E" w:rsidP="0090552E"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9A5830" w:rsidRPr="0090552E" w:rsidRDefault="0090552E" w:rsidP="0090552E"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О внесении изменений</w:t>
      </w:r>
    </w:p>
    <w:p w:rsidR="009A5830" w:rsidRPr="0090552E" w:rsidRDefault="009A5830" w:rsidP="0090552E"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90552E">
        <w:rPr>
          <w:rFonts w:ascii="Times New Roman" w:hAnsi="Times New Roman"/>
          <w:b w:val="0"/>
          <w:i w:val="0"/>
          <w:sz w:val="26"/>
          <w:szCs w:val="26"/>
        </w:rPr>
        <w:t>в постановление мэрии города</w:t>
      </w:r>
    </w:p>
    <w:p w:rsidR="009A5830" w:rsidRPr="0090552E" w:rsidRDefault="0090552E" w:rsidP="0090552E"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от 09.10.2015 № 5369</w:t>
      </w:r>
    </w:p>
    <w:p w:rsidR="009A5830" w:rsidRPr="0090552E" w:rsidRDefault="009A5830" w:rsidP="0090552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90552E" w:rsidRPr="0090552E" w:rsidRDefault="0090552E" w:rsidP="0090552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367FE" w:rsidRPr="006367FE" w:rsidRDefault="006367FE" w:rsidP="006367FE">
      <w:pPr>
        <w:shd w:val="clear" w:color="auto" w:fill="FFFFFF"/>
        <w:ind w:firstLine="709"/>
        <w:jc w:val="both"/>
        <w:rPr>
          <w:sz w:val="26"/>
          <w:szCs w:val="26"/>
        </w:rPr>
      </w:pPr>
      <w:r w:rsidRPr="006367F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</w:t>
      </w:r>
      <w:r w:rsidRPr="006367FE">
        <w:rPr>
          <w:sz w:val="26"/>
          <w:szCs w:val="26"/>
        </w:rPr>
        <w:t>а</w:t>
      </w:r>
      <w:r w:rsidRPr="006367FE">
        <w:rPr>
          <w:sz w:val="26"/>
          <w:szCs w:val="26"/>
        </w:rPr>
        <w:t>новлением мэрии города от 10.11.2011 № 4645 «Об утверждении Порядка разработки, реализации и оценки эффективности муниципальных программ города и Методич</w:t>
      </w:r>
      <w:r w:rsidRPr="006367FE">
        <w:rPr>
          <w:sz w:val="26"/>
          <w:szCs w:val="26"/>
        </w:rPr>
        <w:t>е</w:t>
      </w:r>
      <w:r w:rsidRPr="006367FE">
        <w:rPr>
          <w:sz w:val="26"/>
          <w:szCs w:val="26"/>
        </w:rPr>
        <w:t xml:space="preserve">ских указаний по разработке и реализации муниципальных программ города» </w:t>
      </w:r>
    </w:p>
    <w:p w:rsidR="006367FE" w:rsidRPr="006367FE" w:rsidRDefault="006367FE" w:rsidP="006367FE">
      <w:pPr>
        <w:jc w:val="both"/>
        <w:rPr>
          <w:sz w:val="26"/>
          <w:szCs w:val="26"/>
        </w:rPr>
      </w:pPr>
      <w:r w:rsidRPr="006367FE">
        <w:rPr>
          <w:sz w:val="26"/>
          <w:szCs w:val="26"/>
        </w:rPr>
        <w:t>ПОСТАНОВЛЯЮ:</w:t>
      </w:r>
    </w:p>
    <w:p w:rsidR="006367FE" w:rsidRPr="006367FE" w:rsidRDefault="006367FE" w:rsidP="00636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67FE">
        <w:rPr>
          <w:sz w:val="26"/>
          <w:szCs w:val="26"/>
        </w:rPr>
        <w:t xml:space="preserve">1. Внести изменения в </w:t>
      </w:r>
      <w:r w:rsidRPr="006367FE">
        <w:rPr>
          <w:rFonts w:eastAsia="TimesNewRoman"/>
          <w:sz w:val="26"/>
          <w:szCs w:val="26"/>
        </w:rPr>
        <w:t>постановление мэрии</w:t>
      </w:r>
      <w:r w:rsidRPr="006367FE">
        <w:rPr>
          <w:sz w:val="26"/>
          <w:szCs w:val="26"/>
        </w:rPr>
        <w:t xml:space="preserve"> города от 09.10.2015 </w:t>
      </w:r>
      <w:r w:rsidRPr="006367FE">
        <w:rPr>
          <w:rFonts w:eastAsia="TimesNewRoman"/>
          <w:sz w:val="26"/>
          <w:szCs w:val="26"/>
        </w:rPr>
        <w:t>№ 5369 «Об утверждении муниципальной программы «</w:t>
      </w:r>
      <w:r w:rsidRPr="006367FE">
        <w:rPr>
          <w:bCs/>
          <w:sz w:val="26"/>
          <w:szCs w:val="26"/>
        </w:rPr>
        <w:t>Развитие культуры и туризма в городе Ч</w:t>
      </w:r>
      <w:r w:rsidRPr="006367FE">
        <w:rPr>
          <w:bCs/>
          <w:sz w:val="26"/>
          <w:szCs w:val="26"/>
        </w:rPr>
        <w:t>е</w:t>
      </w:r>
      <w:r w:rsidRPr="006367FE">
        <w:rPr>
          <w:bCs/>
          <w:sz w:val="26"/>
          <w:szCs w:val="26"/>
        </w:rPr>
        <w:t>реповце</w:t>
      </w:r>
      <w:r w:rsidRPr="006367FE">
        <w:rPr>
          <w:rFonts w:eastAsia="TimesNewRoman"/>
          <w:sz w:val="26"/>
          <w:szCs w:val="26"/>
        </w:rPr>
        <w:t>» на 2016-2022 годы» (</w:t>
      </w:r>
      <w:r w:rsidRPr="006367FE">
        <w:rPr>
          <w:bCs/>
          <w:sz w:val="26"/>
          <w:szCs w:val="26"/>
        </w:rPr>
        <w:t xml:space="preserve">в редакции постановления мэрии города от </w:t>
      </w:r>
      <w:r w:rsidR="00FA450B">
        <w:rPr>
          <w:sz w:val="26"/>
          <w:szCs w:val="26"/>
          <w:shd w:val="clear" w:color="auto" w:fill="FFFFFF"/>
        </w:rPr>
        <w:t>15.07</w:t>
      </w:r>
      <w:r w:rsidRPr="006367FE">
        <w:rPr>
          <w:sz w:val="26"/>
          <w:szCs w:val="26"/>
          <w:shd w:val="clear" w:color="auto" w:fill="FFFFFF"/>
        </w:rPr>
        <w:t xml:space="preserve">.2020 № </w:t>
      </w:r>
      <w:r w:rsidR="00FA450B">
        <w:rPr>
          <w:sz w:val="26"/>
          <w:szCs w:val="26"/>
          <w:shd w:val="clear" w:color="auto" w:fill="FFFFFF"/>
        </w:rPr>
        <w:t>2893</w:t>
      </w:r>
      <w:r w:rsidRPr="006367FE">
        <w:rPr>
          <w:rFonts w:eastAsia="TimesNewRoman"/>
          <w:sz w:val="26"/>
          <w:szCs w:val="26"/>
        </w:rPr>
        <w:t>),</w:t>
      </w:r>
      <w:r w:rsidRPr="006367FE">
        <w:rPr>
          <w:sz w:val="26"/>
          <w:szCs w:val="26"/>
        </w:rPr>
        <w:t xml:space="preserve"> изложив муниципальную программу «</w:t>
      </w:r>
      <w:r w:rsidRPr="006367FE">
        <w:rPr>
          <w:bCs/>
          <w:sz w:val="26"/>
          <w:szCs w:val="26"/>
        </w:rPr>
        <w:t>Развитие культуры и туризма в городе Череповце</w:t>
      </w:r>
      <w:r w:rsidRPr="006367FE">
        <w:rPr>
          <w:rFonts w:eastAsia="TimesNewRoman"/>
          <w:sz w:val="26"/>
          <w:szCs w:val="26"/>
        </w:rPr>
        <w:t>» на 2016-2022 годы, утвержденную вышеуказанным постановлением</w:t>
      </w:r>
      <w:r w:rsidR="00DD2D16">
        <w:rPr>
          <w:rFonts w:eastAsia="TimesNewRoman"/>
          <w:sz w:val="26"/>
          <w:szCs w:val="26"/>
        </w:rPr>
        <w:t>,</w:t>
      </w:r>
      <w:r w:rsidRPr="006367FE">
        <w:rPr>
          <w:rFonts w:eastAsia="TimesNewRoman"/>
          <w:sz w:val="26"/>
          <w:szCs w:val="26"/>
        </w:rPr>
        <w:t xml:space="preserve"> </w:t>
      </w:r>
      <w:r w:rsidRPr="006367FE">
        <w:rPr>
          <w:sz w:val="26"/>
          <w:szCs w:val="26"/>
        </w:rPr>
        <w:t>в новой редакции (прилагается).</w:t>
      </w:r>
    </w:p>
    <w:p w:rsidR="006367FE" w:rsidRPr="006367FE" w:rsidRDefault="006367FE" w:rsidP="006367F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67FE">
        <w:rPr>
          <w:bCs/>
          <w:sz w:val="26"/>
          <w:szCs w:val="26"/>
        </w:rPr>
        <w:t xml:space="preserve">2. </w:t>
      </w:r>
      <w:proofErr w:type="gramStart"/>
      <w:r w:rsidRPr="006367FE">
        <w:rPr>
          <w:sz w:val="26"/>
          <w:szCs w:val="26"/>
        </w:rPr>
        <w:t>Контроль за</w:t>
      </w:r>
      <w:proofErr w:type="gramEnd"/>
      <w:r w:rsidRPr="006367FE">
        <w:rPr>
          <w:sz w:val="26"/>
          <w:szCs w:val="26"/>
        </w:rPr>
        <w:t xml:space="preserve"> исполнением постановления возложить на заместителя мэра г</w:t>
      </w:r>
      <w:r w:rsidRPr="006367FE">
        <w:rPr>
          <w:sz w:val="26"/>
          <w:szCs w:val="26"/>
        </w:rPr>
        <w:t>о</w:t>
      </w:r>
      <w:r w:rsidRPr="006367FE">
        <w:rPr>
          <w:sz w:val="26"/>
          <w:szCs w:val="26"/>
        </w:rPr>
        <w:t>рода, курирующего социальные вопросы.</w:t>
      </w:r>
    </w:p>
    <w:p w:rsidR="006367FE" w:rsidRPr="006367FE" w:rsidRDefault="006367FE" w:rsidP="006367F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6367FE">
        <w:rPr>
          <w:sz w:val="26"/>
          <w:szCs w:val="26"/>
        </w:rPr>
        <w:t xml:space="preserve">3. Постановление подлежит размещению на </w:t>
      </w:r>
      <w:proofErr w:type="gramStart"/>
      <w:r w:rsidRPr="006367FE">
        <w:rPr>
          <w:sz w:val="26"/>
          <w:szCs w:val="26"/>
        </w:rPr>
        <w:t>официальном</w:t>
      </w:r>
      <w:proofErr w:type="gramEnd"/>
      <w:r w:rsidRPr="006367FE">
        <w:rPr>
          <w:sz w:val="26"/>
          <w:szCs w:val="26"/>
        </w:rPr>
        <w:t xml:space="preserve"> интернет-портале правовой информации г. Череповца.</w:t>
      </w:r>
    </w:p>
    <w:p w:rsidR="00586B3E" w:rsidRDefault="006367FE" w:rsidP="00636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367FE">
        <w:rPr>
          <w:sz w:val="26"/>
          <w:szCs w:val="26"/>
        </w:rPr>
        <w:t xml:space="preserve">4. </w:t>
      </w:r>
      <w:r w:rsidR="00DD2D16">
        <w:rPr>
          <w:sz w:val="26"/>
          <w:szCs w:val="26"/>
        </w:rPr>
        <w:t>П</w:t>
      </w:r>
      <w:r w:rsidRPr="006367FE">
        <w:rPr>
          <w:sz w:val="26"/>
          <w:szCs w:val="26"/>
        </w:rPr>
        <w:t>остановление вступает в силу с</w:t>
      </w:r>
      <w:r w:rsidR="00DD2D16">
        <w:rPr>
          <w:sz w:val="26"/>
          <w:szCs w:val="26"/>
        </w:rPr>
        <w:t>о</w:t>
      </w:r>
      <w:r w:rsidRPr="006367FE">
        <w:rPr>
          <w:sz w:val="26"/>
          <w:szCs w:val="26"/>
        </w:rPr>
        <w:t xml:space="preserve"> </w:t>
      </w:r>
      <w:r w:rsidR="00DD2D16">
        <w:rPr>
          <w:sz w:val="26"/>
          <w:szCs w:val="26"/>
        </w:rPr>
        <w:t>дня</w:t>
      </w:r>
      <w:r w:rsidRPr="006367FE">
        <w:rPr>
          <w:sz w:val="26"/>
          <w:szCs w:val="26"/>
        </w:rPr>
        <w:t xml:space="preserve"> вступления в силу решения Череп</w:t>
      </w:r>
      <w:r w:rsidRPr="006367FE">
        <w:rPr>
          <w:sz w:val="26"/>
          <w:szCs w:val="26"/>
        </w:rPr>
        <w:t>о</w:t>
      </w:r>
      <w:r w:rsidRPr="006367FE">
        <w:rPr>
          <w:sz w:val="26"/>
          <w:szCs w:val="26"/>
        </w:rPr>
        <w:t xml:space="preserve">вецкой городской Думы «О внесении изменений в решение Череповецкой городской Думы от </w:t>
      </w:r>
      <w:r w:rsidRPr="006367FE">
        <w:rPr>
          <w:color w:val="000000"/>
          <w:sz w:val="26"/>
          <w:szCs w:val="26"/>
        </w:rPr>
        <w:t>19.12.2019 № 217</w:t>
      </w:r>
      <w:r w:rsidRPr="006367FE">
        <w:rPr>
          <w:sz w:val="26"/>
          <w:szCs w:val="26"/>
        </w:rPr>
        <w:t xml:space="preserve"> «О городском бюджете на 2020 год и плановый период 2021 и 2022 годов», предусматривающего изменение бюджетных ассигнований для исполнения расходных обязательств муниципальной программы</w:t>
      </w:r>
      <w:r w:rsidR="009A5830" w:rsidRPr="00E743D6">
        <w:rPr>
          <w:sz w:val="26"/>
          <w:szCs w:val="26"/>
        </w:rPr>
        <w:t>.</w:t>
      </w:r>
    </w:p>
    <w:p w:rsidR="0090552E" w:rsidRDefault="0090552E" w:rsidP="006D345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90552E" w:rsidRDefault="0090552E" w:rsidP="006D345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90552E" w:rsidRDefault="0090552E" w:rsidP="006D345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283C04" w:rsidRDefault="002A19E8" w:rsidP="006367FE">
      <w:pPr>
        <w:tabs>
          <w:tab w:val="right" w:pos="9639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</w:t>
      </w:r>
      <w:r w:rsidR="00283C04" w:rsidRPr="008978F2">
        <w:rPr>
          <w:rFonts w:eastAsia="Calibri"/>
          <w:sz w:val="26"/>
          <w:szCs w:val="26"/>
        </w:rPr>
        <w:t>эр города</w:t>
      </w:r>
      <w:r w:rsidR="00283C04" w:rsidRPr="008978F2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>В.Е</w:t>
      </w:r>
      <w:r w:rsidR="00283C04" w:rsidRPr="008978F2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Германов</w:t>
      </w:r>
    </w:p>
    <w:p w:rsidR="00A91A23" w:rsidRDefault="00A91A23" w:rsidP="006367FE">
      <w:pPr>
        <w:tabs>
          <w:tab w:val="right" w:pos="9639"/>
        </w:tabs>
        <w:jc w:val="both"/>
        <w:rPr>
          <w:rFonts w:eastAsia="Calibri"/>
          <w:sz w:val="26"/>
          <w:szCs w:val="26"/>
        </w:rPr>
      </w:pPr>
    </w:p>
    <w:p w:rsidR="006D345A" w:rsidRDefault="006D345A" w:rsidP="006D345A">
      <w:pPr>
        <w:tabs>
          <w:tab w:val="right" w:pos="9214"/>
        </w:tabs>
        <w:jc w:val="both"/>
        <w:rPr>
          <w:sz w:val="26"/>
          <w:szCs w:val="26"/>
        </w:rPr>
        <w:sectPr w:rsidR="006D345A" w:rsidSect="00DD2D16">
          <w:headerReference w:type="default" r:id="rId11"/>
          <w:pgSz w:w="11906" w:h="16838" w:code="9"/>
          <w:pgMar w:top="567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3E3528" w:rsidRDefault="00994183" w:rsidP="009568B5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  <w:r w:rsidRPr="003E3528">
        <w:rPr>
          <w:sz w:val="26"/>
          <w:szCs w:val="26"/>
        </w:rPr>
        <w:lastRenderedPageBreak/>
        <w:t>УТВЕРЖДЕНА</w:t>
      </w:r>
    </w:p>
    <w:p w:rsidR="00994183" w:rsidRPr="003E3528" w:rsidRDefault="00994183" w:rsidP="009568B5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  <w:r w:rsidRPr="003E3528">
        <w:rPr>
          <w:sz w:val="26"/>
          <w:szCs w:val="26"/>
        </w:rPr>
        <w:t>постановлением мэрии города</w:t>
      </w:r>
    </w:p>
    <w:p w:rsidR="00994183" w:rsidRPr="003E3528" w:rsidRDefault="00994183" w:rsidP="009568B5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  <w:r w:rsidRPr="003E3528">
        <w:rPr>
          <w:sz w:val="26"/>
          <w:szCs w:val="26"/>
        </w:rPr>
        <w:t>от 09.10.2015 № 5369</w:t>
      </w:r>
    </w:p>
    <w:p w:rsidR="00994183" w:rsidRPr="003E3528" w:rsidRDefault="00994183" w:rsidP="009568B5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  <w:proofErr w:type="gramStart"/>
      <w:r w:rsidRPr="003E3528">
        <w:rPr>
          <w:sz w:val="26"/>
          <w:szCs w:val="26"/>
        </w:rPr>
        <w:t xml:space="preserve">(в редакции </w:t>
      </w:r>
      <w:proofErr w:type="gramEnd"/>
    </w:p>
    <w:p w:rsidR="00994183" w:rsidRPr="003E3528" w:rsidRDefault="00994183" w:rsidP="009568B5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  <w:r w:rsidRPr="003E3528">
        <w:rPr>
          <w:sz w:val="26"/>
          <w:szCs w:val="26"/>
        </w:rPr>
        <w:t>постановления мэрии города</w:t>
      </w:r>
    </w:p>
    <w:p w:rsidR="00994183" w:rsidRPr="003E3528" w:rsidRDefault="00994183" w:rsidP="009568B5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  <w:r w:rsidRPr="003E3528">
        <w:rPr>
          <w:sz w:val="26"/>
          <w:szCs w:val="26"/>
        </w:rPr>
        <w:t xml:space="preserve">от </w:t>
      </w:r>
      <w:r w:rsidR="004A1592">
        <w:rPr>
          <w:sz w:val="26"/>
          <w:szCs w:val="26"/>
        </w:rPr>
        <w:t xml:space="preserve">08.10.2020 </w:t>
      </w:r>
      <w:r w:rsidR="0073361B">
        <w:rPr>
          <w:sz w:val="26"/>
          <w:szCs w:val="26"/>
        </w:rPr>
        <w:t xml:space="preserve">№ </w:t>
      </w:r>
      <w:r w:rsidR="004A1592">
        <w:rPr>
          <w:sz w:val="26"/>
          <w:szCs w:val="26"/>
        </w:rPr>
        <w:t>4095</w:t>
      </w:r>
      <w:r w:rsidRPr="003E3528">
        <w:rPr>
          <w:sz w:val="26"/>
          <w:szCs w:val="26"/>
        </w:rPr>
        <w:t>)</w:t>
      </w: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E3528">
        <w:rPr>
          <w:sz w:val="26"/>
          <w:szCs w:val="26"/>
        </w:rPr>
        <w:t>Муниципальная программа</w:t>
      </w:r>
    </w:p>
    <w:p w:rsidR="00994183" w:rsidRPr="003E3528" w:rsidRDefault="00994183" w:rsidP="009568B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E3528">
        <w:rPr>
          <w:bCs/>
          <w:sz w:val="26"/>
          <w:szCs w:val="26"/>
        </w:rPr>
        <w:t>«Развитие культуры и туризма в городе Череповце»</w:t>
      </w:r>
    </w:p>
    <w:p w:rsidR="00994183" w:rsidRPr="003E3528" w:rsidRDefault="00994183" w:rsidP="009568B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E3528">
        <w:rPr>
          <w:bCs/>
          <w:sz w:val="26"/>
          <w:szCs w:val="26"/>
        </w:rPr>
        <w:t>на 2016- 2022 годы</w:t>
      </w: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3528">
        <w:rPr>
          <w:sz w:val="26"/>
          <w:szCs w:val="26"/>
        </w:rPr>
        <w:t>Ответственный исполнитель:</w:t>
      </w: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3528">
        <w:rPr>
          <w:sz w:val="26"/>
          <w:szCs w:val="26"/>
        </w:rPr>
        <w:t xml:space="preserve">управление по делам культуры мэрии </w:t>
      </w: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3528">
        <w:rPr>
          <w:sz w:val="26"/>
          <w:szCs w:val="26"/>
        </w:rPr>
        <w:t>Дата составления: июль-август 2015 года</w:t>
      </w: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2832"/>
      </w:tblGrid>
      <w:tr w:rsidR="00994183" w:rsidRPr="003E3528" w:rsidTr="00A155DC">
        <w:tc>
          <w:tcPr>
            <w:tcW w:w="3085" w:type="dxa"/>
            <w:vAlign w:val="center"/>
          </w:tcPr>
          <w:p w:rsidR="00994183" w:rsidRPr="003E3528" w:rsidRDefault="00994183" w:rsidP="00A155DC">
            <w:pPr>
              <w:autoSpaceDE w:val="0"/>
              <w:autoSpaceDN w:val="0"/>
              <w:adjustRightInd w:val="0"/>
              <w:jc w:val="center"/>
            </w:pPr>
            <w:r w:rsidRPr="003E3528">
              <w:t xml:space="preserve">Непосредственный </w:t>
            </w:r>
          </w:p>
          <w:p w:rsidR="00994183" w:rsidRPr="003E3528" w:rsidRDefault="00994183" w:rsidP="00A155DC">
            <w:pPr>
              <w:autoSpaceDE w:val="0"/>
              <w:autoSpaceDN w:val="0"/>
              <w:adjustRightInd w:val="0"/>
              <w:jc w:val="center"/>
            </w:pPr>
            <w:r w:rsidRPr="003E3528">
              <w:t>исполнитель</w:t>
            </w:r>
          </w:p>
        </w:tc>
        <w:tc>
          <w:tcPr>
            <w:tcW w:w="3402" w:type="dxa"/>
            <w:vAlign w:val="center"/>
          </w:tcPr>
          <w:p w:rsidR="00994183" w:rsidRPr="003E3528" w:rsidRDefault="00994183" w:rsidP="00A155DC">
            <w:pPr>
              <w:autoSpaceDE w:val="0"/>
              <w:autoSpaceDN w:val="0"/>
              <w:adjustRightInd w:val="0"/>
              <w:jc w:val="center"/>
            </w:pPr>
            <w:r w:rsidRPr="003E3528">
              <w:t>Фамилия, имя, отчество</w:t>
            </w:r>
          </w:p>
        </w:tc>
        <w:tc>
          <w:tcPr>
            <w:tcW w:w="2832" w:type="dxa"/>
            <w:vAlign w:val="center"/>
          </w:tcPr>
          <w:p w:rsidR="00994183" w:rsidRPr="003E3528" w:rsidRDefault="00994183" w:rsidP="00A155DC">
            <w:pPr>
              <w:autoSpaceDE w:val="0"/>
              <w:autoSpaceDN w:val="0"/>
              <w:adjustRightInd w:val="0"/>
              <w:jc w:val="center"/>
            </w:pPr>
            <w:r w:rsidRPr="003E3528">
              <w:t xml:space="preserve">Телефон, </w:t>
            </w:r>
          </w:p>
          <w:p w:rsidR="00994183" w:rsidRPr="003E3528" w:rsidRDefault="00994183" w:rsidP="00A155DC">
            <w:pPr>
              <w:autoSpaceDE w:val="0"/>
              <w:autoSpaceDN w:val="0"/>
              <w:adjustRightInd w:val="0"/>
              <w:jc w:val="center"/>
            </w:pPr>
            <w:r w:rsidRPr="003E3528">
              <w:t>электронный адрес</w:t>
            </w:r>
          </w:p>
        </w:tc>
      </w:tr>
      <w:tr w:rsidR="00994183" w:rsidRPr="003E3528" w:rsidTr="00A155DC">
        <w:tc>
          <w:tcPr>
            <w:tcW w:w="3085" w:type="dxa"/>
          </w:tcPr>
          <w:p w:rsidR="00994183" w:rsidRPr="00342218" w:rsidRDefault="0098792F" w:rsidP="0098792F">
            <w:pPr>
              <w:autoSpaceDE w:val="0"/>
              <w:autoSpaceDN w:val="0"/>
              <w:adjustRightInd w:val="0"/>
            </w:pPr>
            <w:r w:rsidRPr="00342218">
              <w:t>Н</w:t>
            </w:r>
            <w:r w:rsidR="004C3098" w:rsidRPr="00342218">
              <w:t>ачальник</w:t>
            </w:r>
            <w:r w:rsidR="00994183" w:rsidRPr="00342218">
              <w:t xml:space="preserve"> управления по делам культуры мэрии </w:t>
            </w:r>
          </w:p>
        </w:tc>
        <w:tc>
          <w:tcPr>
            <w:tcW w:w="3402" w:type="dxa"/>
          </w:tcPr>
          <w:p w:rsidR="004C3098" w:rsidRDefault="004C3098" w:rsidP="00A155DC">
            <w:pPr>
              <w:autoSpaceDE w:val="0"/>
              <w:autoSpaceDN w:val="0"/>
              <w:adjustRightInd w:val="0"/>
              <w:jc w:val="center"/>
            </w:pPr>
            <w:r>
              <w:t xml:space="preserve">Волохова Светлана </w:t>
            </w:r>
          </w:p>
          <w:p w:rsidR="00994183" w:rsidRPr="003E3528" w:rsidRDefault="004C3098" w:rsidP="00A155DC">
            <w:pPr>
              <w:autoSpaceDE w:val="0"/>
              <w:autoSpaceDN w:val="0"/>
              <w:adjustRightInd w:val="0"/>
              <w:jc w:val="center"/>
            </w:pPr>
            <w:r>
              <w:t>Валериевна</w:t>
            </w:r>
          </w:p>
        </w:tc>
        <w:tc>
          <w:tcPr>
            <w:tcW w:w="2832" w:type="dxa"/>
          </w:tcPr>
          <w:p w:rsidR="00994183" w:rsidRPr="003E3528" w:rsidRDefault="00994183" w:rsidP="00A155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E3528">
              <w:t>тел. 51 80 20</w:t>
            </w:r>
          </w:p>
          <w:p w:rsidR="00994183" w:rsidRPr="003E3528" w:rsidRDefault="00994183" w:rsidP="00A155DC">
            <w:pPr>
              <w:autoSpaceDE w:val="0"/>
              <w:autoSpaceDN w:val="0"/>
              <w:adjustRightInd w:val="0"/>
              <w:jc w:val="center"/>
            </w:pPr>
            <w:r w:rsidRPr="003E3528">
              <w:rPr>
                <w:shd w:val="clear" w:color="auto" w:fill="FFFFFF"/>
              </w:rPr>
              <w:t>udk@cherepovetscity.ru</w:t>
            </w:r>
          </w:p>
        </w:tc>
      </w:tr>
    </w:tbl>
    <w:p w:rsidR="00994183" w:rsidRPr="003E3528" w:rsidRDefault="00994183" w:rsidP="009568B5">
      <w:pPr>
        <w:autoSpaceDE w:val="0"/>
        <w:autoSpaceDN w:val="0"/>
        <w:adjustRightInd w:val="0"/>
        <w:jc w:val="both"/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3E3528" w:rsidRDefault="00994183" w:rsidP="009568B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994183" w:rsidRPr="003E3528" w:rsidSect="00DD2D16"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3E3528" w:rsidRDefault="00994183" w:rsidP="009568B5">
      <w:pPr>
        <w:pStyle w:val="Iauiue"/>
        <w:autoSpaceDE w:val="0"/>
        <w:autoSpaceDN w:val="0"/>
        <w:adjustRightInd w:val="0"/>
        <w:jc w:val="center"/>
        <w:outlineLvl w:val="1"/>
      </w:pPr>
      <w:r w:rsidRPr="003E3528">
        <w:lastRenderedPageBreak/>
        <w:t xml:space="preserve">Паспорт муниципальной программы </w:t>
      </w:r>
    </w:p>
    <w:p w:rsidR="00994183" w:rsidRPr="003E3528" w:rsidRDefault="00994183" w:rsidP="009568B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E3528">
        <w:rPr>
          <w:bCs/>
          <w:sz w:val="26"/>
          <w:szCs w:val="26"/>
        </w:rPr>
        <w:t>«Развитие культуры и туризма в городе Череповце»</w:t>
      </w:r>
    </w:p>
    <w:p w:rsidR="00994183" w:rsidRPr="003E3528" w:rsidRDefault="00994183" w:rsidP="009568B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E3528">
        <w:rPr>
          <w:bCs/>
          <w:sz w:val="26"/>
          <w:szCs w:val="26"/>
        </w:rPr>
        <w:t xml:space="preserve">на 2016-2022 годы </w:t>
      </w:r>
    </w:p>
    <w:p w:rsidR="00994183" w:rsidRPr="003E3528" w:rsidRDefault="00994183" w:rsidP="009568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E3528">
        <w:rPr>
          <w:bCs/>
          <w:sz w:val="26"/>
          <w:szCs w:val="26"/>
        </w:rPr>
        <w:t>(далее – Программа)</w:t>
      </w:r>
    </w:p>
    <w:p w:rsidR="00994183" w:rsidRPr="003E3528" w:rsidRDefault="00994183" w:rsidP="009568B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440"/>
      </w:tblGrid>
      <w:tr w:rsidR="006367FE" w:rsidRPr="003E3528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Управление по делам культуры мэрии </w:t>
            </w:r>
          </w:p>
        </w:tc>
      </w:tr>
      <w:tr w:rsidR="006367FE" w:rsidRPr="003E3528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Соисполнители</w:t>
            </w:r>
          </w:p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Учреждения культуры, подведомственные управлению по делам культуры мэрии</w:t>
            </w:r>
          </w:p>
          <w:p w:rsidR="006367FE" w:rsidRPr="00442EE0" w:rsidRDefault="006367FE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Учреждения дополнительного образования, подведомственные управлению по делам культуры мэрии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МКУ «ЦБ ОУК»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МКУ «ЦОУ «Культура»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6367FE" w:rsidRPr="003E3528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Участники м</w:t>
            </w:r>
            <w:r w:rsidRPr="00442EE0">
              <w:rPr>
                <w:sz w:val="26"/>
                <w:szCs w:val="26"/>
              </w:rPr>
              <w:t>у</w:t>
            </w:r>
            <w:r w:rsidRPr="00442EE0">
              <w:rPr>
                <w:sz w:val="26"/>
                <w:szCs w:val="26"/>
              </w:rPr>
              <w:t>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Министерства внутренних дел Российской Федер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а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ции по городу Череповцу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образования мэрии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по работе с общественностью мэрии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архитектуры и градостроительства мэрии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города 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экономической политики мэрии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АНО «Инвестиционное агентство «Череповец»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МКУ «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УКСиР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</w:p>
        </w:tc>
      </w:tr>
      <w:tr w:rsidR="006367FE" w:rsidRPr="003E3528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442EE0" w:rsidRDefault="006367FE" w:rsidP="005026A6">
            <w:pPr>
              <w:snapToGri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«Наследие»</w:t>
            </w:r>
          </w:p>
          <w:p w:rsidR="006367FE" w:rsidRPr="00442EE0" w:rsidRDefault="006367FE" w:rsidP="005026A6">
            <w:pPr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«Искусство»</w:t>
            </w:r>
          </w:p>
          <w:p w:rsidR="006367FE" w:rsidRPr="00442EE0" w:rsidRDefault="006367FE" w:rsidP="005026A6">
            <w:pPr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«Досуг»</w:t>
            </w:r>
          </w:p>
          <w:p w:rsidR="006367FE" w:rsidRPr="00442EE0" w:rsidRDefault="006367FE" w:rsidP="005026A6">
            <w:pPr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«Туризм»</w:t>
            </w:r>
          </w:p>
        </w:tc>
      </w:tr>
      <w:tr w:rsidR="006367FE" w:rsidRPr="003E3528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Программно-целевые и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струменты м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у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snapToGri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Нет</w:t>
            </w:r>
          </w:p>
        </w:tc>
      </w:tr>
      <w:tr w:rsidR="006367FE" w:rsidRPr="003E3528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442EE0" w:rsidRDefault="006367FE" w:rsidP="005026A6">
            <w:pPr>
              <w:widowControl w:val="0"/>
              <w:autoSpaceDE w:val="0"/>
              <w:autoSpaceDN w:val="0"/>
              <w:adjustRightInd w:val="0"/>
              <w:ind w:left="-57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Обеспечение развития культурного творчества населения, инн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ваций в сфере культуры через сохранение, эффективное испол</w:t>
            </w:r>
            <w:r w:rsidRPr="00442EE0">
              <w:rPr>
                <w:sz w:val="26"/>
                <w:szCs w:val="26"/>
              </w:rPr>
              <w:t>ь</w:t>
            </w:r>
            <w:r w:rsidRPr="00442EE0">
              <w:rPr>
                <w:sz w:val="26"/>
                <w:szCs w:val="26"/>
              </w:rPr>
              <w:t>зование и пополнение культурного потенциала, формирование на территории города конкурентоспособного туристского продукта</w:t>
            </w:r>
          </w:p>
        </w:tc>
      </w:tr>
      <w:tr w:rsidR="006367FE" w:rsidRPr="003E3528" w:rsidTr="00636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979" w:type="dxa"/>
            <w:vAlign w:val="center"/>
          </w:tcPr>
          <w:p w:rsidR="006367FE" w:rsidRPr="00442EE0" w:rsidRDefault="006367FE" w:rsidP="005026A6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Задачи </w:t>
            </w:r>
          </w:p>
          <w:p w:rsidR="006367FE" w:rsidRPr="00442EE0" w:rsidRDefault="006367FE" w:rsidP="005026A6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</w:tcPr>
          <w:p w:rsidR="006367FE" w:rsidRPr="00442EE0" w:rsidRDefault="006367FE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Обеспечение сохранности объектов культурного наследия, улучшение их физического состояния и приспособление для с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временного использования, расширение доступа населения к информационным ресурсам отрасли культуры;</w:t>
            </w:r>
          </w:p>
          <w:p w:rsidR="006367FE" w:rsidRPr="00442EE0" w:rsidRDefault="006367FE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развитие театрального и музыкального искусства, обеспечение роста его качества и доступности для населения г. Череповца;</w:t>
            </w:r>
          </w:p>
          <w:p w:rsidR="006367FE" w:rsidRPr="00442EE0" w:rsidRDefault="006367FE" w:rsidP="005026A6">
            <w:pPr>
              <w:pStyle w:val="a6"/>
              <w:spacing w:after="0"/>
              <w:rPr>
                <w:rFonts w:eastAsia="Times New Roman"/>
                <w:sz w:val="26"/>
                <w:szCs w:val="26"/>
              </w:rPr>
            </w:pPr>
            <w:r w:rsidRPr="00442EE0">
              <w:rPr>
                <w:rFonts w:eastAsia="Times New Roman"/>
                <w:sz w:val="26"/>
                <w:szCs w:val="26"/>
              </w:rPr>
              <w:t xml:space="preserve">- сохранение и развитие системы дополнительного образования детей; </w:t>
            </w:r>
          </w:p>
          <w:p w:rsidR="006367FE" w:rsidRPr="00442EE0" w:rsidRDefault="006367FE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-создание условий для развития самодеятельного художестве</w:t>
            </w:r>
            <w:r w:rsidRPr="00442EE0">
              <w:rPr>
                <w:sz w:val="26"/>
                <w:szCs w:val="26"/>
              </w:rPr>
              <w:t>н</w:t>
            </w:r>
            <w:r w:rsidRPr="00442EE0">
              <w:rPr>
                <w:sz w:val="26"/>
                <w:szCs w:val="26"/>
              </w:rPr>
              <w:t>ного творчества и досуга населения;</w:t>
            </w:r>
          </w:p>
          <w:p w:rsidR="006367FE" w:rsidRPr="00442EE0" w:rsidRDefault="006367FE" w:rsidP="005026A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42EE0"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устойчивого развития сферы внутренн</w:t>
            </w:r>
            <w:r w:rsidRPr="00442EE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2EE0">
              <w:rPr>
                <w:rFonts w:ascii="Times New Roman" w:hAnsi="Times New Roman" w:cs="Times New Roman"/>
                <w:sz w:val="26"/>
                <w:szCs w:val="26"/>
              </w:rPr>
              <w:t>го и въездного туризма города</w:t>
            </w:r>
          </w:p>
        </w:tc>
      </w:tr>
      <w:tr w:rsidR="006367FE" w:rsidRPr="003E3528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Целевые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442EE0" w:rsidRDefault="006367FE" w:rsidP="005026A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42EE0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горожанами учреждений, мероприятий культуры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Оценка горожанами удовлетворенности качеством работы учр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ждений сферы культуры 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bCs/>
                <w:sz w:val="26"/>
                <w:szCs w:val="26"/>
              </w:rPr>
            </w:pPr>
            <w:r w:rsidRPr="00442EE0">
              <w:rPr>
                <w:rFonts w:ascii="Times New Roman" w:hAnsi="Times New Roman"/>
                <w:bCs/>
                <w:sz w:val="26"/>
                <w:szCs w:val="26"/>
              </w:rPr>
              <w:t xml:space="preserve">Количество туристов и экскурсантов 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bCs/>
                <w:sz w:val="26"/>
                <w:szCs w:val="26"/>
              </w:rPr>
            </w:pPr>
            <w:r w:rsidRPr="00442EE0">
              <w:rPr>
                <w:rFonts w:ascii="Times New Roman" w:hAnsi="Times New Roman"/>
                <w:bCs/>
                <w:sz w:val="26"/>
                <w:szCs w:val="26"/>
              </w:rPr>
              <w:t>Количество событийных мероприятий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bCs/>
                <w:sz w:val="26"/>
                <w:szCs w:val="26"/>
              </w:rPr>
            </w:pPr>
            <w:r w:rsidRPr="00442EE0">
              <w:rPr>
                <w:rFonts w:ascii="Times New Roman" w:hAnsi="Times New Roman"/>
                <w:bCs/>
                <w:sz w:val="26"/>
                <w:szCs w:val="26"/>
              </w:rPr>
              <w:t>Количество посещений организаций культуры по отношению к уровню 2010 года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bCs/>
                <w:sz w:val="26"/>
                <w:szCs w:val="26"/>
              </w:rPr>
              <w:t>Количество волонтёров вовлечённых в программу «Волонтёры культуры»</w:t>
            </w:r>
          </w:p>
        </w:tc>
      </w:tr>
      <w:tr w:rsidR="006367FE" w:rsidRPr="003E3528" w:rsidTr="006367FE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Срок реализации Программы: 2016-2022 годы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Этапы реализации Программы:</w:t>
            </w:r>
          </w:p>
          <w:p w:rsidR="006367FE" w:rsidRPr="00442EE0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I этап 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2EE0">
                <w:rPr>
                  <w:rFonts w:ascii="Times New Roman" w:hAnsi="Times New Roman"/>
                  <w:sz w:val="26"/>
                  <w:szCs w:val="26"/>
                </w:rPr>
                <w:t>2016 г</w:t>
              </w:r>
            </w:smartTag>
            <w:r w:rsidRPr="00442EE0">
              <w:rPr>
                <w:rFonts w:ascii="Times New Roman" w:hAnsi="Times New Roman"/>
                <w:sz w:val="26"/>
                <w:szCs w:val="26"/>
              </w:rPr>
              <w:t>.-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442EE0">
                <w:rPr>
                  <w:rFonts w:ascii="Times New Roman" w:hAnsi="Times New Roman"/>
                  <w:sz w:val="26"/>
                  <w:szCs w:val="26"/>
                </w:rPr>
                <w:t>2022 г</w:t>
              </w:r>
            </w:smartTag>
            <w:r w:rsidRPr="00442EE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367FE" w:rsidRPr="00483B8C" w:rsidTr="006367FE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FE" w:rsidRPr="00442EE0" w:rsidRDefault="006367FE" w:rsidP="005026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A450B" w:rsidRDefault="006367FE" w:rsidP="005026A6">
            <w:pPr>
              <w:rPr>
                <w:sz w:val="26"/>
                <w:szCs w:val="26"/>
              </w:rPr>
            </w:pPr>
            <w:r w:rsidRPr="00FA450B">
              <w:rPr>
                <w:rFonts w:eastAsia="MS Mincho"/>
                <w:sz w:val="26"/>
                <w:szCs w:val="26"/>
              </w:rPr>
              <w:t>Общий объем финансового обеспечения муниципальной Пр</w:t>
            </w:r>
            <w:r w:rsidRPr="00FA450B">
              <w:rPr>
                <w:rFonts w:eastAsia="MS Mincho"/>
                <w:sz w:val="26"/>
                <w:szCs w:val="26"/>
              </w:rPr>
              <w:t>о</w:t>
            </w:r>
            <w:r w:rsidRPr="00FA450B">
              <w:rPr>
                <w:rFonts w:eastAsia="MS Mincho"/>
                <w:sz w:val="26"/>
                <w:szCs w:val="26"/>
              </w:rPr>
              <w:t>граммы –</w:t>
            </w:r>
            <w:r w:rsidRPr="00FA450B">
              <w:rPr>
                <w:sz w:val="26"/>
                <w:szCs w:val="26"/>
              </w:rPr>
              <w:t> </w:t>
            </w:r>
            <w:r w:rsidRPr="00FA450B">
              <w:rPr>
                <w:bCs/>
                <w:sz w:val="26"/>
                <w:szCs w:val="26"/>
              </w:rPr>
              <w:t>5 21</w:t>
            </w:r>
            <w:r w:rsidR="00F758ED" w:rsidRPr="00FA450B">
              <w:rPr>
                <w:bCs/>
                <w:sz w:val="26"/>
                <w:szCs w:val="26"/>
              </w:rPr>
              <w:t>8 570,9</w:t>
            </w:r>
            <w:r w:rsidRPr="00FA450B">
              <w:rPr>
                <w:b/>
                <w:bCs/>
                <w:sz w:val="26"/>
                <w:szCs w:val="26"/>
              </w:rPr>
              <w:t xml:space="preserve"> </w:t>
            </w:r>
            <w:r w:rsidRPr="00FA450B">
              <w:rPr>
                <w:rFonts w:eastAsia="MS Mincho"/>
                <w:sz w:val="26"/>
                <w:szCs w:val="26"/>
              </w:rPr>
              <w:t>тыс. руб.,</w:t>
            </w:r>
          </w:p>
          <w:p w:rsidR="006367FE" w:rsidRPr="00FA450B" w:rsidRDefault="006367FE" w:rsidP="005026A6">
            <w:pPr>
              <w:rPr>
                <w:sz w:val="26"/>
                <w:szCs w:val="26"/>
              </w:rPr>
            </w:pPr>
            <w:r w:rsidRPr="00FA450B">
              <w:rPr>
                <w:rFonts w:eastAsia="MS Mincho"/>
                <w:sz w:val="26"/>
                <w:szCs w:val="26"/>
              </w:rPr>
              <w:t>в том числе по годам реализации:</w:t>
            </w:r>
          </w:p>
          <w:p w:rsidR="006367FE" w:rsidRPr="00FA450B" w:rsidRDefault="006367FE" w:rsidP="005026A6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A450B">
                <w:rPr>
                  <w:rFonts w:eastAsia="MS Mincho"/>
                  <w:sz w:val="26"/>
                  <w:szCs w:val="26"/>
                </w:rPr>
                <w:t>2016 г</w:t>
              </w:r>
            </w:smartTag>
            <w:r w:rsidRPr="00FA450B">
              <w:rPr>
                <w:rFonts w:eastAsia="MS Mincho"/>
                <w:sz w:val="26"/>
                <w:szCs w:val="26"/>
              </w:rPr>
              <w:t xml:space="preserve">. - </w:t>
            </w:r>
            <w:r w:rsidRPr="00FA450B">
              <w:rPr>
                <w:sz w:val="26"/>
                <w:szCs w:val="26"/>
              </w:rPr>
              <w:t>586 759,7 т</w:t>
            </w:r>
            <w:r w:rsidRPr="00FA450B">
              <w:rPr>
                <w:rFonts w:eastAsia="MS Mincho"/>
                <w:sz w:val="26"/>
                <w:szCs w:val="26"/>
              </w:rPr>
              <w:t>ыс. руб.</w:t>
            </w:r>
          </w:p>
          <w:p w:rsidR="006367FE" w:rsidRPr="00FA450B" w:rsidRDefault="006367FE" w:rsidP="005026A6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A450B">
                <w:rPr>
                  <w:rFonts w:eastAsia="MS Mincho"/>
                  <w:sz w:val="26"/>
                  <w:szCs w:val="26"/>
                </w:rPr>
                <w:t>2017 г</w:t>
              </w:r>
            </w:smartTag>
            <w:r w:rsidRPr="00FA450B">
              <w:rPr>
                <w:rFonts w:eastAsia="MS Mincho"/>
                <w:sz w:val="26"/>
                <w:szCs w:val="26"/>
              </w:rPr>
              <w:t xml:space="preserve">. - </w:t>
            </w:r>
            <w:r w:rsidRPr="00FA450B">
              <w:rPr>
                <w:sz w:val="26"/>
                <w:szCs w:val="26"/>
              </w:rPr>
              <w:t xml:space="preserve">650 895,7  </w:t>
            </w:r>
            <w:r w:rsidRPr="00FA450B">
              <w:rPr>
                <w:rFonts w:eastAsia="MS Mincho"/>
                <w:sz w:val="26"/>
                <w:szCs w:val="26"/>
              </w:rPr>
              <w:t>тыс. руб.</w:t>
            </w:r>
          </w:p>
          <w:p w:rsidR="006367FE" w:rsidRPr="00FA450B" w:rsidRDefault="006367FE" w:rsidP="005026A6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A450B">
                <w:rPr>
                  <w:rFonts w:eastAsia="MS Mincho"/>
                  <w:sz w:val="26"/>
                  <w:szCs w:val="26"/>
                </w:rPr>
                <w:t>2018 г</w:t>
              </w:r>
            </w:smartTag>
            <w:r w:rsidRPr="00FA450B">
              <w:rPr>
                <w:rFonts w:eastAsia="MS Mincho"/>
                <w:sz w:val="26"/>
                <w:szCs w:val="26"/>
              </w:rPr>
              <w:t xml:space="preserve">. - </w:t>
            </w:r>
            <w:r w:rsidRPr="00FA450B">
              <w:rPr>
                <w:sz w:val="26"/>
                <w:szCs w:val="26"/>
              </w:rPr>
              <w:t xml:space="preserve">709 758,3 </w:t>
            </w:r>
            <w:r w:rsidRPr="00FA450B">
              <w:rPr>
                <w:rFonts w:eastAsia="MS Mincho"/>
                <w:sz w:val="26"/>
                <w:szCs w:val="26"/>
              </w:rPr>
              <w:t>тыс. руб.</w:t>
            </w:r>
          </w:p>
          <w:p w:rsidR="006367FE" w:rsidRPr="00FA450B" w:rsidRDefault="006367FE" w:rsidP="005026A6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A450B">
                <w:rPr>
                  <w:rFonts w:eastAsia="MS Mincho"/>
                  <w:sz w:val="26"/>
                  <w:szCs w:val="26"/>
                </w:rPr>
                <w:t>2019 г</w:t>
              </w:r>
            </w:smartTag>
            <w:r w:rsidRPr="00FA450B">
              <w:rPr>
                <w:rFonts w:eastAsia="MS Mincho"/>
                <w:sz w:val="26"/>
                <w:szCs w:val="26"/>
              </w:rPr>
              <w:t>. - 852 233,2 тыс. руб.</w:t>
            </w:r>
          </w:p>
          <w:p w:rsidR="006367FE" w:rsidRPr="00FA450B" w:rsidRDefault="006367FE" w:rsidP="005026A6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A450B">
                <w:rPr>
                  <w:rFonts w:eastAsia="MS Mincho"/>
                  <w:sz w:val="26"/>
                  <w:szCs w:val="26"/>
                </w:rPr>
                <w:t>2020 г</w:t>
              </w:r>
            </w:smartTag>
            <w:r w:rsidRPr="00FA450B">
              <w:rPr>
                <w:rFonts w:eastAsia="MS Mincho"/>
                <w:sz w:val="26"/>
                <w:szCs w:val="26"/>
              </w:rPr>
              <w:t>. - 81</w:t>
            </w:r>
            <w:r w:rsidR="00F758ED" w:rsidRPr="00FA450B">
              <w:rPr>
                <w:rFonts w:eastAsia="MS Mincho"/>
                <w:sz w:val="26"/>
                <w:szCs w:val="26"/>
              </w:rPr>
              <w:t>9 746,1</w:t>
            </w:r>
            <w:r w:rsidRPr="00FA450B">
              <w:rPr>
                <w:rFonts w:eastAsia="MS Mincho"/>
                <w:sz w:val="26"/>
                <w:szCs w:val="26"/>
              </w:rPr>
              <w:t xml:space="preserve"> тыс. руб.</w:t>
            </w:r>
          </w:p>
          <w:p w:rsidR="006367FE" w:rsidRPr="00FA450B" w:rsidRDefault="006367FE" w:rsidP="005026A6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A450B">
                <w:rPr>
                  <w:rFonts w:eastAsia="MS Mincho"/>
                  <w:sz w:val="26"/>
                  <w:szCs w:val="26"/>
                </w:rPr>
                <w:t>2021 г</w:t>
              </w:r>
            </w:smartTag>
            <w:r w:rsidRPr="00FA450B">
              <w:rPr>
                <w:rFonts w:eastAsia="MS Mincho"/>
                <w:sz w:val="26"/>
                <w:szCs w:val="26"/>
              </w:rPr>
              <w:t>. - 784 074,4 тыс. руб.</w:t>
            </w:r>
          </w:p>
          <w:p w:rsidR="006367FE" w:rsidRPr="00FA450B" w:rsidRDefault="006367FE" w:rsidP="005026A6">
            <w:pPr>
              <w:rPr>
                <w:rFonts w:eastAsia="MS Mincho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FA450B">
                <w:rPr>
                  <w:rFonts w:eastAsia="MS Mincho"/>
                  <w:sz w:val="26"/>
                  <w:szCs w:val="26"/>
                </w:rPr>
                <w:t>2022 г</w:t>
              </w:r>
            </w:smartTag>
            <w:r w:rsidRPr="00FA450B">
              <w:rPr>
                <w:rFonts w:eastAsia="MS Mincho"/>
                <w:sz w:val="26"/>
                <w:szCs w:val="26"/>
              </w:rPr>
              <w:t>. - 815 103,5 тыс. руб.</w:t>
            </w:r>
          </w:p>
        </w:tc>
      </w:tr>
      <w:tr w:rsidR="006367FE" w:rsidRPr="00483B8C" w:rsidTr="00636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  <w:vAlign w:val="center"/>
          </w:tcPr>
          <w:p w:rsidR="006367FE" w:rsidRPr="00442EE0" w:rsidRDefault="006367FE" w:rsidP="005026A6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Объем </w:t>
            </w:r>
          </w:p>
          <w:p w:rsidR="006367FE" w:rsidRPr="00442EE0" w:rsidRDefault="006367FE" w:rsidP="005026A6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бюджетных а</w:t>
            </w:r>
            <w:r w:rsidRPr="00442EE0">
              <w:rPr>
                <w:sz w:val="26"/>
                <w:szCs w:val="26"/>
              </w:rPr>
              <w:t>с</w:t>
            </w:r>
            <w:r w:rsidRPr="00442EE0">
              <w:rPr>
                <w:sz w:val="26"/>
                <w:szCs w:val="26"/>
              </w:rPr>
              <w:t xml:space="preserve">сигнований </w:t>
            </w:r>
            <w:r w:rsidRPr="00442EE0">
              <w:rPr>
                <w:sz w:val="26"/>
                <w:szCs w:val="26"/>
              </w:rPr>
              <w:br/>
              <w:t>муниципальной Программы за счет «со</w:t>
            </w:r>
            <w:r w:rsidRPr="00442EE0">
              <w:rPr>
                <w:sz w:val="26"/>
                <w:szCs w:val="26"/>
              </w:rPr>
              <w:t>б</w:t>
            </w:r>
            <w:r w:rsidRPr="00442EE0">
              <w:rPr>
                <w:sz w:val="26"/>
                <w:szCs w:val="26"/>
              </w:rPr>
              <w:t>ственных» средств горо</w:t>
            </w:r>
            <w:r w:rsidRPr="00442EE0">
              <w:rPr>
                <w:sz w:val="26"/>
                <w:szCs w:val="26"/>
              </w:rPr>
              <w:t>д</w:t>
            </w:r>
            <w:r w:rsidRPr="00442EE0">
              <w:rPr>
                <w:sz w:val="26"/>
                <w:szCs w:val="26"/>
              </w:rPr>
              <w:t>ского бюджета</w:t>
            </w:r>
          </w:p>
        </w:tc>
        <w:tc>
          <w:tcPr>
            <w:tcW w:w="7440" w:type="dxa"/>
            <w:tcBorders>
              <w:top w:val="single" w:sz="6" w:space="0" w:color="auto"/>
            </w:tcBorders>
          </w:tcPr>
          <w:p w:rsidR="006367FE" w:rsidRPr="00FA450B" w:rsidRDefault="006367FE" w:rsidP="005026A6">
            <w:pPr>
              <w:snapToGrid w:val="0"/>
              <w:rPr>
                <w:sz w:val="26"/>
                <w:szCs w:val="26"/>
              </w:rPr>
            </w:pPr>
            <w:r w:rsidRPr="00FA450B">
              <w:rPr>
                <w:sz w:val="26"/>
                <w:szCs w:val="26"/>
              </w:rPr>
              <w:t>Объем бюджетных ассигнований по Программе – 3 41</w:t>
            </w:r>
            <w:r w:rsidR="00F758ED" w:rsidRPr="00FA450B">
              <w:rPr>
                <w:sz w:val="26"/>
                <w:szCs w:val="26"/>
              </w:rPr>
              <w:t>6 801,9</w:t>
            </w:r>
            <w:r w:rsidRPr="00FA450B">
              <w:rPr>
                <w:sz w:val="26"/>
                <w:szCs w:val="26"/>
              </w:rPr>
              <w:t xml:space="preserve"> тыс. руб.,</w:t>
            </w:r>
          </w:p>
          <w:p w:rsidR="006367FE" w:rsidRPr="00FA450B" w:rsidRDefault="006367FE" w:rsidP="005026A6">
            <w:pPr>
              <w:snapToGrid w:val="0"/>
              <w:rPr>
                <w:sz w:val="26"/>
                <w:szCs w:val="26"/>
              </w:rPr>
            </w:pPr>
            <w:r w:rsidRPr="00FA450B">
              <w:rPr>
                <w:sz w:val="26"/>
                <w:szCs w:val="26"/>
              </w:rPr>
              <w:t>в том числе по годам реализации:</w:t>
            </w:r>
          </w:p>
          <w:p w:rsidR="006367FE" w:rsidRPr="00FA450B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A450B">
              <w:rPr>
                <w:rFonts w:ascii="Times New Roman" w:hAnsi="Times New Roman"/>
                <w:sz w:val="26"/>
                <w:szCs w:val="26"/>
              </w:rPr>
              <w:t>2016 г. - 353 906,4 тыс. руб.</w:t>
            </w:r>
          </w:p>
          <w:p w:rsidR="006367FE" w:rsidRPr="00FA450B" w:rsidRDefault="006367FE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A450B">
                <w:rPr>
                  <w:rFonts w:ascii="Times New Roman" w:hAnsi="Times New Roman"/>
                  <w:sz w:val="26"/>
                  <w:szCs w:val="26"/>
                </w:rPr>
                <w:t>2017 г</w:t>
              </w:r>
            </w:smartTag>
            <w:r w:rsidRPr="00FA450B">
              <w:rPr>
                <w:rFonts w:ascii="Times New Roman" w:hAnsi="Times New Roman"/>
                <w:sz w:val="26"/>
                <w:szCs w:val="26"/>
              </w:rPr>
              <w:t>. - 404 689,9 тыс. руб.</w:t>
            </w:r>
          </w:p>
          <w:p w:rsidR="006367FE" w:rsidRPr="00FA450B" w:rsidRDefault="006367FE" w:rsidP="005026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A450B">
                <w:rPr>
                  <w:sz w:val="26"/>
                  <w:szCs w:val="26"/>
                </w:rPr>
                <w:t>2018 г</w:t>
              </w:r>
            </w:smartTag>
            <w:r w:rsidRPr="00FA450B">
              <w:rPr>
                <w:sz w:val="26"/>
                <w:szCs w:val="26"/>
              </w:rPr>
              <w:t>. - 467 757,8 тыс. руб.</w:t>
            </w:r>
          </w:p>
          <w:p w:rsidR="006367FE" w:rsidRPr="00FA450B" w:rsidRDefault="006367FE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A450B">
                <w:rPr>
                  <w:sz w:val="26"/>
                  <w:szCs w:val="26"/>
                </w:rPr>
                <w:t>2019 г</w:t>
              </w:r>
            </w:smartTag>
            <w:r w:rsidRPr="00FA450B">
              <w:rPr>
                <w:sz w:val="26"/>
                <w:szCs w:val="26"/>
              </w:rPr>
              <w:t>. - 466 568,5 тыс. руб.</w:t>
            </w:r>
          </w:p>
          <w:p w:rsidR="006367FE" w:rsidRPr="00FA450B" w:rsidRDefault="006367FE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A450B">
                <w:rPr>
                  <w:sz w:val="26"/>
                  <w:szCs w:val="26"/>
                </w:rPr>
                <w:t>2020 г</w:t>
              </w:r>
            </w:smartTag>
            <w:r w:rsidRPr="00FA450B">
              <w:rPr>
                <w:sz w:val="26"/>
                <w:szCs w:val="26"/>
              </w:rPr>
              <w:t>. - 55</w:t>
            </w:r>
            <w:r w:rsidR="00F758ED" w:rsidRPr="00FA450B">
              <w:rPr>
                <w:sz w:val="26"/>
                <w:szCs w:val="26"/>
              </w:rPr>
              <w:t>7 260,7</w:t>
            </w:r>
            <w:r w:rsidRPr="00FA450B">
              <w:rPr>
                <w:sz w:val="26"/>
                <w:szCs w:val="26"/>
              </w:rPr>
              <w:t xml:space="preserve"> тыс. руб.</w:t>
            </w:r>
          </w:p>
          <w:p w:rsidR="006367FE" w:rsidRPr="00FA450B" w:rsidRDefault="006367FE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A450B">
                <w:rPr>
                  <w:sz w:val="26"/>
                  <w:szCs w:val="26"/>
                </w:rPr>
                <w:t>2021 г</w:t>
              </w:r>
            </w:smartTag>
            <w:r w:rsidRPr="00FA450B">
              <w:rPr>
                <w:sz w:val="26"/>
                <w:szCs w:val="26"/>
              </w:rPr>
              <w:t>. - 566 227,8 тыс. руб.</w:t>
            </w:r>
          </w:p>
          <w:p w:rsidR="006367FE" w:rsidRPr="00FA450B" w:rsidRDefault="006367FE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FA450B">
                <w:rPr>
                  <w:sz w:val="26"/>
                  <w:szCs w:val="26"/>
                </w:rPr>
                <w:t>2022 г</w:t>
              </w:r>
            </w:smartTag>
            <w:r w:rsidRPr="00FA450B">
              <w:rPr>
                <w:sz w:val="26"/>
                <w:szCs w:val="26"/>
              </w:rPr>
              <w:t>. - 600 390,8 тыс. руб.</w:t>
            </w:r>
          </w:p>
        </w:tc>
      </w:tr>
      <w:tr w:rsidR="006367FE" w:rsidRPr="00655BEA" w:rsidTr="00636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  <w:vAlign w:val="center"/>
          </w:tcPr>
          <w:p w:rsidR="006367FE" w:rsidRPr="00442EE0" w:rsidRDefault="006367FE" w:rsidP="005026A6">
            <w:pPr>
              <w:pStyle w:val="ConsPlusCell"/>
              <w:widowControl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vAlign w:val="center"/>
          </w:tcPr>
          <w:p w:rsidR="006367FE" w:rsidRPr="00442EE0" w:rsidRDefault="006367FE" w:rsidP="005026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Количество посещений горожанами учреждений, мероприятий культуры к 2022 году составит 7,3</w:t>
            </w:r>
            <w:r w:rsidRPr="00442EE0">
              <w:rPr>
                <w:spacing w:val="-2"/>
                <w:sz w:val="26"/>
                <w:szCs w:val="26"/>
              </w:rPr>
              <w:t xml:space="preserve"> посещения на 1 жителя города в год;</w:t>
            </w:r>
          </w:p>
          <w:p w:rsidR="006367FE" w:rsidRPr="00442EE0" w:rsidRDefault="006367FE" w:rsidP="005026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оценка горожанами удовлетворенности качеством работы учр</w:t>
            </w:r>
            <w:r w:rsidRPr="00442EE0">
              <w:rPr>
                <w:sz w:val="26"/>
                <w:szCs w:val="26"/>
              </w:rPr>
              <w:t>е</w:t>
            </w:r>
            <w:r w:rsidRPr="00442EE0">
              <w:rPr>
                <w:sz w:val="26"/>
                <w:szCs w:val="26"/>
              </w:rPr>
              <w:t>ждений сферы культуры достигнет 80 баллов к 2022 году;</w:t>
            </w:r>
          </w:p>
          <w:p w:rsidR="006367FE" w:rsidRPr="00442EE0" w:rsidRDefault="006367FE" w:rsidP="005026A6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количество туристов и экскурсантов к 2022 году составит </w:t>
            </w:r>
            <w:r w:rsidRPr="00442EE0">
              <w:rPr>
                <w:bCs/>
                <w:noProof/>
                <w:sz w:val="26"/>
                <w:szCs w:val="26"/>
              </w:rPr>
              <w:t>580,2 тысяч человек</w:t>
            </w:r>
            <w:r w:rsidRPr="00442EE0">
              <w:rPr>
                <w:sz w:val="26"/>
                <w:szCs w:val="26"/>
              </w:rPr>
              <w:t xml:space="preserve"> в год;</w:t>
            </w:r>
          </w:p>
          <w:p w:rsidR="006367FE" w:rsidRPr="00442EE0" w:rsidRDefault="006367FE" w:rsidP="005026A6">
            <w:pPr>
              <w:pStyle w:val="a4"/>
              <w:spacing w:after="0"/>
              <w:ind w:left="0"/>
              <w:rPr>
                <w:rFonts w:eastAsia="Times New Roman"/>
                <w:bCs/>
                <w:noProof/>
                <w:sz w:val="26"/>
                <w:szCs w:val="26"/>
              </w:rPr>
            </w:pPr>
            <w:r w:rsidRPr="00442EE0">
              <w:rPr>
                <w:rFonts w:eastAsia="Times New Roman"/>
                <w:sz w:val="26"/>
                <w:szCs w:val="26"/>
              </w:rPr>
              <w:t>количество событийных мероприятий -</w:t>
            </w:r>
            <w:r w:rsidRPr="00442EE0">
              <w:rPr>
                <w:rFonts w:eastAsia="Times New Roman"/>
                <w:bCs/>
                <w:noProof/>
                <w:sz w:val="26"/>
                <w:szCs w:val="26"/>
              </w:rPr>
              <w:t>14 единиц в год к 2022 году;</w:t>
            </w:r>
          </w:p>
          <w:p w:rsidR="006367FE" w:rsidRPr="00442EE0" w:rsidRDefault="006367FE" w:rsidP="005026A6">
            <w:pPr>
              <w:pStyle w:val="a4"/>
              <w:spacing w:after="0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442EE0">
              <w:rPr>
                <w:rFonts w:eastAsia="Times New Roman"/>
                <w:bCs/>
                <w:sz w:val="26"/>
                <w:szCs w:val="26"/>
              </w:rPr>
              <w:t>Количество посещений организаций культуры по отношению к уровню 2010 года к 2022 году - 80,24%;</w:t>
            </w:r>
          </w:p>
          <w:p w:rsidR="006367FE" w:rsidRPr="00442EE0" w:rsidRDefault="006367FE" w:rsidP="005026A6">
            <w:pPr>
              <w:pStyle w:val="a4"/>
              <w:spacing w:after="0"/>
              <w:ind w:left="0"/>
              <w:rPr>
                <w:rFonts w:eastAsia="Times New Roman"/>
                <w:sz w:val="26"/>
                <w:szCs w:val="26"/>
              </w:rPr>
            </w:pPr>
            <w:r w:rsidRPr="00442EE0">
              <w:rPr>
                <w:bCs/>
                <w:sz w:val="26"/>
                <w:szCs w:val="26"/>
              </w:rPr>
              <w:t xml:space="preserve">Количество волонтёров вовлечённых в программу «Волонтёры культуры» - 10 человек </w:t>
            </w:r>
            <w:r w:rsidRPr="00442EE0">
              <w:rPr>
                <w:bCs/>
                <w:noProof/>
                <w:sz w:val="26"/>
                <w:szCs w:val="26"/>
              </w:rPr>
              <w:t>к 2022 году</w:t>
            </w:r>
          </w:p>
        </w:tc>
      </w:tr>
    </w:tbl>
    <w:p w:rsidR="00994183" w:rsidRPr="00655BEA" w:rsidRDefault="00994183"/>
    <w:p w:rsidR="00994183" w:rsidRPr="00655BEA" w:rsidRDefault="00994183" w:rsidP="00FA4BAD">
      <w:pPr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I.</w:t>
      </w:r>
      <w:r w:rsidRPr="00655BEA">
        <w:rPr>
          <w:sz w:val="26"/>
          <w:szCs w:val="26"/>
        </w:rPr>
        <w:tab/>
        <w:t>Общая характеристика сферы реализации муниципальной программы, включая описание текущего состояния, основные проблемы сферы культуры и искусства и прогноз ее развития</w:t>
      </w:r>
    </w:p>
    <w:p w:rsidR="00994183" w:rsidRPr="00655BEA" w:rsidRDefault="00994183" w:rsidP="00FA4BAD">
      <w:pPr>
        <w:jc w:val="center"/>
        <w:rPr>
          <w:sz w:val="26"/>
          <w:szCs w:val="26"/>
        </w:rPr>
      </w:pP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A2D55">
        <w:rPr>
          <w:spacing w:val="2"/>
          <w:sz w:val="26"/>
          <w:szCs w:val="26"/>
          <w:shd w:val="clear" w:color="auto" w:fill="FFFFFF"/>
        </w:rPr>
        <w:t>Реализация культурной политики в городе Череповце - приоритетное напра</w:t>
      </w:r>
      <w:r w:rsidRPr="00FA2D55">
        <w:rPr>
          <w:spacing w:val="2"/>
          <w:sz w:val="26"/>
          <w:szCs w:val="26"/>
          <w:shd w:val="clear" w:color="auto" w:fill="FFFFFF"/>
        </w:rPr>
        <w:t>в</w:t>
      </w:r>
      <w:r w:rsidRPr="00FA2D55">
        <w:rPr>
          <w:spacing w:val="2"/>
          <w:sz w:val="26"/>
          <w:szCs w:val="26"/>
          <w:shd w:val="clear" w:color="auto" w:fill="FFFFFF"/>
        </w:rPr>
        <w:t xml:space="preserve">ление социально-экономического развития </w:t>
      </w:r>
      <w:r w:rsidRPr="00FA2D55">
        <w:rPr>
          <w:sz w:val="26"/>
          <w:szCs w:val="26"/>
        </w:rPr>
        <w:t>города, которое нашло свое отражение в стратегии социально-экономического развития города Череповца.</w:t>
      </w:r>
      <w:r w:rsidRPr="00FA2D55">
        <w:rPr>
          <w:spacing w:val="2"/>
          <w:sz w:val="26"/>
          <w:szCs w:val="26"/>
          <w:shd w:val="clear" w:color="auto" w:fill="FFFFFF"/>
        </w:rPr>
        <w:t xml:space="preserve"> Культура рассма</w:t>
      </w:r>
      <w:r w:rsidRPr="00FA2D55">
        <w:rPr>
          <w:spacing w:val="2"/>
          <w:sz w:val="26"/>
          <w:szCs w:val="26"/>
          <w:shd w:val="clear" w:color="auto" w:fill="FFFFFF"/>
        </w:rPr>
        <w:t>т</w:t>
      </w:r>
      <w:r w:rsidRPr="00FA2D55">
        <w:rPr>
          <w:spacing w:val="2"/>
          <w:sz w:val="26"/>
          <w:szCs w:val="26"/>
          <w:shd w:val="clear" w:color="auto" w:fill="FFFFFF"/>
        </w:rPr>
        <w:t xml:space="preserve">ривается как один из решающих факторов, способствующих </w:t>
      </w:r>
      <w:r w:rsidRPr="00FA2D55">
        <w:rPr>
          <w:sz w:val="26"/>
          <w:szCs w:val="26"/>
        </w:rPr>
        <w:t>развитию и реализации культурного и духовного потенциала каждого горожанина</w:t>
      </w:r>
      <w:r w:rsidRPr="00FA2D55">
        <w:rPr>
          <w:spacing w:val="2"/>
          <w:sz w:val="26"/>
          <w:szCs w:val="26"/>
          <w:shd w:val="clear" w:color="auto" w:fill="FFFFFF"/>
        </w:rPr>
        <w:t>, а значит и развитие в л</w:t>
      </w:r>
      <w:r w:rsidRPr="00FA2D55">
        <w:rPr>
          <w:spacing w:val="2"/>
          <w:sz w:val="26"/>
          <w:szCs w:val="26"/>
          <w:shd w:val="clear" w:color="auto" w:fill="FFFFFF"/>
        </w:rPr>
        <w:t>ю</w:t>
      </w:r>
      <w:r w:rsidRPr="00FA2D55">
        <w:rPr>
          <w:spacing w:val="2"/>
          <w:sz w:val="26"/>
          <w:szCs w:val="26"/>
          <w:shd w:val="clear" w:color="auto" w:fill="FFFFFF"/>
        </w:rPr>
        <w:t>бой сфере деятельности</w:t>
      </w:r>
      <w:r w:rsidRPr="00FA2D55">
        <w:rPr>
          <w:sz w:val="26"/>
          <w:szCs w:val="26"/>
        </w:rPr>
        <w:t>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Город Череповец - крупный культурный центр Вологодской области, один из наиболее развитых и интересных в культурном отношении муниципальных образов</w:t>
      </w:r>
      <w:r w:rsidRPr="00FA2D55">
        <w:rPr>
          <w:spacing w:val="-2"/>
          <w:sz w:val="26"/>
          <w:szCs w:val="26"/>
        </w:rPr>
        <w:t>а</w:t>
      </w:r>
      <w:r w:rsidRPr="00FA2D55">
        <w:rPr>
          <w:spacing w:val="-2"/>
          <w:sz w:val="26"/>
          <w:szCs w:val="26"/>
        </w:rPr>
        <w:t>ний области. Об этом свидетельствуют как количественные, так и качественные пок</w:t>
      </w:r>
      <w:r w:rsidRPr="00FA2D55">
        <w:rPr>
          <w:spacing w:val="-2"/>
          <w:sz w:val="26"/>
          <w:szCs w:val="26"/>
        </w:rPr>
        <w:t>а</w:t>
      </w:r>
      <w:r w:rsidRPr="00FA2D55">
        <w:rPr>
          <w:spacing w:val="-2"/>
          <w:sz w:val="26"/>
          <w:szCs w:val="26"/>
        </w:rPr>
        <w:t>затели культурной жизни города, обладающего бесспорными достижениями в разли</w:t>
      </w:r>
      <w:r w:rsidRPr="00FA2D55">
        <w:rPr>
          <w:spacing w:val="-2"/>
          <w:sz w:val="26"/>
          <w:szCs w:val="26"/>
        </w:rPr>
        <w:t>ч</w:t>
      </w:r>
      <w:r w:rsidRPr="00FA2D55">
        <w:rPr>
          <w:spacing w:val="-2"/>
          <w:sz w:val="26"/>
          <w:szCs w:val="26"/>
        </w:rPr>
        <w:t>ных областях творчества, признанными в городе и за его пределами.</w:t>
      </w:r>
    </w:p>
    <w:p w:rsidR="00FA2D55" w:rsidRPr="00FA2D55" w:rsidRDefault="00FA2D55" w:rsidP="00FA2D55">
      <w:pPr>
        <w:shd w:val="clear" w:color="auto" w:fill="FFFFFF"/>
        <w:ind w:firstLine="709"/>
        <w:jc w:val="both"/>
        <w:rPr>
          <w:sz w:val="26"/>
          <w:szCs w:val="26"/>
        </w:rPr>
      </w:pPr>
      <w:r w:rsidRPr="00FA2D55">
        <w:rPr>
          <w:spacing w:val="2"/>
          <w:sz w:val="26"/>
          <w:szCs w:val="26"/>
          <w:shd w:val="clear" w:color="auto" w:fill="FFFFFF"/>
        </w:rPr>
        <w:t>Формой участия города Череповца в реализации культурной политики должна стать муниципальная программа, осуществляемая исполнительными органами м</w:t>
      </w:r>
      <w:r w:rsidRPr="00FA2D55">
        <w:rPr>
          <w:spacing w:val="2"/>
          <w:sz w:val="26"/>
          <w:szCs w:val="26"/>
          <w:shd w:val="clear" w:color="auto" w:fill="FFFFFF"/>
        </w:rPr>
        <w:t>у</w:t>
      </w:r>
      <w:r w:rsidRPr="00FA2D55">
        <w:rPr>
          <w:spacing w:val="2"/>
          <w:sz w:val="26"/>
          <w:szCs w:val="26"/>
          <w:shd w:val="clear" w:color="auto" w:fill="FFFFFF"/>
        </w:rPr>
        <w:t>ниципальной власти во взаимодействии с муниципальными учреждениями, общ</w:t>
      </w:r>
      <w:r w:rsidRPr="00FA2D55">
        <w:rPr>
          <w:spacing w:val="2"/>
          <w:sz w:val="26"/>
          <w:szCs w:val="26"/>
          <w:shd w:val="clear" w:color="auto" w:fill="FFFFFF"/>
        </w:rPr>
        <w:t>е</w:t>
      </w:r>
      <w:r w:rsidRPr="00FA2D55">
        <w:rPr>
          <w:spacing w:val="2"/>
          <w:sz w:val="26"/>
          <w:szCs w:val="26"/>
          <w:shd w:val="clear" w:color="auto" w:fill="FFFFFF"/>
        </w:rPr>
        <w:t>ственными организациями и физическими лицами.</w:t>
      </w:r>
    </w:p>
    <w:p w:rsidR="00FA2D55" w:rsidRPr="00FA2D55" w:rsidRDefault="00FA2D55" w:rsidP="00FA2D55">
      <w:pPr>
        <w:shd w:val="clear" w:color="auto" w:fill="FFFFFF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Выполнение муниципальной программы осуществляется в сферах культуры и туризма.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Отрасль культуры объединяет деятельность по сохранению, использованию и популяризации объектов культурного наследия, развитию библиотечного и музейного дела, искусства, художественного и музыкального образования, клубного дела на те</w:t>
      </w:r>
      <w:r w:rsidRPr="00FA2D55">
        <w:rPr>
          <w:spacing w:val="-2"/>
          <w:sz w:val="26"/>
          <w:szCs w:val="26"/>
        </w:rPr>
        <w:t>р</w:t>
      </w:r>
      <w:r w:rsidRPr="00FA2D55">
        <w:rPr>
          <w:spacing w:val="-2"/>
          <w:sz w:val="26"/>
          <w:szCs w:val="26"/>
        </w:rPr>
        <w:t>ритории города Череповца.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Сфера туризма охватывает активную популяризацию въездного и внутреннего туризма.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Реализацию конституционного права жителей города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культуры, которые предоста</w:t>
      </w:r>
      <w:r w:rsidRPr="00FA2D55">
        <w:rPr>
          <w:spacing w:val="-2"/>
          <w:sz w:val="26"/>
          <w:szCs w:val="26"/>
        </w:rPr>
        <w:t>в</w:t>
      </w:r>
      <w:r w:rsidRPr="00FA2D55">
        <w:rPr>
          <w:spacing w:val="-2"/>
          <w:sz w:val="26"/>
          <w:szCs w:val="26"/>
        </w:rPr>
        <w:t>ляют населению города широкий спектр услуг.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По состоянию на 1 января 2015 года отрасль культуры города Череповца вкл</w:t>
      </w:r>
      <w:r w:rsidRPr="00FA2D55">
        <w:rPr>
          <w:spacing w:val="-2"/>
          <w:sz w:val="26"/>
          <w:szCs w:val="26"/>
        </w:rPr>
        <w:t>ю</w:t>
      </w:r>
      <w:r w:rsidRPr="00FA2D55">
        <w:rPr>
          <w:spacing w:val="-2"/>
          <w:sz w:val="26"/>
          <w:szCs w:val="26"/>
        </w:rPr>
        <w:t>чает 13 публичных библиотек, 4 учреждения клубного типа, 9 музеев, 5 образовател</w:t>
      </w:r>
      <w:r w:rsidRPr="00FA2D55">
        <w:rPr>
          <w:spacing w:val="-2"/>
          <w:sz w:val="26"/>
          <w:szCs w:val="26"/>
        </w:rPr>
        <w:t>ь</w:t>
      </w:r>
      <w:r w:rsidRPr="00FA2D55">
        <w:rPr>
          <w:spacing w:val="-2"/>
          <w:sz w:val="26"/>
          <w:szCs w:val="26"/>
        </w:rPr>
        <w:t>ных организаций в сфере культуры, 2 театра, 1 концертную организацию, 2 парка.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 xml:space="preserve">Общая численность работающих в отрасли </w:t>
      </w:r>
      <w:proofErr w:type="gramStart"/>
      <w:r w:rsidRPr="00FA2D55">
        <w:rPr>
          <w:spacing w:val="-2"/>
          <w:sz w:val="26"/>
          <w:szCs w:val="26"/>
        </w:rPr>
        <w:t>на конец</w:t>
      </w:r>
      <w:proofErr w:type="gramEnd"/>
      <w:r w:rsidRPr="00FA2D55">
        <w:rPr>
          <w:spacing w:val="-2"/>
          <w:sz w:val="26"/>
          <w:szCs w:val="26"/>
        </w:rPr>
        <w:t xml:space="preserve"> 2014 года составляла более 1200 человек.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D55">
        <w:rPr>
          <w:spacing w:val="-2"/>
          <w:sz w:val="26"/>
          <w:szCs w:val="26"/>
        </w:rPr>
        <w:t>Город обладает богатейшим историко-культурным наследием. В городе пре</w:t>
      </w:r>
      <w:r w:rsidRPr="00FA2D55">
        <w:rPr>
          <w:spacing w:val="-2"/>
          <w:sz w:val="26"/>
          <w:szCs w:val="26"/>
        </w:rPr>
        <w:t>д</w:t>
      </w:r>
      <w:r w:rsidRPr="00FA2D55">
        <w:rPr>
          <w:spacing w:val="-2"/>
          <w:sz w:val="26"/>
          <w:szCs w:val="26"/>
        </w:rPr>
        <w:t>ставлены практически все пласты культурного наследия: 18 археологических памятн</w:t>
      </w:r>
      <w:r w:rsidRPr="00FA2D55">
        <w:rPr>
          <w:spacing w:val="-2"/>
          <w:sz w:val="26"/>
          <w:szCs w:val="26"/>
        </w:rPr>
        <w:t>и</w:t>
      </w:r>
      <w:r w:rsidRPr="00FA2D55">
        <w:rPr>
          <w:spacing w:val="-2"/>
          <w:sz w:val="26"/>
          <w:szCs w:val="26"/>
        </w:rPr>
        <w:t xml:space="preserve">ков (остатки древних поселений), старинные предметы, усадебные ансамбли </w:t>
      </w:r>
      <w:proofErr w:type="gramStart"/>
      <w:r w:rsidRPr="00FA2D55">
        <w:rPr>
          <w:spacing w:val="-2"/>
          <w:sz w:val="26"/>
          <w:szCs w:val="26"/>
        </w:rPr>
        <w:t>Х</w:t>
      </w:r>
      <w:proofErr w:type="gramEnd"/>
      <w:r w:rsidRPr="00FA2D55">
        <w:rPr>
          <w:spacing w:val="-2"/>
          <w:sz w:val="26"/>
          <w:szCs w:val="26"/>
        </w:rPr>
        <w:t xml:space="preserve">IX века, такие как усадьба </w:t>
      </w:r>
      <w:proofErr w:type="spellStart"/>
      <w:r w:rsidRPr="00FA2D55">
        <w:rPr>
          <w:spacing w:val="-2"/>
          <w:sz w:val="26"/>
          <w:szCs w:val="26"/>
        </w:rPr>
        <w:t>Гальских</w:t>
      </w:r>
      <w:proofErr w:type="spellEnd"/>
      <w:r w:rsidRPr="00FA2D55">
        <w:rPr>
          <w:spacing w:val="-2"/>
          <w:sz w:val="26"/>
          <w:szCs w:val="26"/>
        </w:rPr>
        <w:t>, Дом-музей Верещагиных, усадьба Владимировка (музей И. Северянина), Дом-музей И.А. Милютина, памятники истории,</w:t>
      </w:r>
      <w:r w:rsidRPr="00FA2D55">
        <w:rPr>
          <w:sz w:val="26"/>
          <w:szCs w:val="26"/>
        </w:rPr>
        <w:t xml:space="preserve"> архитектуры, монуме</w:t>
      </w:r>
      <w:r w:rsidRPr="00FA2D55">
        <w:rPr>
          <w:sz w:val="26"/>
          <w:szCs w:val="26"/>
        </w:rPr>
        <w:t>н</w:t>
      </w:r>
      <w:r w:rsidRPr="00FA2D55">
        <w:rPr>
          <w:sz w:val="26"/>
          <w:szCs w:val="26"/>
        </w:rPr>
        <w:t>тального искусства.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По состоянию на 01.01.2015 на территории города расположен 61 объект кул</w:t>
      </w:r>
      <w:r w:rsidRPr="00FA2D55">
        <w:rPr>
          <w:sz w:val="26"/>
          <w:szCs w:val="26"/>
        </w:rPr>
        <w:t>ь</w:t>
      </w:r>
      <w:r w:rsidRPr="00FA2D55">
        <w:rPr>
          <w:sz w:val="26"/>
          <w:szCs w:val="26"/>
        </w:rPr>
        <w:t>турного наследия, включенный в Реестр объектов культурного наследия Российской Федерации, которые состоят на государственной охране, из них: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- 4 объекта культурного наследия федерального значения (2 памятника мон</w:t>
      </w:r>
      <w:r w:rsidRPr="00FA2D55">
        <w:rPr>
          <w:sz w:val="26"/>
          <w:szCs w:val="26"/>
        </w:rPr>
        <w:t>у</w:t>
      </w:r>
      <w:r w:rsidRPr="00FA2D55">
        <w:rPr>
          <w:sz w:val="26"/>
          <w:szCs w:val="26"/>
        </w:rPr>
        <w:t>ментального искусства, 1 памятник истории, 1 памятник архитектуры);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z w:val="26"/>
          <w:szCs w:val="26"/>
        </w:rPr>
        <w:t xml:space="preserve">- 57 объектов культурного наследия регионального значения (4 памятника </w:t>
      </w:r>
      <w:r w:rsidRPr="00FA2D55">
        <w:rPr>
          <w:spacing w:val="-2"/>
          <w:sz w:val="26"/>
          <w:szCs w:val="26"/>
        </w:rPr>
        <w:t>м</w:t>
      </w:r>
      <w:r w:rsidRPr="00FA2D55">
        <w:rPr>
          <w:spacing w:val="-2"/>
          <w:sz w:val="26"/>
          <w:szCs w:val="26"/>
        </w:rPr>
        <w:t>о</w:t>
      </w:r>
      <w:r w:rsidRPr="00FA2D55">
        <w:rPr>
          <w:spacing w:val="-2"/>
          <w:sz w:val="26"/>
          <w:szCs w:val="26"/>
        </w:rPr>
        <w:t>нументального искусства,14 памятников истории, 39 памятников архитектуры).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В собственности муниципального образования «Город Череповец» находится 19 объектов культурного наследия (19 расположены в городе Череповце), из них – 4 об</w:t>
      </w:r>
      <w:r w:rsidRPr="00FA2D55">
        <w:rPr>
          <w:spacing w:val="-2"/>
          <w:sz w:val="26"/>
          <w:szCs w:val="26"/>
        </w:rPr>
        <w:t>ъ</w:t>
      </w:r>
      <w:r w:rsidRPr="00FA2D55">
        <w:rPr>
          <w:spacing w:val="-2"/>
          <w:sz w:val="26"/>
          <w:szCs w:val="26"/>
        </w:rPr>
        <w:t>екта культурного наследия федерального значения, 15 объектов регионального знач</w:t>
      </w:r>
      <w:r w:rsidRPr="00FA2D55">
        <w:rPr>
          <w:spacing w:val="-2"/>
          <w:sz w:val="26"/>
          <w:szCs w:val="26"/>
        </w:rPr>
        <w:t>е</w:t>
      </w:r>
      <w:r w:rsidRPr="00FA2D55">
        <w:rPr>
          <w:spacing w:val="-2"/>
          <w:sz w:val="26"/>
          <w:szCs w:val="26"/>
        </w:rPr>
        <w:t>ния</w:t>
      </w:r>
    </w:p>
    <w:p w:rsidR="00FA2D55" w:rsidRPr="00FA2D55" w:rsidRDefault="00FA2D55" w:rsidP="00FA2D55">
      <w:pPr>
        <w:shd w:val="clear" w:color="auto" w:fill="FFFFFF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lastRenderedPageBreak/>
        <w:t>Объекты культурного наследия имеют различные виды использования в зав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 xml:space="preserve">симости от их функциональных возможностей, а также исторических и культурных особенностей. 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Музейные экспозиции, недвижимые памятники истории и культуры являются средством открытого доступа к культурному наследию. На территории города Чер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повца находится 1 музейное объединение муниципального значения с 9 структурн</w:t>
      </w:r>
      <w:r w:rsidRPr="00FA2D55">
        <w:rPr>
          <w:sz w:val="26"/>
          <w:szCs w:val="26"/>
        </w:rPr>
        <w:t>ы</w:t>
      </w:r>
      <w:r w:rsidRPr="00FA2D55">
        <w:rPr>
          <w:sz w:val="26"/>
          <w:szCs w:val="26"/>
        </w:rPr>
        <w:t>ми подразделениями экспозиционно-выставочного направления и отделом фондов. Основной фонд музея города на 1 января 2015 года насчитывал 237 855 единиц хр</w:t>
      </w:r>
      <w:r w:rsidRPr="00FA2D55">
        <w:rPr>
          <w:sz w:val="26"/>
          <w:szCs w:val="26"/>
        </w:rPr>
        <w:t>а</w:t>
      </w:r>
      <w:r w:rsidRPr="00FA2D55">
        <w:rPr>
          <w:sz w:val="26"/>
          <w:szCs w:val="26"/>
        </w:rPr>
        <w:t>нения. Ежегодно с музейными экспозициями знакомится более 180 тыс. гостей и ж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>телей города. Уникальные музейные предметы и коллекции составляют гордость м</w:t>
      </w:r>
      <w:r w:rsidRPr="00FA2D55">
        <w:rPr>
          <w:sz w:val="26"/>
          <w:szCs w:val="26"/>
        </w:rPr>
        <w:t>у</w:t>
      </w:r>
      <w:r w:rsidRPr="00FA2D55">
        <w:rPr>
          <w:sz w:val="26"/>
          <w:szCs w:val="26"/>
        </w:rPr>
        <w:t xml:space="preserve">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</w:t>
      </w:r>
      <w:proofErr w:type="spellStart"/>
      <w:r w:rsidRPr="00FA2D55">
        <w:rPr>
          <w:sz w:val="26"/>
          <w:szCs w:val="26"/>
        </w:rPr>
        <w:t>Гальских</w:t>
      </w:r>
      <w:proofErr w:type="spellEnd"/>
      <w:r w:rsidRPr="00FA2D55">
        <w:rPr>
          <w:sz w:val="26"/>
          <w:szCs w:val="26"/>
        </w:rPr>
        <w:t>, знаменитых современников.</w:t>
      </w:r>
    </w:p>
    <w:p w:rsidR="00FA2D55" w:rsidRPr="00FA2D55" w:rsidRDefault="00FA2D55" w:rsidP="00FA2D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Основными формами презентации музейных коллекций являются экспозиции и выставки. В экспозициях музейного объединения представлены следующие темат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>ческие направления: история Череповца, природа края, литературное, археологич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ское наследие города и региона, художественное наследие России. В художественной коллекции музейного объединения немалую часть занимают произведения художн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>ков 20 века (города Череповца, Вологодской области, МООХ «Солнечный квадрат» и др.). Основная часть произведений собрана музейными работниками в 1970-1980-1990-е годы. Работы представляют несомненный интерес для жителей и гостей гор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да.</w:t>
      </w:r>
    </w:p>
    <w:p w:rsidR="00FA2D55" w:rsidRPr="00FA2D55" w:rsidRDefault="00FA2D55" w:rsidP="00FA2D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Этнография представлена уникальным собранием полотенец, прялок, народных костюмов, головных уборов, предметами труда и быта. Предметы поступали в Чер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повецкий музей в начале 20 века, также пополнение фонда происходило по итогам этнографических экспедиций, предпринимавшихся музейными работниками в 1970-1980-х годах. Многие предметы требуют реставрации.</w:t>
      </w:r>
    </w:p>
    <w:p w:rsidR="00FA2D55" w:rsidRPr="00FA2D55" w:rsidRDefault="00FA2D55" w:rsidP="00FA2D55">
      <w:pPr>
        <w:tabs>
          <w:tab w:val="left" w:pos="-540"/>
          <w:tab w:val="left" w:pos="0"/>
        </w:tabs>
        <w:ind w:firstLine="567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Общий структурный состав выставочного репертуара музейного объединения:</w:t>
      </w:r>
    </w:p>
    <w:p w:rsidR="00FA2D55" w:rsidRPr="00FA2D55" w:rsidRDefault="00FA2D55" w:rsidP="00FA2D55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- экспресс-выставки, </w:t>
      </w:r>
      <w:proofErr w:type="gramStart"/>
      <w:r w:rsidRPr="00FA2D55">
        <w:rPr>
          <w:sz w:val="26"/>
          <w:szCs w:val="26"/>
        </w:rPr>
        <w:t>приуроченные</w:t>
      </w:r>
      <w:proofErr w:type="gramEnd"/>
      <w:r w:rsidRPr="00FA2D55">
        <w:rPr>
          <w:sz w:val="26"/>
          <w:szCs w:val="26"/>
        </w:rPr>
        <w:t xml:space="preserve"> к знаменательным и памятным датам;</w:t>
      </w:r>
    </w:p>
    <w:p w:rsidR="00FA2D55" w:rsidRPr="00FA2D55" w:rsidRDefault="00FA2D55" w:rsidP="00FA2D55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коммерческие выставки;</w:t>
      </w:r>
    </w:p>
    <w:p w:rsidR="00FA2D55" w:rsidRPr="00FA2D55" w:rsidRDefault="00FA2D55" w:rsidP="00FA2D55">
      <w:pPr>
        <w:tabs>
          <w:tab w:val="left" w:pos="-540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временные тематические выставки: художественные, исторические, в том числе краеведческие и археологические, этнографические, природоведческие,   ко</w:t>
      </w:r>
      <w:r w:rsidRPr="00FA2D55">
        <w:rPr>
          <w:sz w:val="26"/>
          <w:szCs w:val="26"/>
        </w:rPr>
        <w:t>м</w:t>
      </w:r>
      <w:r w:rsidRPr="00FA2D55">
        <w:rPr>
          <w:sz w:val="26"/>
          <w:szCs w:val="26"/>
        </w:rPr>
        <w:t>плексные;</w:t>
      </w:r>
    </w:p>
    <w:p w:rsidR="00FA2D55" w:rsidRPr="00FA2D55" w:rsidRDefault="00FA2D55" w:rsidP="00FA2D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передвижные выставки.</w:t>
      </w:r>
    </w:p>
    <w:p w:rsidR="00FA2D55" w:rsidRPr="00FA2D55" w:rsidRDefault="00FA2D55" w:rsidP="00FA2D55">
      <w:pPr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В последние годы активно развиваются такие направления музейной деятельн</w:t>
      </w:r>
      <w:r w:rsidRPr="00FA2D55">
        <w:rPr>
          <w:spacing w:val="-2"/>
          <w:sz w:val="26"/>
          <w:szCs w:val="26"/>
        </w:rPr>
        <w:t>о</w:t>
      </w:r>
      <w:r w:rsidRPr="00FA2D55">
        <w:rPr>
          <w:spacing w:val="-2"/>
          <w:sz w:val="26"/>
          <w:szCs w:val="26"/>
        </w:rPr>
        <w:t>сти, как культурно-образовательное и культурно-массовое направления. Реализация культурно-образовательной функции музея на базе собственного музейного фонда осуществляется через разработку культурно-образовательных программ: тематические вечера, мастер-классы, музейные гостиные, кружки, театрализованные представления, праздники и т.д. - для самой широкой музейной аудитории.</w:t>
      </w:r>
    </w:p>
    <w:p w:rsidR="00FA2D55" w:rsidRPr="00FA2D55" w:rsidRDefault="00FA2D55" w:rsidP="00FA2D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Совместно с управлением образования мэрии разработан цикл занятий и м</w:t>
      </w:r>
      <w:r w:rsidRPr="00FA2D55">
        <w:rPr>
          <w:sz w:val="26"/>
          <w:szCs w:val="26"/>
        </w:rPr>
        <w:t>у</w:t>
      </w:r>
      <w:r w:rsidRPr="00FA2D55">
        <w:rPr>
          <w:sz w:val="26"/>
          <w:szCs w:val="26"/>
        </w:rPr>
        <w:t>зейных уроков «Музей и школа». Организуются совместные выставки и мероприятия как на базе МАУК «</w:t>
      </w:r>
      <w:proofErr w:type="spellStart"/>
      <w:r w:rsidRPr="00FA2D55">
        <w:rPr>
          <w:sz w:val="26"/>
          <w:szCs w:val="26"/>
        </w:rPr>
        <w:t>ЧерМО</w:t>
      </w:r>
      <w:proofErr w:type="spellEnd"/>
      <w:r w:rsidRPr="00FA2D55">
        <w:rPr>
          <w:sz w:val="26"/>
          <w:szCs w:val="26"/>
        </w:rPr>
        <w:t>»</w:t>
      </w:r>
      <w:r>
        <w:rPr>
          <w:rStyle w:val="af"/>
          <w:sz w:val="26"/>
          <w:szCs w:val="26"/>
        </w:rPr>
        <w:footnoteReference w:id="1"/>
      </w:r>
      <w:r w:rsidRPr="00FA2D55">
        <w:rPr>
          <w:sz w:val="26"/>
          <w:szCs w:val="26"/>
        </w:rPr>
        <w:t>, так и на выставочных площадках управления образ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 xml:space="preserve">вания мэрии. </w:t>
      </w:r>
    </w:p>
    <w:p w:rsidR="00FA2D55" w:rsidRPr="00FA2D55" w:rsidRDefault="00FA2D55" w:rsidP="00FA2D55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FA2D55">
        <w:rPr>
          <w:sz w:val="26"/>
          <w:szCs w:val="26"/>
        </w:rPr>
        <w:t xml:space="preserve">Проводятся мастер-классы и семинары по народному творчеству для учителей общеобразовательных школ города и района. </w:t>
      </w:r>
      <w:r w:rsidRPr="00FA2D55">
        <w:rPr>
          <w:sz w:val="18"/>
          <w:szCs w:val="18"/>
        </w:rPr>
        <w:t xml:space="preserve"> </w:t>
      </w:r>
    </w:p>
    <w:p w:rsidR="00FA2D55" w:rsidRPr="00FA2D55" w:rsidRDefault="00FA2D55" w:rsidP="00FA2D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Программа историко-краеведческого факультатива направлена на приобщение учащихся в возрасте от 12 до 17 лет к историческому краеведению средствами и</w:t>
      </w:r>
      <w:r w:rsidRPr="00FA2D55">
        <w:rPr>
          <w:sz w:val="26"/>
          <w:szCs w:val="26"/>
        </w:rPr>
        <w:t>с</w:t>
      </w:r>
      <w:r w:rsidRPr="00FA2D55">
        <w:rPr>
          <w:sz w:val="26"/>
          <w:szCs w:val="26"/>
        </w:rPr>
        <w:t xml:space="preserve">пользования материалов музеев г. Череповца. Она предусматривает преемственность </w:t>
      </w:r>
      <w:r w:rsidRPr="00FA2D55">
        <w:rPr>
          <w:sz w:val="26"/>
          <w:szCs w:val="26"/>
        </w:rPr>
        <w:lastRenderedPageBreak/>
        <w:t>с образовательной программой курса «История Вологодской области», примерных программ по курсу «История».</w:t>
      </w:r>
    </w:p>
    <w:p w:rsidR="00FA2D55" w:rsidRPr="00FA2D55" w:rsidRDefault="00FA2D55" w:rsidP="00FA2D55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FA2D55">
        <w:rPr>
          <w:sz w:val="26"/>
          <w:szCs w:val="26"/>
        </w:rPr>
        <w:t>Культурно-массовые мероприятия представлены вечерами, посвященными церковным и гражданским праздникам; празднованию дня рождения предводителя уездного дворянства В.В. Верещагина, поэта серебряного века И. Северянина, муз</w:t>
      </w:r>
      <w:r w:rsidRPr="00FA2D55">
        <w:rPr>
          <w:sz w:val="26"/>
          <w:szCs w:val="26"/>
        </w:rPr>
        <w:t>ы</w:t>
      </w:r>
      <w:r w:rsidRPr="00FA2D55">
        <w:rPr>
          <w:sz w:val="26"/>
          <w:szCs w:val="26"/>
        </w:rPr>
        <w:t xml:space="preserve">кальными вечерами на усадьбе </w:t>
      </w:r>
      <w:proofErr w:type="spellStart"/>
      <w:r w:rsidRPr="00FA2D55">
        <w:rPr>
          <w:sz w:val="26"/>
          <w:szCs w:val="26"/>
        </w:rPr>
        <w:t>Гальских</w:t>
      </w:r>
      <w:proofErr w:type="spellEnd"/>
      <w:r w:rsidRPr="00FA2D55">
        <w:rPr>
          <w:sz w:val="26"/>
          <w:szCs w:val="26"/>
        </w:rPr>
        <w:t>, в доме-музее И.А. Милютина; новогодними балами в художественном музее; фольклорными праздниками, военно-историческими реконструкциями и др.</w:t>
      </w:r>
      <w:proofErr w:type="gramEnd"/>
    </w:p>
    <w:p w:rsidR="00FA2D55" w:rsidRPr="00FA2D55" w:rsidRDefault="00FA2D55" w:rsidP="00FA2D55">
      <w:pPr>
        <w:shd w:val="clear" w:color="auto" w:fill="FFFFFF"/>
        <w:ind w:firstLine="709"/>
        <w:jc w:val="both"/>
        <w:rPr>
          <w:sz w:val="26"/>
          <w:szCs w:val="26"/>
        </w:rPr>
      </w:pPr>
      <w:r w:rsidRPr="00FA2D55">
        <w:rPr>
          <w:bCs/>
          <w:sz w:val="26"/>
          <w:szCs w:val="26"/>
        </w:rPr>
        <w:t xml:space="preserve">Музей поддерживает тесные связи </w:t>
      </w:r>
      <w:r w:rsidRPr="00FA2D55">
        <w:rPr>
          <w:sz w:val="26"/>
          <w:szCs w:val="26"/>
        </w:rPr>
        <w:t>с широкой общественностью страны и зар</w:t>
      </w:r>
      <w:r w:rsidRPr="00FA2D55">
        <w:rPr>
          <w:sz w:val="26"/>
          <w:szCs w:val="26"/>
        </w:rPr>
        <w:t>у</w:t>
      </w:r>
      <w:r w:rsidRPr="00FA2D55">
        <w:rPr>
          <w:sz w:val="26"/>
          <w:szCs w:val="26"/>
        </w:rPr>
        <w:t xml:space="preserve">бежья, </w:t>
      </w:r>
      <w:r w:rsidRPr="00FA2D55">
        <w:rPr>
          <w:bCs/>
          <w:sz w:val="26"/>
          <w:szCs w:val="26"/>
        </w:rPr>
        <w:t xml:space="preserve">со средствами массовой информации Вологодской области, </w:t>
      </w:r>
      <w:r w:rsidRPr="00FA2D55">
        <w:rPr>
          <w:sz w:val="26"/>
          <w:szCs w:val="26"/>
        </w:rPr>
        <w:t>является членом Ассоциации «Союз музеев России». Среди музеев постоянными партнерами в нау</w:t>
      </w:r>
      <w:r w:rsidRPr="00FA2D55">
        <w:rPr>
          <w:sz w:val="26"/>
          <w:szCs w:val="26"/>
        </w:rPr>
        <w:t>ч</w:t>
      </w:r>
      <w:r w:rsidRPr="00FA2D55">
        <w:rPr>
          <w:sz w:val="26"/>
          <w:szCs w:val="26"/>
        </w:rPr>
        <w:t>ной и хозяйственной деятельности выступают Русский музей и Третьяковская гал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рея.</w:t>
      </w:r>
    </w:p>
    <w:p w:rsidR="00FA2D55" w:rsidRPr="00FA2D55" w:rsidRDefault="00FA2D55" w:rsidP="00FA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Среди всех направлений, безусловно, одно из ведущих мест занимает библи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течное обслуживание населения.</w:t>
      </w:r>
    </w:p>
    <w:p w:rsidR="00FA2D55" w:rsidRPr="00FA2D55" w:rsidRDefault="00FA2D55" w:rsidP="00FA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Важную миссию в развитии единого культурного и информационного пр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странства страны играют именно библиотеки.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 городе Череповце на протяжении многих лет основные задачи по сохран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нию культурного наследия, внедрению современных информационных технологий, улучшению обслуживания читателей и организации удаленного доступа пользоват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 xml:space="preserve">лей к библиотечным фондам выполняет одно юридическое лицо - муниципальное объединение библиотек, в состав которого входит 13 библиотек, расположенных в </w:t>
      </w:r>
      <w:proofErr w:type="spellStart"/>
      <w:r w:rsidRPr="00FA2D55">
        <w:rPr>
          <w:sz w:val="26"/>
          <w:szCs w:val="26"/>
        </w:rPr>
        <w:t>Зашекснинском</w:t>
      </w:r>
      <w:proofErr w:type="spellEnd"/>
      <w:r w:rsidRPr="00FA2D55">
        <w:rPr>
          <w:sz w:val="26"/>
          <w:szCs w:val="26"/>
        </w:rPr>
        <w:t>, Индустриальном, Зареченском и Северном микрорайонах города. Библиотечный фонд общедоступных муниципальных библиотек составил на 1 января 2015 года 722,3 тыс. экземпляров. Основной источник формирования книжных фо</w:t>
      </w:r>
      <w:r w:rsidRPr="00FA2D55">
        <w:rPr>
          <w:sz w:val="26"/>
          <w:szCs w:val="26"/>
        </w:rPr>
        <w:t>н</w:t>
      </w:r>
      <w:r w:rsidRPr="00FA2D55">
        <w:rPr>
          <w:sz w:val="26"/>
          <w:szCs w:val="26"/>
        </w:rPr>
        <w:t>дов муниципальных библиотек города - целевые средства по федеральным, реги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 xml:space="preserve">нальным и муниципальным программам. Ежегодно библиотечный фонд пополняется на 3-4 тыс. новых книг. Дополнительно в качестве пожертвований от физических и юридических лиц в библиотечный фонд поступает 4-8 тыс. экз. книг. Несмотря на это, </w:t>
      </w:r>
      <w:proofErr w:type="spellStart"/>
      <w:r w:rsidRPr="00FA2D55">
        <w:rPr>
          <w:sz w:val="26"/>
          <w:szCs w:val="26"/>
        </w:rPr>
        <w:t>книгообеспеченность</w:t>
      </w:r>
      <w:proofErr w:type="spellEnd"/>
      <w:r w:rsidRPr="00FA2D55">
        <w:rPr>
          <w:sz w:val="26"/>
          <w:szCs w:val="26"/>
        </w:rPr>
        <w:t xml:space="preserve"> остается на уровне 2-3 экземпляра книг на 1 жителя (при нормативе 5-7 экз. книг). Недостаток книг в библиотечных фондах частично компе</w:t>
      </w:r>
      <w:r w:rsidRPr="00FA2D55">
        <w:rPr>
          <w:sz w:val="26"/>
          <w:szCs w:val="26"/>
        </w:rPr>
        <w:t>н</w:t>
      </w:r>
      <w:r w:rsidRPr="00FA2D55">
        <w:rPr>
          <w:sz w:val="26"/>
          <w:szCs w:val="26"/>
        </w:rPr>
        <w:t>сируется подпиской на удаленные электронные базы данных – оцифрованные би</w:t>
      </w:r>
      <w:r w:rsidRPr="00FA2D55">
        <w:rPr>
          <w:sz w:val="26"/>
          <w:szCs w:val="26"/>
        </w:rPr>
        <w:t>б</w:t>
      </w:r>
      <w:r w:rsidRPr="00FA2D55">
        <w:rPr>
          <w:sz w:val="26"/>
          <w:szCs w:val="26"/>
        </w:rPr>
        <w:t>лиотеки.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Библиотеки города развиваются как многофункциональные культурные це</w:t>
      </w:r>
      <w:r w:rsidRPr="00FA2D55">
        <w:rPr>
          <w:sz w:val="26"/>
          <w:szCs w:val="26"/>
        </w:rPr>
        <w:t>н</w:t>
      </w:r>
      <w:r w:rsidRPr="00FA2D55">
        <w:rPr>
          <w:sz w:val="26"/>
          <w:szCs w:val="26"/>
        </w:rPr>
        <w:t>тры: обеспечивают бесплатный свободный доступ к библиотечным фондам и спр</w:t>
      </w:r>
      <w:r w:rsidRPr="00FA2D55">
        <w:rPr>
          <w:sz w:val="26"/>
          <w:szCs w:val="26"/>
        </w:rPr>
        <w:t>а</w:t>
      </w:r>
      <w:r w:rsidRPr="00FA2D55">
        <w:rPr>
          <w:sz w:val="26"/>
          <w:szCs w:val="26"/>
        </w:rPr>
        <w:t>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водимых культурно-досуговых мероприятий. За год в библиотеках проходит более 3500 мероприятий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Важным направлением деятельности является развитие взаимодействия пу</w:t>
      </w:r>
      <w:r w:rsidRPr="00FA2D55">
        <w:rPr>
          <w:sz w:val="26"/>
          <w:szCs w:val="26"/>
        </w:rPr>
        <w:t>б</w:t>
      </w:r>
      <w:r w:rsidRPr="00FA2D55">
        <w:rPr>
          <w:sz w:val="26"/>
          <w:szCs w:val="26"/>
        </w:rPr>
        <w:t>личных детских и юношеских библиотек, библиотек семейного чтения с библиотек</w:t>
      </w:r>
      <w:r w:rsidRPr="00FA2D55">
        <w:rPr>
          <w:sz w:val="26"/>
          <w:szCs w:val="26"/>
        </w:rPr>
        <w:t>а</w:t>
      </w:r>
      <w:r w:rsidRPr="00FA2D55">
        <w:rPr>
          <w:sz w:val="26"/>
          <w:szCs w:val="26"/>
        </w:rPr>
        <w:t>ми учебных заведений, в первую очередь – со школьными библиотеками.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Череповецкие библиотеки активно взаимодействуют с библиотеками других регионов России. В практике работы </w:t>
      </w:r>
      <w:proofErr w:type="spellStart"/>
      <w:r w:rsidRPr="00FA2D55">
        <w:rPr>
          <w:sz w:val="26"/>
          <w:szCs w:val="26"/>
        </w:rPr>
        <w:t>видеомосты</w:t>
      </w:r>
      <w:proofErr w:type="spellEnd"/>
      <w:r w:rsidRPr="00FA2D55">
        <w:rPr>
          <w:sz w:val="26"/>
          <w:szCs w:val="26"/>
        </w:rPr>
        <w:t xml:space="preserve"> (г. Рязань), выступления на научно-практических конференциях (г. С.-Петербург, Архангельск), организация межреги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нальных семинаров (Государственная историческая библиотека, Российская библи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течная ассоциация).</w:t>
      </w:r>
    </w:p>
    <w:p w:rsidR="00FA2D55" w:rsidRPr="00FA2D55" w:rsidRDefault="00FA2D55" w:rsidP="00FA2D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Спрос населения на библиотечные услуги постепенно трансформируется в ст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рону электронных изданий и ресурсов. Все большим спросом, особенно среди мол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дого поколения, пользуются ресурсы глобальных информационных сетей. Интернет постепенно заменяет печатные издания. Доля удовлетворенных запросов пользоват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лей с помощью электронных изданий от общего числа выданных источников соста</w:t>
      </w:r>
      <w:r w:rsidRPr="00FA2D55">
        <w:rPr>
          <w:sz w:val="26"/>
          <w:szCs w:val="26"/>
        </w:rPr>
        <w:t>в</w:t>
      </w:r>
      <w:r w:rsidRPr="00FA2D55">
        <w:rPr>
          <w:sz w:val="26"/>
          <w:szCs w:val="26"/>
        </w:rPr>
        <w:lastRenderedPageBreak/>
        <w:t>ляет 4,5%, остальное – печатные издания, однако отмечается положительная динам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>ка обращения читателей к электронным библиотечным ресурсам (рост составил с 51,2 тыс. обращений в 2011 году до 99,7 тыс. обращений в 2014 году). С 1992 года в учр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ждении создается электронный каталог, который сегодня содержит 287,5 тыс. би</w:t>
      </w:r>
      <w:r w:rsidRPr="00FA2D55">
        <w:rPr>
          <w:sz w:val="26"/>
          <w:szCs w:val="26"/>
        </w:rPr>
        <w:t>б</w:t>
      </w:r>
      <w:r w:rsidRPr="00FA2D55">
        <w:rPr>
          <w:sz w:val="26"/>
          <w:szCs w:val="26"/>
        </w:rPr>
        <w:t>лиографических записей. Электронный каталог включает описание книг, брошюр, нот, краеведческих материалов, статей из сборников и журналов, иностранных изд</w:t>
      </w:r>
      <w:r w:rsidRPr="00FA2D55">
        <w:rPr>
          <w:sz w:val="26"/>
          <w:szCs w:val="26"/>
        </w:rPr>
        <w:t>а</w:t>
      </w:r>
      <w:r w:rsidRPr="00FA2D55">
        <w:rPr>
          <w:sz w:val="26"/>
          <w:szCs w:val="26"/>
        </w:rPr>
        <w:t xml:space="preserve">ний. С 2014 года каталог выставлен на официальном сайте </w:t>
      </w:r>
      <w:r w:rsidRPr="00447993">
        <w:rPr>
          <w:sz w:val="26"/>
          <w:szCs w:val="26"/>
        </w:rPr>
        <w:t>М</w:t>
      </w:r>
      <w:r w:rsidR="0010629D" w:rsidRPr="00447993">
        <w:rPr>
          <w:sz w:val="26"/>
          <w:szCs w:val="26"/>
        </w:rPr>
        <w:t>А</w:t>
      </w:r>
      <w:r w:rsidRPr="00447993">
        <w:rPr>
          <w:sz w:val="26"/>
          <w:szCs w:val="26"/>
        </w:rPr>
        <w:t>УК «Объединение библиотек»</w:t>
      </w:r>
      <w:r w:rsidR="00C547F6" w:rsidRPr="00447993">
        <w:rPr>
          <w:rStyle w:val="af"/>
          <w:sz w:val="26"/>
          <w:szCs w:val="26"/>
        </w:rPr>
        <w:footnoteReference w:id="2"/>
      </w:r>
      <w:r w:rsidRPr="00447993">
        <w:rPr>
          <w:sz w:val="26"/>
          <w:szCs w:val="26"/>
        </w:rPr>
        <w:t xml:space="preserve">. </w:t>
      </w:r>
      <w:r w:rsidRPr="00FA2D55">
        <w:rPr>
          <w:sz w:val="26"/>
          <w:szCs w:val="26"/>
        </w:rPr>
        <w:t>Входит составной частью в Единый сводный электронный каталог би</w:t>
      </w:r>
      <w:r w:rsidRPr="00FA2D55">
        <w:rPr>
          <w:sz w:val="26"/>
          <w:szCs w:val="26"/>
        </w:rPr>
        <w:t>б</w:t>
      </w:r>
      <w:r w:rsidRPr="00FA2D55">
        <w:rPr>
          <w:sz w:val="26"/>
          <w:szCs w:val="26"/>
        </w:rPr>
        <w:t>лиотек Вологодской области, а также в Сводный электронный каталог библиотек Ро</w:t>
      </w:r>
      <w:r w:rsidRPr="00FA2D55">
        <w:rPr>
          <w:sz w:val="26"/>
          <w:szCs w:val="26"/>
        </w:rPr>
        <w:t>с</w:t>
      </w:r>
      <w:r w:rsidRPr="00FA2D55">
        <w:rPr>
          <w:sz w:val="26"/>
          <w:szCs w:val="26"/>
        </w:rPr>
        <w:t>сии. Число обращений к электронному каталогу составило более 3000 раз.</w:t>
      </w:r>
    </w:p>
    <w:p w:rsidR="00FA2D55" w:rsidRPr="00FA2D55" w:rsidRDefault="00FA2D55" w:rsidP="00FA2D55">
      <w:pPr>
        <w:tabs>
          <w:tab w:val="left" w:pos="1155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Сеть муниципальных театрально-концертных учреждений представлена двумя театрами (МАУК «Камерный театр», </w:t>
      </w:r>
      <w:r w:rsidRPr="00447993">
        <w:rPr>
          <w:sz w:val="26"/>
          <w:szCs w:val="26"/>
        </w:rPr>
        <w:t>МБУК «Театр для детей и молодежи»</w:t>
      </w:r>
      <w:r w:rsidRPr="00447993">
        <w:rPr>
          <w:rStyle w:val="af"/>
          <w:sz w:val="26"/>
          <w:szCs w:val="26"/>
        </w:rPr>
        <w:footnoteReference w:id="3"/>
      </w:r>
      <w:r w:rsidRPr="00447993">
        <w:rPr>
          <w:sz w:val="26"/>
          <w:szCs w:val="26"/>
        </w:rPr>
        <w:t>)</w:t>
      </w:r>
      <w:r w:rsidRPr="00FA2D55">
        <w:rPr>
          <w:sz w:val="26"/>
          <w:szCs w:val="26"/>
        </w:rPr>
        <w:t xml:space="preserve"> и одной муниципальной концертной организацией – МБУК «Городское филармоническое с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брание», объединившей 5 творческих коллективов, среди которых Камерный хор «Воскресение», Ансамбль песни и танца «</w:t>
      </w:r>
      <w:proofErr w:type="spellStart"/>
      <w:r w:rsidRPr="00FA2D55">
        <w:rPr>
          <w:sz w:val="26"/>
          <w:szCs w:val="26"/>
        </w:rPr>
        <w:t>ЧереповецЪ</w:t>
      </w:r>
      <w:proofErr w:type="spellEnd"/>
      <w:r w:rsidRPr="00FA2D55">
        <w:rPr>
          <w:sz w:val="26"/>
          <w:szCs w:val="26"/>
        </w:rPr>
        <w:t>», Симфонический оркестр, Транс-театр. Деятельность учреждений является важнейшей составляющей культу</w:t>
      </w:r>
      <w:r w:rsidRPr="00FA2D55">
        <w:rPr>
          <w:sz w:val="26"/>
          <w:szCs w:val="26"/>
        </w:rPr>
        <w:t>р</w:t>
      </w:r>
      <w:r w:rsidRPr="00FA2D55">
        <w:rPr>
          <w:sz w:val="26"/>
          <w:szCs w:val="26"/>
        </w:rPr>
        <w:t>ной жизни города и включает в себя процесс создания творческого продукта, показ спектаклей и концертных программ. Театры и концертная организация имеют со</w:t>
      </w:r>
      <w:r w:rsidRPr="00FA2D55">
        <w:rPr>
          <w:sz w:val="26"/>
          <w:szCs w:val="26"/>
        </w:rPr>
        <w:t>б</w:t>
      </w:r>
      <w:r w:rsidRPr="00FA2D55">
        <w:rPr>
          <w:sz w:val="26"/>
          <w:szCs w:val="26"/>
        </w:rPr>
        <w:t>ственные репетиционные и концертные площадки. В 2014 году муниципальными учреждениями профессионального искусства проведено более 700 мероприятий, к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торые посетили 111,86 тысяч человек, создано 5 премьерных спектаклей и 24 ко</w:t>
      </w:r>
      <w:r w:rsidRPr="00FA2D55">
        <w:rPr>
          <w:sz w:val="26"/>
          <w:szCs w:val="26"/>
        </w:rPr>
        <w:t>н</w:t>
      </w:r>
      <w:r w:rsidRPr="00FA2D55">
        <w:rPr>
          <w:sz w:val="26"/>
          <w:szCs w:val="26"/>
        </w:rPr>
        <w:t>цертные программы.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Обеспечение разнообразия репертуарного предложения - одно из приорите</w:t>
      </w:r>
      <w:r w:rsidRPr="00FA2D55">
        <w:rPr>
          <w:sz w:val="26"/>
          <w:szCs w:val="26"/>
        </w:rPr>
        <w:t>т</w:t>
      </w:r>
      <w:r w:rsidRPr="00FA2D55">
        <w:rPr>
          <w:sz w:val="26"/>
          <w:szCs w:val="26"/>
        </w:rPr>
        <w:t>ных направлений развития театрально-концертной деятельности.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Приоритетными направлениями в работе учреждений искусства за последние десять лет явились: </w:t>
      </w:r>
      <w:r w:rsidRPr="00FA2D55">
        <w:rPr>
          <w:rFonts w:eastAsia="TimesNewRomanPSMT"/>
          <w:sz w:val="26"/>
          <w:szCs w:val="26"/>
        </w:rPr>
        <w:t xml:space="preserve">совершенствование профессионального искусства, формирование репертуарной политики, </w:t>
      </w:r>
      <w:r w:rsidRPr="00FA2D55">
        <w:rPr>
          <w:sz w:val="26"/>
          <w:szCs w:val="26"/>
        </w:rPr>
        <w:t>постановка и прокат силами своих коллективов спектаклей и концертных программ, как на стационарных площадках, так и в ходе проведения г</w:t>
      </w:r>
      <w:r w:rsidRPr="00FA2D55">
        <w:rPr>
          <w:sz w:val="26"/>
          <w:szCs w:val="26"/>
        </w:rPr>
        <w:t>а</w:t>
      </w:r>
      <w:r w:rsidRPr="00FA2D55">
        <w:rPr>
          <w:sz w:val="26"/>
          <w:szCs w:val="26"/>
        </w:rPr>
        <w:t>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нального, российского и международного уровня.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 городе осуществляют деятельность 5 образовательных учреждений дополн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>тельного образования детей, в которых обучается более 4000 детей от 2-х лет до 18-ти. Концепция развития дополнительного образования заключается в реализации идеи построения принципиально новой образовательной среды, в создании образа и модели школы искусств будущего, которые будут соответствовать реалиям завтра</w:t>
      </w:r>
      <w:r w:rsidRPr="00FA2D55">
        <w:rPr>
          <w:sz w:val="26"/>
          <w:szCs w:val="26"/>
        </w:rPr>
        <w:t>ш</w:t>
      </w:r>
      <w:r w:rsidRPr="00FA2D55">
        <w:rPr>
          <w:sz w:val="26"/>
          <w:szCs w:val="26"/>
        </w:rPr>
        <w:t>него дня и потребностям будущих поколений. Программа развития дополнительного образования направлена на то, чтобы деятельность школы искусств, предлагающей населению услуги в сфере искусства, перестала быть замкнутой исключительно на образовательных или досугово-просветительских целях.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Уже сегодня можно с уверенностью утверждать, что школа искусств является </w:t>
      </w:r>
      <w:proofErr w:type="spellStart"/>
      <w:r w:rsidRPr="00FA2D55">
        <w:rPr>
          <w:sz w:val="26"/>
          <w:szCs w:val="26"/>
        </w:rPr>
        <w:t>культурообразующим</w:t>
      </w:r>
      <w:proofErr w:type="spellEnd"/>
      <w:r w:rsidRPr="00FA2D55">
        <w:rPr>
          <w:sz w:val="26"/>
          <w:szCs w:val="26"/>
        </w:rPr>
        <w:t xml:space="preserve"> фактором развития города, становится одним из ключевых элементов этой среды.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Специфика школы искусств</w:t>
      </w:r>
      <w:r w:rsidR="00F758ED">
        <w:rPr>
          <w:sz w:val="26"/>
          <w:szCs w:val="26"/>
        </w:rPr>
        <w:t xml:space="preserve"> </w:t>
      </w:r>
      <w:r w:rsidRPr="00FA2D55">
        <w:rPr>
          <w:sz w:val="26"/>
          <w:szCs w:val="26"/>
        </w:rPr>
        <w:t xml:space="preserve"> предполагает как многообразие направлений де</w:t>
      </w:r>
      <w:r w:rsidRPr="00FA2D55">
        <w:rPr>
          <w:sz w:val="26"/>
          <w:szCs w:val="26"/>
        </w:rPr>
        <w:t>я</w:t>
      </w:r>
      <w:r w:rsidRPr="00FA2D55">
        <w:rPr>
          <w:sz w:val="26"/>
          <w:szCs w:val="26"/>
        </w:rPr>
        <w:t>тельности, так и широкое взаимодействие, и сотрудничество с образовательными структурами, а также общественными и творческими организациями города.</w:t>
      </w:r>
    </w:p>
    <w:p w:rsidR="00FA2D55" w:rsidRPr="00FA2D55" w:rsidRDefault="00FA2D55" w:rsidP="00FA2D55">
      <w:pPr>
        <w:ind w:firstLine="709"/>
        <w:jc w:val="both"/>
        <w:rPr>
          <w:rFonts w:eastAsia="Calibri"/>
          <w:sz w:val="26"/>
          <w:szCs w:val="26"/>
        </w:rPr>
      </w:pPr>
      <w:r w:rsidRPr="00FA2D55">
        <w:rPr>
          <w:rFonts w:eastAsia="Calibri"/>
          <w:sz w:val="26"/>
          <w:szCs w:val="26"/>
        </w:rPr>
        <w:lastRenderedPageBreak/>
        <w:t>На сегодняшний день, имея огромный спектр разнообразных отделений, обр</w:t>
      </w:r>
      <w:r w:rsidRPr="00FA2D55">
        <w:rPr>
          <w:rFonts w:eastAsia="Calibri"/>
          <w:sz w:val="26"/>
          <w:szCs w:val="26"/>
        </w:rPr>
        <w:t>а</w:t>
      </w:r>
      <w:r w:rsidRPr="00FA2D55">
        <w:rPr>
          <w:rFonts w:eastAsia="Calibri"/>
          <w:sz w:val="26"/>
          <w:szCs w:val="26"/>
        </w:rPr>
        <w:t>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</w:t>
      </w:r>
      <w:r w:rsidRPr="00FA2D55">
        <w:rPr>
          <w:rFonts w:eastAsia="Calibri"/>
          <w:sz w:val="26"/>
          <w:szCs w:val="26"/>
        </w:rPr>
        <w:t>с</w:t>
      </w:r>
      <w:r w:rsidRPr="00FA2D55">
        <w:rPr>
          <w:rFonts w:eastAsia="Calibri"/>
          <w:sz w:val="26"/>
          <w:szCs w:val="26"/>
        </w:rPr>
        <w:t>ства.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Школами искусств и МБУ ДО «</w:t>
      </w:r>
      <w:proofErr w:type="spellStart"/>
      <w:r w:rsidRPr="00FA2D55">
        <w:rPr>
          <w:sz w:val="26"/>
          <w:szCs w:val="26"/>
        </w:rPr>
        <w:t>ДДиЮ</w:t>
      </w:r>
      <w:proofErr w:type="spellEnd"/>
      <w:r w:rsidRPr="00FA2D55">
        <w:rPr>
          <w:sz w:val="26"/>
          <w:szCs w:val="26"/>
        </w:rPr>
        <w:t xml:space="preserve"> «Дом знаний» на основании лицензии реализуются в полном объёме образовательные программы дополнительного образ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вания детей художественно-эстетической направленности по различным видам и</w:t>
      </w:r>
      <w:r w:rsidRPr="00FA2D55">
        <w:rPr>
          <w:sz w:val="26"/>
          <w:szCs w:val="26"/>
        </w:rPr>
        <w:t>с</w:t>
      </w:r>
      <w:r w:rsidRPr="00FA2D55">
        <w:rPr>
          <w:sz w:val="26"/>
          <w:szCs w:val="26"/>
        </w:rPr>
        <w:t>кусств.</w:t>
      </w:r>
    </w:p>
    <w:p w:rsidR="00FA2D55" w:rsidRPr="00FA2D55" w:rsidRDefault="00FA2D55" w:rsidP="00FA2D55">
      <w:pPr>
        <w:shd w:val="clear" w:color="auto" w:fill="FFFFFF"/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С 1 сентября 2013 года школы искусств начали реализацию дополнительных предпрофессиональных общеобразовательных программ в области искусств в соо</w:t>
      </w:r>
      <w:r w:rsidRPr="00FA2D55">
        <w:rPr>
          <w:sz w:val="26"/>
          <w:szCs w:val="26"/>
        </w:rPr>
        <w:t>т</w:t>
      </w:r>
      <w:r w:rsidRPr="00FA2D55">
        <w:rPr>
          <w:sz w:val="26"/>
          <w:szCs w:val="26"/>
        </w:rPr>
        <w:t xml:space="preserve">ветствии с федеральными государственными требованиями по музыкальному, </w:t>
      </w:r>
      <w:r w:rsidRPr="00FA2D55">
        <w:rPr>
          <w:bCs/>
          <w:sz w:val="26"/>
          <w:szCs w:val="26"/>
        </w:rPr>
        <w:t>изо</w:t>
      </w:r>
      <w:r w:rsidRPr="00FA2D55">
        <w:rPr>
          <w:bCs/>
          <w:sz w:val="26"/>
          <w:szCs w:val="26"/>
        </w:rPr>
        <w:t>б</w:t>
      </w:r>
      <w:r w:rsidRPr="00FA2D55">
        <w:rPr>
          <w:bCs/>
          <w:sz w:val="26"/>
          <w:szCs w:val="26"/>
        </w:rPr>
        <w:t>разительному, хореографическому искусствам.</w:t>
      </w:r>
      <w:r w:rsidRPr="00FA2D55">
        <w:rPr>
          <w:sz w:val="26"/>
          <w:szCs w:val="26"/>
        </w:rPr>
        <w:t xml:space="preserve"> Ежегодно учащиеся школ искусств достигают высоких результатов в творческих конкурсах, достойно представляют г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род, способствуя повышению имиджа города Череповца, привлечению интереса к С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веро-Западному региону.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Количество лауреатов и дипломантов творческих конкурсов постепенно растет из года в год: 2012/2013 учебный год - 429 человек, 2013/2014 учебный год - 540 ч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 xml:space="preserve">ловек, 2014/2015 год - 666 человек. Обладателями Гран-при и Лауреатами </w:t>
      </w:r>
      <w:r w:rsidRPr="00FA2D55">
        <w:rPr>
          <w:sz w:val="26"/>
          <w:szCs w:val="26"/>
          <w:lang w:val="en-US"/>
        </w:rPr>
        <w:t>I</w:t>
      </w:r>
      <w:r w:rsidRPr="00FA2D55">
        <w:rPr>
          <w:sz w:val="26"/>
          <w:szCs w:val="26"/>
        </w:rPr>
        <w:t xml:space="preserve"> степени в 2014 году стали 36 конкурсантов и 12 коллективов, представители различных напра</w:t>
      </w:r>
      <w:r w:rsidRPr="00FA2D55">
        <w:rPr>
          <w:sz w:val="26"/>
          <w:szCs w:val="26"/>
        </w:rPr>
        <w:t>в</w:t>
      </w:r>
      <w:r w:rsidRPr="00FA2D55">
        <w:rPr>
          <w:sz w:val="26"/>
          <w:szCs w:val="26"/>
        </w:rPr>
        <w:t>лений творчества.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Общее количество педагогических работников по состоянию на 31.12.2014 с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 xml:space="preserve">ставляло 349,5 человек, в том числе педагогических работников - 236,1 человек (68 % от общей </w:t>
      </w:r>
      <w:proofErr w:type="gramStart"/>
      <w:r w:rsidRPr="00FA2D55">
        <w:rPr>
          <w:sz w:val="26"/>
          <w:szCs w:val="26"/>
        </w:rPr>
        <w:t>численности</w:t>
      </w:r>
      <w:proofErr w:type="gramEnd"/>
      <w:r w:rsidRPr="00FA2D55">
        <w:rPr>
          <w:sz w:val="26"/>
          <w:szCs w:val="26"/>
        </w:rPr>
        <w:t xml:space="preserve"> работающих в дополнительном образовании).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 целях сохранения, создания и распространения нематериальных культурных ценностей, предоставления культурных благ населению в городе создана и в насто</w:t>
      </w:r>
      <w:r w:rsidRPr="00FA2D55">
        <w:rPr>
          <w:sz w:val="26"/>
          <w:szCs w:val="26"/>
        </w:rPr>
        <w:t>я</w:t>
      </w:r>
      <w:r w:rsidRPr="00FA2D55">
        <w:rPr>
          <w:sz w:val="26"/>
          <w:szCs w:val="26"/>
        </w:rPr>
        <w:t>щее время функционирует сеть муниципальных культурно-досуговых учреждений (по состоянию на 31.12.2014):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proofErr w:type="gramStart"/>
      <w:r w:rsidRPr="00FA2D55">
        <w:rPr>
          <w:sz w:val="26"/>
          <w:szCs w:val="26"/>
        </w:rPr>
        <w:t>- три муниципальных дворца культуры («Дворец химиков», ДК «Строитель» и «Дворец металлургов», которые имеют в совокупности 5 обособленных клубов в И</w:t>
      </w:r>
      <w:r w:rsidRPr="00FA2D55">
        <w:rPr>
          <w:sz w:val="26"/>
          <w:szCs w:val="26"/>
        </w:rPr>
        <w:t>н</w:t>
      </w:r>
      <w:r w:rsidRPr="00FA2D55">
        <w:rPr>
          <w:sz w:val="26"/>
          <w:szCs w:val="26"/>
        </w:rPr>
        <w:t xml:space="preserve">дустриальном, </w:t>
      </w:r>
      <w:proofErr w:type="spellStart"/>
      <w:r w:rsidRPr="00FA2D55">
        <w:rPr>
          <w:sz w:val="26"/>
          <w:szCs w:val="26"/>
        </w:rPr>
        <w:t>Зашекснинском</w:t>
      </w:r>
      <w:proofErr w:type="spellEnd"/>
      <w:r w:rsidRPr="00FA2D55">
        <w:rPr>
          <w:sz w:val="26"/>
          <w:szCs w:val="26"/>
        </w:rPr>
        <w:t xml:space="preserve"> и Северном районах города);</w:t>
      </w:r>
      <w:proofErr w:type="gramEnd"/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учреждение «Городской культурно-досуговый центр «Единение»;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Одним из основных направлений в деятельности досуговых учреждений явл</w:t>
      </w:r>
      <w:r w:rsidRPr="00FA2D55">
        <w:rPr>
          <w:sz w:val="26"/>
          <w:szCs w:val="26"/>
        </w:rPr>
        <w:t>я</w:t>
      </w:r>
      <w:r w:rsidRPr="00FA2D55">
        <w:rPr>
          <w:sz w:val="26"/>
          <w:szCs w:val="26"/>
        </w:rPr>
        <w:t>ется сохранение и развитие самодеятельного народного творчества, поддержка клу</w:t>
      </w:r>
      <w:r w:rsidRPr="00FA2D55">
        <w:rPr>
          <w:sz w:val="26"/>
          <w:szCs w:val="26"/>
        </w:rPr>
        <w:t>б</w:t>
      </w:r>
      <w:r w:rsidRPr="00FA2D55">
        <w:rPr>
          <w:sz w:val="26"/>
          <w:szCs w:val="26"/>
        </w:rPr>
        <w:t>ных формирований.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 течение 2014 года культурно-досуговыми учреждениями проведено более 2 тысяч культурно-массовых и зрелищных мероприятий, посещаемость которых д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стигла более 600 тысяч человек.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Досуговыми учреждениями ежегодно проводится целый ряд мероприятий, направленных на решение социальных проблем, принимается участие в реализации областных и городских программ по патриотическому, экологическому воспитанию, организации досуга детей и молодежи, ветеранов, реабилитации инвалидов, семейн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му отдыху, профилактике наркомании, ВИЧ-инфекций, алкоголизма, безнадзорности и правонарушений, по пропаганде здорового образа жизни.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Во дворцах культуры в 2014 году осуществляли свою деятельность более 300 клубных формирований (коллективы любительского художественного творчества, любительские объединения и клубы по интересам), в которых занималось свыше 13,3 тыс. человек в возрасте от 2-х до 80-ти лет. Это уникальная система по развитию и совершенствованию личности в процессе любительского художественного творч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ства. Клубные формирования охватывали все жанры и направления. На протяжении многих лет высокой популярностью среди населения пользуются клубные формир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 xml:space="preserve">вания хореографической направленности. Развитию жанра способствует высокий рейтинг городских хореографических коллективов со сложившимися традициями, </w:t>
      </w:r>
      <w:r w:rsidRPr="00FA2D55">
        <w:rPr>
          <w:sz w:val="26"/>
          <w:szCs w:val="26"/>
        </w:rPr>
        <w:lastRenderedPageBreak/>
        <w:t>хорошей школой, возможностью участия в областных, зональных, региональных, всероссийских конкурсах.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Знаковыми событиями культурной жизни города Череповца в 2014 году стали фестивали, творческие акции и мероприятия: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- мероприятия </w:t>
      </w:r>
      <w:proofErr w:type="gramStart"/>
      <w:r w:rsidRPr="00FA2D55">
        <w:rPr>
          <w:sz w:val="26"/>
          <w:szCs w:val="26"/>
        </w:rPr>
        <w:t>к</w:t>
      </w:r>
      <w:proofErr w:type="gramEnd"/>
      <w:r w:rsidRPr="00FA2D55">
        <w:rPr>
          <w:sz w:val="26"/>
          <w:szCs w:val="26"/>
        </w:rPr>
        <w:t xml:space="preserve"> дню рождения поэта-земляка Александра </w:t>
      </w:r>
      <w:proofErr w:type="spellStart"/>
      <w:r w:rsidRPr="00FA2D55">
        <w:rPr>
          <w:sz w:val="26"/>
          <w:szCs w:val="26"/>
        </w:rPr>
        <w:t>Башлачева</w:t>
      </w:r>
      <w:proofErr w:type="spellEnd"/>
      <w:r w:rsidRPr="00FA2D55">
        <w:rPr>
          <w:sz w:val="26"/>
          <w:szCs w:val="26"/>
        </w:rPr>
        <w:t>;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городской открытый фестиваль-конкурс хореографического искусства «Мир танца»;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-городской открытый интегрированный фестиваль-конкурс творчества детей и молодёжи с ограниченными возможностями «Стремление к Солнцу»;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городской открытый фестиваль-конкурс народного искусства «Русская га</w:t>
      </w:r>
      <w:r w:rsidRPr="00FA2D55">
        <w:rPr>
          <w:sz w:val="26"/>
          <w:szCs w:val="26"/>
        </w:rPr>
        <w:t>р</w:t>
      </w:r>
      <w:r w:rsidRPr="00FA2D55">
        <w:rPr>
          <w:sz w:val="26"/>
          <w:szCs w:val="26"/>
        </w:rPr>
        <w:t>монь»;</w:t>
      </w:r>
    </w:p>
    <w:p w:rsidR="00FA2D55" w:rsidRPr="00FA2D55" w:rsidRDefault="00FA2D55" w:rsidP="00FA2D55">
      <w:pPr>
        <w:ind w:firstLine="709"/>
        <w:rPr>
          <w:bCs/>
          <w:sz w:val="26"/>
          <w:szCs w:val="26"/>
        </w:rPr>
      </w:pPr>
      <w:r w:rsidRPr="00FA2D55">
        <w:rPr>
          <w:sz w:val="26"/>
          <w:szCs w:val="26"/>
        </w:rPr>
        <w:t xml:space="preserve">- </w:t>
      </w:r>
      <w:r w:rsidRPr="00FA2D55">
        <w:rPr>
          <w:bCs/>
          <w:sz w:val="26"/>
          <w:szCs w:val="26"/>
        </w:rPr>
        <w:t>фестиваль традиционной народной культуры «Звонница»;</w:t>
      </w:r>
    </w:p>
    <w:p w:rsidR="00FA2D55" w:rsidRPr="00FA2D55" w:rsidRDefault="00FA2D55" w:rsidP="00FA2D55">
      <w:pPr>
        <w:ind w:firstLine="709"/>
        <w:rPr>
          <w:sz w:val="26"/>
          <w:szCs w:val="26"/>
        </w:rPr>
      </w:pPr>
      <w:r w:rsidRPr="00FA2D55">
        <w:rPr>
          <w:sz w:val="26"/>
          <w:szCs w:val="26"/>
        </w:rPr>
        <w:t>- фестиваль литературного театра «Кот-</w:t>
      </w:r>
      <w:proofErr w:type="spellStart"/>
      <w:r w:rsidRPr="00FA2D55">
        <w:rPr>
          <w:sz w:val="26"/>
          <w:szCs w:val="26"/>
        </w:rPr>
        <w:t>баюн</w:t>
      </w:r>
      <w:proofErr w:type="spellEnd"/>
      <w:r w:rsidRPr="00FA2D55">
        <w:rPr>
          <w:sz w:val="26"/>
          <w:szCs w:val="26"/>
        </w:rPr>
        <w:t>»;</w:t>
      </w:r>
    </w:p>
    <w:p w:rsidR="00FA2D55" w:rsidRPr="00FA2D55" w:rsidRDefault="00FA2D55" w:rsidP="00FA2D55">
      <w:pPr>
        <w:ind w:firstLine="709"/>
        <w:rPr>
          <w:bCs/>
          <w:sz w:val="26"/>
          <w:szCs w:val="26"/>
        </w:rPr>
      </w:pPr>
      <w:r w:rsidRPr="00FA2D55">
        <w:rPr>
          <w:bCs/>
          <w:sz w:val="26"/>
          <w:szCs w:val="26"/>
        </w:rPr>
        <w:t xml:space="preserve">- </w:t>
      </w:r>
      <w:r w:rsidRPr="00FA2D55">
        <w:rPr>
          <w:sz w:val="26"/>
          <w:szCs w:val="26"/>
        </w:rPr>
        <w:t xml:space="preserve">фестиваль славянской музыки, </w:t>
      </w:r>
      <w:r w:rsidRPr="00FA2D55">
        <w:rPr>
          <w:sz w:val="26"/>
          <w:szCs w:val="26"/>
          <w:shd w:val="clear" w:color="auto" w:fill="FFFFFF"/>
        </w:rPr>
        <w:t>пропагандирующий различные виды искусства славянских народов;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- фестиваль «Золотая маска». </w:t>
      </w:r>
      <w:r w:rsidRPr="00FA2D55">
        <w:rPr>
          <w:bCs/>
          <w:sz w:val="26"/>
          <w:szCs w:val="26"/>
        </w:rPr>
        <w:t>Мероприятия фестиваля посетили более</w:t>
      </w:r>
      <w:r w:rsidRPr="00FA2D55">
        <w:rPr>
          <w:sz w:val="26"/>
          <w:szCs w:val="26"/>
        </w:rPr>
        <w:t xml:space="preserve"> 4 тыс. горожан и гостей города, побывав на гастрольных спектаклях т</w:t>
      </w:r>
      <w:r w:rsidRPr="00FA2D55">
        <w:rPr>
          <w:sz w:val="26"/>
          <w:szCs w:val="26"/>
          <w:shd w:val="clear" w:color="auto" w:fill="FFFFFF"/>
        </w:rPr>
        <w:t>е</w:t>
      </w:r>
      <w:r w:rsidRPr="00FA2D55">
        <w:rPr>
          <w:sz w:val="26"/>
          <w:szCs w:val="26"/>
        </w:rPr>
        <w:t>атра им. Е. Вахтанг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ва «Маскарад», театра им. Пушкина «Материнское поле», РАМТ «Бесстрашный б</w:t>
      </w:r>
      <w:r w:rsidRPr="00FA2D55">
        <w:rPr>
          <w:sz w:val="26"/>
          <w:szCs w:val="26"/>
        </w:rPr>
        <w:t>а</w:t>
      </w:r>
      <w:r w:rsidRPr="00FA2D55">
        <w:rPr>
          <w:sz w:val="26"/>
          <w:szCs w:val="26"/>
        </w:rPr>
        <w:t>рин»;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- Первый открытый фестиваль «Гончары Вологодчины»;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- фестиваль «Зимние забавы», фестиваль цветов на усадьбе </w:t>
      </w:r>
      <w:proofErr w:type="spellStart"/>
      <w:r w:rsidRPr="00FA2D55">
        <w:rPr>
          <w:sz w:val="26"/>
          <w:szCs w:val="26"/>
        </w:rPr>
        <w:t>Гальских</w:t>
      </w:r>
      <w:proofErr w:type="spellEnd"/>
      <w:r w:rsidRPr="00FA2D55">
        <w:rPr>
          <w:sz w:val="26"/>
          <w:szCs w:val="26"/>
        </w:rPr>
        <w:t>.</w:t>
      </w:r>
    </w:p>
    <w:p w:rsidR="00FA2D55" w:rsidRPr="00FA2D55" w:rsidRDefault="00FA2D55" w:rsidP="00FA2D55">
      <w:pPr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Несмотря на то, что сфера культуры является активным участником социально-экономических процессов, происходящих в городе, предусматриваемые в последние годы объемы бюджетных ассигнований по отрасли «культура» не способствуют ее развитию, многие проблемы сферы культуры города Череповца пока остаются нер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шенными.</w:t>
      </w:r>
    </w:p>
    <w:p w:rsidR="00FA2D55" w:rsidRPr="00FA2D55" w:rsidRDefault="00FA2D55" w:rsidP="00FA2D55">
      <w:pPr>
        <w:ind w:firstLine="720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Приходит в упадок материально-техническая база учреждений культуры, что негативно сказывается на количестве и качестве оказываемых населению услуг. По состоянию на 1 января 2015 года 19,5 % зданий, в которых располагаются учрежд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ния культуры, находятся в аварийном состоянии</w:t>
      </w:r>
      <w:r w:rsidRPr="00FA2D55">
        <w:rPr>
          <w:sz w:val="26"/>
          <w:szCs w:val="26"/>
          <w:vertAlign w:val="superscript"/>
        </w:rPr>
        <w:footnoteReference w:id="4"/>
      </w:r>
      <w:r w:rsidRPr="00FA2D55">
        <w:rPr>
          <w:sz w:val="26"/>
          <w:szCs w:val="26"/>
        </w:rPr>
        <w:t xml:space="preserve"> или требуют капитального ремонта</w:t>
      </w:r>
      <w:r w:rsidRPr="00FA2D55">
        <w:rPr>
          <w:b/>
          <w:sz w:val="26"/>
          <w:szCs w:val="26"/>
        </w:rPr>
        <w:t xml:space="preserve">. </w:t>
      </w:r>
      <w:r w:rsidRPr="00FA2D55">
        <w:rPr>
          <w:sz w:val="26"/>
          <w:szCs w:val="26"/>
        </w:rPr>
        <w:t>К муниципальным учреждениям культуры, требующим капитального ремонта, отн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сены здания, на которые составлена дефектная ведомость (акт) на капитальный р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монт и утверждена МКУ «</w:t>
      </w:r>
      <w:proofErr w:type="spellStart"/>
      <w:r w:rsidRPr="00FA2D55">
        <w:rPr>
          <w:sz w:val="26"/>
          <w:szCs w:val="26"/>
        </w:rPr>
        <w:t>УКСиР</w:t>
      </w:r>
      <w:proofErr w:type="spellEnd"/>
      <w:r w:rsidRPr="00FA2D55">
        <w:rPr>
          <w:sz w:val="26"/>
          <w:szCs w:val="26"/>
        </w:rPr>
        <w:t xml:space="preserve">». </w:t>
      </w:r>
    </w:p>
    <w:p w:rsidR="00FA2D55" w:rsidRPr="00FA2D55" w:rsidRDefault="00FA2D55" w:rsidP="00FA2D5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 xml:space="preserve">Более 30 процентов зданий испытывают потребность в текущем ремонте. </w:t>
      </w:r>
      <w:proofErr w:type="gramStart"/>
      <w:r w:rsidRPr="00FA2D55">
        <w:rPr>
          <w:sz w:val="26"/>
          <w:szCs w:val="26"/>
        </w:rPr>
        <w:t>По состоянию на 1 января 2015 года доля объектов культурного наследия, находящихся в удовлетворительном техническом состоянии, составила 84,2 процента от общего чи</w:t>
      </w:r>
      <w:r w:rsidRPr="00FA2D55">
        <w:rPr>
          <w:sz w:val="26"/>
          <w:szCs w:val="26"/>
        </w:rPr>
        <w:t>с</w:t>
      </w:r>
      <w:r w:rsidRPr="00FA2D55">
        <w:rPr>
          <w:sz w:val="26"/>
          <w:szCs w:val="26"/>
        </w:rPr>
        <w:t>ла объектов культурного наследия, находящихся в муниципальной собственности. 3 объекта культурного наследия из 19 нуждается в реставрации по причинам разруш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>тельного воздействия природных факторов, ненадлежащего содержания собственн</w:t>
      </w:r>
      <w:r w:rsidRPr="00FA2D55">
        <w:rPr>
          <w:sz w:val="26"/>
          <w:szCs w:val="26"/>
        </w:rPr>
        <w:t>и</w:t>
      </w:r>
      <w:r w:rsidRPr="00FA2D55">
        <w:rPr>
          <w:sz w:val="26"/>
          <w:szCs w:val="26"/>
        </w:rPr>
        <w:t>ками (пользователями), воздействия хозяйственной деятельности.</w:t>
      </w:r>
      <w:proofErr w:type="gramEnd"/>
      <w:r w:rsidRPr="00FA2D55">
        <w:rPr>
          <w:sz w:val="26"/>
          <w:szCs w:val="26"/>
        </w:rPr>
        <w:t xml:space="preserve"> Отрицательно ск</w:t>
      </w:r>
      <w:r w:rsidRPr="00FA2D55">
        <w:rPr>
          <w:sz w:val="26"/>
          <w:szCs w:val="26"/>
        </w:rPr>
        <w:t>а</w:t>
      </w:r>
      <w:r w:rsidRPr="00FA2D55">
        <w:rPr>
          <w:sz w:val="26"/>
          <w:szCs w:val="26"/>
        </w:rPr>
        <w:t>зывается на качестве оказания услуг в сфере культуры, а также образовательного процесса в учреждениях культуры изношенность музыкальных инструментов, ве</w:t>
      </w:r>
      <w:r w:rsidRPr="00FA2D55">
        <w:rPr>
          <w:sz w:val="26"/>
          <w:szCs w:val="26"/>
        </w:rPr>
        <w:t>т</w:t>
      </w:r>
      <w:r w:rsidRPr="00FA2D55">
        <w:rPr>
          <w:sz w:val="26"/>
          <w:szCs w:val="26"/>
        </w:rPr>
        <w:t xml:space="preserve">хость оборудования, мебели. </w:t>
      </w:r>
    </w:p>
    <w:p w:rsidR="00FA2D55" w:rsidRPr="00FA2D55" w:rsidRDefault="00FA2D55" w:rsidP="00FA2D55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FA2D55">
        <w:rPr>
          <w:spacing w:val="-2"/>
          <w:sz w:val="26"/>
          <w:szCs w:val="26"/>
        </w:rPr>
        <w:t>В соответствии с современными требованиями учреждения культуры и детские школы искусств необходимо обеспечить аудио-, видео-, компьютерным оборудован</w:t>
      </w:r>
      <w:r w:rsidRPr="00FA2D55">
        <w:rPr>
          <w:spacing w:val="-2"/>
          <w:sz w:val="26"/>
          <w:szCs w:val="26"/>
        </w:rPr>
        <w:t>и</w:t>
      </w:r>
      <w:r w:rsidRPr="00FA2D55">
        <w:rPr>
          <w:spacing w:val="-2"/>
          <w:sz w:val="26"/>
          <w:szCs w:val="26"/>
        </w:rPr>
        <w:t>ем, новыми музыкальными инструментами. Муниципальные учреждения культуры и</w:t>
      </w:r>
      <w:r w:rsidRPr="00FA2D55">
        <w:rPr>
          <w:spacing w:val="-2"/>
          <w:sz w:val="26"/>
          <w:szCs w:val="26"/>
        </w:rPr>
        <w:t>с</w:t>
      </w:r>
      <w:r w:rsidRPr="00FA2D55">
        <w:rPr>
          <w:spacing w:val="-2"/>
          <w:sz w:val="26"/>
          <w:szCs w:val="26"/>
        </w:rPr>
        <w:t>пытывают острый дефицит в квалифицированных кадрах, обусловленный низким о</w:t>
      </w:r>
      <w:r w:rsidRPr="00FA2D55">
        <w:rPr>
          <w:spacing w:val="-2"/>
          <w:sz w:val="26"/>
          <w:szCs w:val="26"/>
        </w:rPr>
        <w:t>б</w:t>
      </w:r>
      <w:r w:rsidRPr="00FA2D55">
        <w:rPr>
          <w:spacing w:val="-2"/>
          <w:sz w:val="26"/>
          <w:szCs w:val="26"/>
        </w:rPr>
        <w:t xml:space="preserve">щественным престижем профессий клубных, библиотечных, музейных работников, </w:t>
      </w:r>
      <w:r w:rsidRPr="00FA2D55">
        <w:rPr>
          <w:spacing w:val="-2"/>
          <w:sz w:val="26"/>
          <w:szCs w:val="26"/>
        </w:rPr>
        <w:lastRenderedPageBreak/>
        <w:t>низким уровнем оплаты труда.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кадров. Кроме проблемы старения кадров, пристального внимания заслуживает необходимость повышения их квалиф</w:t>
      </w:r>
      <w:r w:rsidRPr="00FA2D55">
        <w:rPr>
          <w:spacing w:val="-2"/>
          <w:sz w:val="26"/>
          <w:szCs w:val="26"/>
        </w:rPr>
        <w:t>и</w:t>
      </w:r>
      <w:r w:rsidRPr="00FA2D55">
        <w:rPr>
          <w:spacing w:val="-2"/>
          <w:sz w:val="26"/>
          <w:szCs w:val="26"/>
        </w:rPr>
        <w:t>кации, т.к. многие сотрудники учреждений культуры оказываются неспособными ул</w:t>
      </w:r>
      <w:r w:rsidRPr="00FA2D55">
        <w:rPr>
          <w:spacing w:val="-2"/>
          <w:sz w:val="26"/>
          <w:szCs w:val="26"/>
        </w:rPr>
        <w:t>о</w:t>
      </w:r>
      <w:r w:rsidRPr="00FA2D55">
        <w:rPr>
          <w:spacing w:val="-2"/>
          <w:sz w:val="26"/>
          <w:szCs w:val="26"/>
        </w:rPr>
        <w:t>вить те новые веяния и тенденции в развитии культуры и проведения досуга, которые интересны населению, в особенности молодежи.</w:t>
      </w:r>
    </w:p>
    <w:p w:rsidR="00FA2D55" w:rsidRPr="00FA2D55" w:rsidRDefault="00FA2D55" w:rsidP="00FA2D5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Уровень оплаты труда работников культуры остается недостаточным. Испо</w:t>
      </w:r>
      <w:r w:rsidRPr="00FA2D55">
        <w:rPr>
          <w:sz w:val="26"/>
          <w:szCs w:val="26"/>
        </w:rPr>
        <w:t>л</w:t>
      </w:r>
      <w:r w:rsidRPr="00FA2D55">
        <w:rPr>
          <w:sz w:val="26"/>
          <w:szCs w:val="26"/>
        </w:rPr>
        <w:t>нение Указа Президента Российской Федерации от 07 мая 2012 № 597 «О меропри</w:t>
      </w:r>
      <w:r w:rsidRPr="00FA2D55">
        <w:rPr>
          <w:sz w:val="26"/>
          <w:szCs w:val="26"/>
        </w:rPr>
        <w:t>я</w:t>
      </w:r>
      <w:r w:rsidRPr="00FA2D55">
        <w:rPr>
          <w:sz w:val="26"/>
          <w:szCs w:val="26"/>
        </w:rPr>
        <w:t>тиях по реализации государственной социальной политики» требует доведения сре</w:t>
      </w:r>
      <w:r w:rsidRPr="00FA2D55">
        <w:rPr>
          <w:sz w:val="26"/>
          <w:szCs w:val="26"/>
        </w:rPr>
        <w:t>д</w:t>
      </w:r>
      <w:r w:rsidRPr="00FA2D55">
        <w:rPr>
          <w:sz w:val="26"/>
          <w:szCs w:val="26"/>
        </w:rPr>
        <w:t>ней заработной платы работников учреждений культуры и педагогов учреждений д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полнительного образования до уровня средней заработной платы в регионе к 2018 г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ду. Следует отметить существенное повышение заработной платы работникам учр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ждений культуры и педагогам дополнительного образования города Череповца в 2014 году, но необходимо подчеркнуть, что нивелирование разрыва в оплате труда рабо</w:t>
      </w:r>
      <w:r w:rsidRPr="00FA2D55">
        <w:rPr>
          <w:sz w:val="26"/>
          <w:szCs w:val="26"/>
        </w:rPr>
        <w:t>т</w:t>
      </w:r>
      <w:r w:rsidRPr="00FA2D55">
        <w:rPr>
          <w:sz w:val="26"/>
          <w:szCs w:val="26"/>
        </w:rPr>
        <w:t>ников культуры и дополнительного образования с оплатой труда в среднем по экон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мике региона идет не слишком быстрыми темпами. В 2014 году соотношение средней заработной платы работников учреждений культуры к средней заработной плате по экономике в Вологодской области достигло отметки 58,8 %, педагогов учреждений дополнительного образования сферы культуры - 63,5%. Особенно острая ситуация наблюдается в библиотеках, музеях и школах искусств.</w:t>
      </w:r>
    </w:p>
    <w:p w:rsidR="00FA2D55" w:rsidRPr="00FA2D55" w:rsidRDefault="00FA2D55" w:rsidP="00FA2D5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Город Череповец относится к числу городов с благоприятными возможностями для развития внутреннего и въездного туризма. Удачное расположение, близость к транспортным магистралям, проведение международных и всероссийских меропри</w:t>
      </w:r>
      <w:r w:rsidRPr="00FA2D55">
        <w:rPr>
          <w:sz w:val="26"/>
          <w:szCs w:val="26"/>
        </w:rPr>
        <w:t>я</w:t>
      </w:r>
      <w:r w:rsidRPr="00FA2D55">
        <w:rPr>
          <w:sz w:val="26"/>
          <w:szCs w:val="26"/>
        </w:rPr>
        <w:t xml:space="preserve">тий - факторы, способствующие развитию межрегиональных связей, в том числе и в сфере туризма. </w:t>
      </w:r>
      <w:proofErr w:type="gramStart"/>
      <w:r w:rsidRPr="00FA2D55">
        <w:rPr>
          <w:sz w:val="26"/>
          <w:szCs w:val="26"/>
        </w:rPr>
        <w:t>Обладая богатой историей, традициями, город Череповец имеет во</w:t>
      </w:r>
      <w:r w:rsidRPr="00FA2D55">
        <w:rPr>
          <w:sz w:val="26"/>
          <w:szCs w:val="26"/>
        </w:rPr>
        <w:t>з</w:t>
      </w:r>
      <w:r w:rsidRPr="00FA2D55">
        <w:rPr>
          <w:sz w:val="26"/>
          <w:szCs w:val="26"/>
        </w:rPr>
        <w:t>можности развивать различные формы туризма: деловой, событийный, культурно-познавательный, паломнический (религиозный), активный.</w:t>
      </w:r>
      <w:proofErr w:type="gramEnd"/>
      <w:r w:rsidRPr="00FA2D55">
        <w:rPr>
          <w:sz w:val="26"/>
          <w:szCs w:val="26"/>
        </w:rPr>
        <w:t xml:space="preserve"> В период с 2013 по 2014 годы наблюдается стабильная положительная динамика развития туристской отрасли.</w:t>
      </w:r>
    </w:p>
    <w:p w:rsidR="00FA2D55" w:rsidRPr="00FA2D55" w:rsidRDefault="00FA2D55" w:rsidP="00FA2D5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Вместе с тем низкая конкурентоспособность коллективных средств размещ</w:t>
      </w:r>
      <w:r w:rsidRPr="00FA2D55">
        <w:rPr>
          <w:sz w:val="26"/>
          <w:szCs w:val="26"/>
        </w:rPr>
        <w:t>е</w:t>
      </w:r>
      <w:r w:rsidRPr="00FA2D55">
        <w:rPr>
          <w:sz w:val="26"/>
          <w:szCs w:val="26"/>
        </w:rPr>
        <w:t>ния, дефицит современного номерного фонда гостиниц туристского класса, неравн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мерное распределение гостиниц и практическое отсутствие альтернативных вариа</w:t>
      </w:r>
      <w:r w:rsidRPr="00FA2D55">
        <w:rPr>
          <w:sz w:val="26"/>
          <w:szCs w:val="26"/>
        </w:rPr>
        <w:t>н</w:t>
      </w:r>
      <w:r w:rsidRPr="00FA2D55">
        <w:rPr>
          <w:sz w:val="26"/>
          <w:szCs w:val="26"/>
        </w:rPr>
        <w:t>тов размещения, слабое развитие инженерной инфраструктуры, особенно сетей авт</w:t>
      </w:r>
      <w:r w:rsidRPr="00FA2D55">
        <w:rPr>
          <w:sz w:val="26"/>
          <w:szCs w:val="26"/>
        </w:rPr>
        <w:t>о</w:t>
      </w:r>
      <w:r w:rsidRPr="00FA2D55">
        <w:rPr>
          <w:sz w:val="26"/>
          <w:szCs w:val="26"/>
        </w:rPr>
        <w:t>дорог, соединяющих места проживания с местами отдыха и туристскими объектами, относится к факторам, сдерживающим развитие сферы туризма.</w:t>
      </w:r>
    </w:p>
    <w:p w:rsidR="00994183" w:rsidRPr="00655BEA" w:rsidRDefault="00FA2D55" w:rsidP="00FA2D5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D55">
        <w:rPr>
          <w:sz w:val="26"/>
          <w:szCs w:val="26"/>
        </w:rPr>
        <w:t>Указанные проблемы определяют необходимость разработки системы мер, направленной на создание условий для устойчивого развития культуры и туризма в городе Череповце, повышение качества культурных и туристских услуг, обеспечение их многообразия</w:t>
      </w:r>
      <w:r w:rsidR="00994183" w:rsidRPr="00655BEA">
        <w:rPr>
          <w:sz w:val="26"/>
          <w:szCs w:val="26"/>
        </w:rPr>
        <w:t>.</w:t>
      </w:r>
    </w:p>
    <w:p w:rsidR="00994183" w:rsidRPr="00655BEA" w:rsidRDefault="00994183" w:rsidP="00FA4BA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94183" w:rsidRPr="00655BEA" w:rsidRDefault="00994183" w:rsidP="00FA4BAD">
      <w:pPr>
        <w:ind w:firstLine="709"/>
        <w:jc w:val="both"/>
        <w:rPr>
          <w:b/>
          <w:sz w:val="26"/>
          <w:szCs w:val="26"/>
        </w:rPr>
      </w:pPr>
      <w:r w:rsidRPr="00655BEA">
        <w:rPr>
          <w:b/>
          <w:sz w:val="26"/>
          <w:szCs w:val="26"/>
        </w:rPr>
        <w:t>II. Приоритеты в сфере реализации Программы, цели, задачи и показатели (индикаторы) достижения целей и решения задач, описание основных ожида</w:t>
      </w:r>
      <w:r w:rsidRPr="00655BEA">
        <w:rPr>
          <w:b/>
          <w:sz w:val="26"/>
          <w:szCs w:val="26"/>
        </w:rPr>
        <w:t>е</w:t>
      </w:r>
      <w:r w:rsidRPr="00655BEA">
        <w:rPr>
          <w:b/>
          <w:sz w:val="26"/>
          <w:szCs w:val="26"/>
        </w:rPr>
        <w:t>мых конечных результатов Программы, сроков и этапов реализации Програ</w:t>
      </w:r>
      <w:r w:rsidRPr="00655BEA">
        <w:rPr>
          <w:b/>
          <w:sz w:val="26"/>
          <w:szCs w:val="26"/>
        </w:rPr>
        <w:t>м</w:t>
      </w:r>
      <w:r w:rsidRPr="00655BEA">
        <w:rPr>
          <w:b/>
          <w:sz w:val="26"/>
          <w:szCs w:val="26"/>
        </w:rPr>
        <w:t>мы</w:t>
      </w:r>
    </w:p>
    <w:p w:rsidR="00994183" w:rsidRPr="00655BEA" w:rsidRDefault="00994183" w:rsidP="00FA4BAD">
      <w:pPr>
        <w:ind w:firstLine="709"/>
        <w:jc w:val="both"/>
        <w:rPr>
          <w:b/>
          <w:sz w:val="26"/>
          <w:szCs w:val="26"/>
        </w:rPr>
      </w:pP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Целеполагание Программы основано на приоритетах государственной кул</w:t>
      </w:r>
      <w:r w:rsidRPr="00F20B71">
        <w:rPr>
          <w:sz w:val="26"/>
          <w:szCs w:val="26"/>
        </w:rPr>
        <w:t>ь</w:t>
      </w:r>
      <w:r w:rsidRPr="00F20B71">
        <w:rPr>
          <w:sz w:val="26"/>
          <w:szCs w:val="26"/>
        </w:rPr>
        <w:t>турной политики Российской Федерации, обозначенных Государственной програ</w:t>
      </w:r>
      <w:r w:rsidRPr="00F20B71">
        <w:rPr>
          <w:sz w:val="26"/>
          <w:szCs w:val="26"/>
        </w:rPr>
        <w:t>м</w:t>
      </w:r>
      <w:r w:rsidRPr="00F20B71">
        <w:rPr>
          <w:sz w:val="26"/>
          <w:szCs w:val="26"/>
        </w:rPr>
        <w:t>мой Российской Федерации «Развитие культуры и туризма» на 2013-2020 годы, Ф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 xml:space="preserve">деральной целевой </w:t>
      </w:r>
      <w:hyperlink r:id="rId12" w:history="1">
        <w:r w:rsidRPr="00F20B71">
          <w:rPr>
            <w:sz w:val="26"/>
            <w:szCs w:val="26"/>
          </w:rPr>
          <w:t>программой</w:t>
        </w:r>
      </w:hyperlink>
      <w:r w:rsidRPr="00F20B71">
        <w:t xml:space="preserve"> </w:t>
      </w:r>
      <w:r w:rsidRPr="00F20B71">
        <w:rPr>
          <w:sz w:val="26"/>
          <w:szCs w:val="26"/>
        </w:rPr>
        <w:t>«Культура России (2012 - 2018 годы)», Стратегией социально-экономического развития города до 2022 года «Череповец - город возмо</w:t>
      </w:r>
      <w:r w:rsidRPr="00F20B71">
        <w:rPr>
          <w:sz w:val="26"/>
          <w:szCs w:val="26"/>
        </w:rPr>
        <w:t>ж</w:t>
      </w:r>
      <w:r w:rsidRPr="00F20B71">
        <w:rPr>
          <w:sz w:val="26"/>
          <w:szCs w:val="26"/>
        </w:rPr>
        <w:t>ностей».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TimesNewRomanPSMT"/>
          <w:spacing w:val="-2"/>
          <w:sz w:val="26"/>
          <w:szCs w:val="26"/>
        </w:rPr>
      </w:pPr>
      <w:r w:rsidRPr="00F20B71">
        <w:rPr>
          <w:rFonts w:eastAsia="TimesNewRomanPSMT"/>
          <w:spacing w:val="-2"/>
          <w:sz w:val="26"/>
          <w:szCs w:val="26"/>
        </w:rPr>
        <w:lastRenderedPageBreak/>
        <w:t xml:space="preserve">Цель Программы: </w:t>
      </w:r>
      <w:r w:rsidRPr="00F20B71">
        <w:rPr>
          <w:spacing w:val="-2"/>
          <w:sz w:val="26"/>
          <w:szCs w:val="26"/>
        </w:rPr>
        <w:t>Обеспечение развития культурного творчества населения, и</w:t>
      </w:r>
      <w:r w:rsidRPr="00F20B71">
        <w:rPr>
          <w:spacing w:val="-2"/>
          <w:sz w:val="26"/>
          <w:szCs w:val="26"/>
        </w:rPr>
        <w:t>н</w:t>
      </w:r>
      <w:r w:rsidRPr="00F20B71">
        <w:rPr>
          <w:spacing w:val="-2"/>
          <w:sz w:val="26"/>
          <w:szCs w:val="26"/>
        </w:rPr>
        <w:t>новаций в сфере культуры через сохранение, эффективное использование и пополн</w:t>
      </w:r>
      <w:r w:rsidRPr="00F20B71">
        <w:rPr>
          <w:spacing w:val="-2"/>
          <w:sz w:val="26"/>
          <w:szCs w:val="26"/>
        </w:rPr>
        <w:t>е</w:t>
      </w:r>
      <w:r w:rsidRPr="00F20B71">
        <w:rPr>
          <w:spacing w:val="-2"/>
          <w:sz w:val="26"/>
          <w:szCs w:val="26"/>
        </w:rPr>
        <w:t>ние культурного потенциала, формирование на территории города конкурентоспосо</w:t>
      </w:r>
      <w:r w:rsidRPr="00F20B71">
        <w:rPr>
          <w:spacing w:val="-2"/>
          <w:sz w:val="26"/>
          <w:szCs w:val="26"/>
        </w:rPr>
        <w:t>б</w:t>
      </w:r>
      <w:r w:rsidRPr="00F20B71">
        <w:rPr>
          <w:spacing w:val="-2"/>
          <w:sz w:val="26"/>
          <w:szCs w:val="26"/>
        </w:rPr>
        <w:t xml:space="preserve">ного туристского продукта, которая </w:t>
      </w:r>
      <w:r w:rsidRPr="00F20B71">
        <w:rPr>
          <w:rFonts w:eastAsia="TimesNewRomanPSMT"/>
          <w:spacing w:val="-2"/>
          <w:sz w:val="26"/>
          <w:szCs w:val="26"/>
        </w:rPr>
        <w:t>отражает конечные результаты Программы реал</w:t>
      </w:r>
      <w:r w:rsidRPr="00F20B71">
        <w:rPr>
          <w:rFonts w:eastAsia="TimesNewRomanPSMT"/>
          <w:spacing w:val="-2"/>
          <w:sz w:val="26"/>
          <w:szCs w:val="26"/>
        </w:rPr>
        <w:t>и</w:t>
      </w:r>
      <w:r w:rsidRPr="00F20B71">
        <w:rPr>
          <w:rFonts w:eastAsia="TimesNewRomanPSMT"/>
          <w:spacing w:val="-2"/>
          <w:sz w:val="26"/>
          <w:szCs w:val="26"/>
        </w:rPr>
        <w:t xml:space="preserve">зации и соответствует сферам деятельности исполнителей Программы. 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F20B71">
        <w:rPr>
          <w:rFonts w:eastAsia="TimesNewRomanPSMT"/>
          <w:sz w:val="26"/>
          <w:szCs w:val="26"/>
        </w:rPr>
        <w:t>Достижение целей Программы обеспечивается решением комплекса взаим</w:t>
      </w:r>
      <w:r w:rsidRPr="00F20B71">
        <w:rPr>
          <w:rFonts w:eastAsia="TimesNewRomanPSMT"/>
          <w:sz w:val="26"/>
          <w:szCs w:val="26"/>
        </w:rPr>
        <w:t>о</w:t>
      </w:r>
      <w:r w:rsidRPr="00F20B71">
        <w:rPr>
          <w:rFonts w:eastAsia="TimesNewRomanPSMT"/>
          <w:sz w:val="26"/>
          <w:szCs w:val="26"/>
        </w:rPr>
        <w:t>связанных задач: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обеспечение сохранности объектов культурного наследия, улучшение их ф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зического состояния и приспособление для современного использования, расширение доступа населения к информационным ресурсам отрасли культуры;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развитие театрального и музыкального искусства, обеспечение роста его кач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>ства и доступности для населения г. Череповца;</w:t>
      </w:r>
    </w:p>
    <w:p w:rsidR="00F20B71" w:rsidRPr="00F20B71" w:rsidRDefault="00F20B71" w:rsidP="00F20B71">
      <w:pPr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 xml:space="preserve">- сохранение и развитие системы дополнительного образования детей; 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-создание условий для развития самодеятельного художественного творчества и досуга населения;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F20B71">
        <w:rPr>
          <w:sz w:val="26"/>
          <w:szCs w:val="26"/>
        </w:rPr>
        <w:t>- создание условий для устойчивого развития сферы внутреннего и въездного туризма города.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Программа предусматривает городской уровень реализации программных м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 xml:space="preserve">роприятий, специфические задачи которых отражены в соответствующих </w:t>
      </w:r>
      <w:hyperlink r:id="rId13" w:history="1">
        <w:r w:rsidRPr="00F20B71">
          <w:rPr>
            <w:sz w:val="26"/>
            <w:szCs w:val="26"/>
            <w:u w:val="single"/>
          </w:rPr>
          <w:t>подпр</w:t>
        </w:r>
        <w:r w:rsidRPr="00F20B71">
          <w:rPr>
            <w:sz w:val="26"/>
            <w:szCs w:val="26"/>
            <w:u w:val="single"/>
          </w:rPr>
          <w:t>о</w:t>
        </w:r>
        <w:r w:rsidRPr="00F20B71">
          <w:rPr>
            <w:sz w:val="26"/>
            <w:szCs w:val="26"/>
            <w:u w:val="single"/>
          </w:rPr>
          <w:t>граммах</w:t>
        </w:r>
      </w:hyperlink>
      <w:r w:rsidRPr="00F20B71">
        <w:rPr>
          <w:sz w:val="26"/>
          <w:szCs w:val="26"/>
        </w:rPr>
        <w:t>.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По итогам реализации Программы планируется достижение следующих кол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чественных результатов: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количество посещений горожанами учреждений, мероприятий культуры к 2022 году составит 7,3</w:t>
      </w:r>
      <w:r w:rsidRPr="00F20B71">
        <w:rPr>
          <w:spacing w:val="-2"/>
          <w:sz w:val="26"/>
          <w:szCs w:val="26"/>
        </w:rPr>
        <w:t xml:space="preserve"> посещения на 1 жителя города в год;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 xml:space="preserve">- оценка горожанами удовлетворенности качеством работы учреждений сферы культуры достигнет 80 баллов к 2022 году; 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 xml:space="preserve">- количество туристов и экскурсантов к 2022 году составит </w:t>
      </w:r>
      <w:r w:rsidRPr="00F20B71">
        <w:rPr>
          <w:bCs/>
          <w:noProof/>
          <w:sz w:val="26"/>
          <w:szCs w:val="26"/>
        </w:rPr>
        <w:t>580,2 тысяч человек</w:t>
      </w:r>
      <w:r w:rsidRPr="00F20B71">
        <w:rPr>
          <w:sz w:val="26"/>
          <w:szCs w:val="26"/>
        </w:rPr>
        <w:t xml:space="preserve"> в год; </w:t>
      </w:r>
    </w:p>
    <w:p w:rsidR="00F20B71" w:rsidRPr="00F20B71" w:rsidRDefault="00F20B71" w:rsidP="00F20B71">
      <w:pPr>
        <w:ind w:firstLine="709"/>
        <w:jc w:val="both"/>
        <w:rPr>
          <w:bCs/>
          <w:noProof/>
          <w:sz w:val="26"/>
          <w:szCs w:val="26"/>
        </w:rPr>
      </w:pPr>
      <w:r w:rsidRPr="00F20B71">
        <w:rPr>
          <w:sz w:val="26"/>
          <w:szCs w:val="26"/>
        </w:rPr>
        <w:t>- количество событийных мероприятий -</w:t>
      </w:r>
      <w:r w:rsidRPr="00F20B71">
        <w:rPr>
          <w:bCs/>
          <w:noProof/>
          <w:sz w:val="26"/>
          <w:szCs w:val="26"/>
        </w:rPr>
        <w:t>14 единиц в год к 2022 году;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bCs/>
          <w:sz w:val="26"/>
          <w:szCs w:val="26"/>
        </w:rPr>
        <w:t xml:space="preserve">- количество волонтёров вовлечённых в программу «Волонтёры культуры»- 10 человек </w:t>
      </w:r>
      <w:r w:rsidRPr="00F20B71">
        <w:rPr>
          <w:bCs/>
          <w:noProof/>
          <w:sz w:val="26"/>
          <w:szCs w:val="26"/>
        </w:rPr>
        <w:t>к 2022 году.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Достижение значений целевых показателей (индикаторов) Программы прив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 xml:space="preserve">дет </w:t>
      </w:r>
      <w:r w:rsidRPr="00F20B71">
        <w:rPr>
          <w:rFonts w:eastAsia="TimesNewRomanPSMT"/>
          <w:sz w:val="26"/>
          <w:szCs w:val="26"/>
        </w:rPr>
        <w:t>к повышению эффективности функционирования муниципальных учреждений культуры и их конкурентоспособности, повышению доступности культурных услуг, позволит обеспечить рост социальной активности населения, непосредственно вли</w:t>
      </w:r>
      <w:r w:rsidRPr="00F20B71">
        <w:rPr>
          <w:rFonts w:eastAsia="TimesNewRomanPSMT"/>
          <w:sz w:val="26"/>
          <w:szCs w:val="26"/>
        </w:rPr>
        <w:t>я</w:t>
      </w:r>
      <w:r w:rsidRPr="00F20B71">
        <w:rPr>
          <w:rFonts w:eastAsia="TimesNewRomanPSMT"/>
          <w:sz w:val="26"/>
          <w:szCs w:val="26"/>
        </w:rPr>
        <w:t>ющий на качество жизни.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Будут созданы условия для обеспечения удовлетворительного состояния об</w:t>
      </w:r>
      <w:r w:rsidRPr="00F20B71">
        <w:rPr>
          <w:rFonts w:eastAsia="Calibri"/>
          <w:sz w:val="26"/>
          <w:szCs w:val="26"/>
        </w:rPr>
        <w:t>ъ</w:t>
      </w:r>
      <w:r w:rsidRPr="00F20B71">
        <w:rPr>
          <w:rFonts w:eastAsia="Calibri"/>
          <w:sz w:val="26"/>
          <w:szCs w:val="26"/>
        </w:rPr>
        <w:t>ектов культурного наследия, находящихся в муниципальной собственности, и реал</w:t>
      </w:r>
      <w:r w:rsidRPr="00F20B71">
        <w:rPr>
          <w:rFonts w:eastAsia="Calibri"/>
          <w:sz w:val="26"/>
          <w:szCs w:val="26"/>
        </w:rPr>
        <w:t>и</w:t>
      </w:r>
      <w:r w:rsidRPr="00F20B71">
        <w:rPr>
          <w:rFonts w:eastAsia="Calibri"/>
          <w:sz w:val="26"/>
          <w:szCs w:val="26"/>
        </w:rPr>
        <w:t>зации прав граждан на доступ к культурным ценностям.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Значения показателей (индикаторов) муниципальной Программы по годам ре</w:t>
      </w:r>
      <w:r w:rsidRPr="00F20B71">
        <w:rPr>
          <w:sz w:val="26"/>
          <w:szCs w:val="26"/>
        </w:rPr>
        <w:t>а</w:t>
      </w:r>
      <w:r w:rsidRPr="00F20B71">
        <w:rPr>
          <w:sz w:val="26"/>
          <w:szCs w:val="26"/>
        </w:rPr>
        <w:t>лизации представлены в таблице 1 приложения 2 к Программе.</w:t>
      </w:r>
    </w:p>
    <w:p w:rsidR="00F20B71" w:rsidRPr="00F20B71" w:rsidRDefault="00F20B71" w:rsidP="00F20B7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F20B71" w:rsidRPr="00F20B71" w:rsidRDefault="00F20B71" w:rsidP="00F20B7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F20B71" w:rsidRPr="00F20B71" w:rsidRDefault="00F20B71" w:rsidP="00F20B7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F20B71">
        <w:rPr>
          <w:sz w:val="26"/>
          <w:szCs w:val="26"/>
        </w:rPr>
        <w:t>Сроки и этапы реализации Программы</w:t>
      </w: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0B71" w:rsidRPr="00F758ED" w:rsidRDefault="00F20B71" w:rsidP="00F20B71">
      <w:pPr>
        <w:spacing w:line="480" w:lineRule="auto"/>
        <w:ind w:left="283"/>
        <w:rPr>
          <w:rFonts w:eastAsia="Calibri"/>
          <w:sz w:val="26"/>
          <w:szCs w:val="26"/>
        </w:rPr>
      </w:pPr>
      <w:r w:rsidRPr="00F758ED">
        <w:rPr>
          <w:rFonts w:eastAsia="Calibri"/>
          <w:sz w:val="26"/>
          <w:szCs w:val="26"/>
        </w:rPr>
        <w:t>Сроки реализ</w:t>
      </w:r>
      <w:r w:rsidR="00F758ED">
        <w:rPr>
          <w:rFonts w:eastAsia="Calibri"/>
          <w:sz w:val="26"/>
          <w:szCs w:val="26"/>
        </w:rPr>
        <w:t>ации Программы – 2016-2022 годы</w:t>
      </w:r>
    </w:p>
    <w:p w:rsidR="00F20B71" w:rsidRPr="00F20B71" w:rsidRDefault="00F20B71" w:rsidP="00F20B7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В том числе по этапам:</w:t>
      </w:r>
    </w:p>
    <w:p w:rsidR="00F20B71" w:rsidRPr="00F20B71" w:rsidRDefault="00F20B71" w:rsidP="00F20B7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I этап - 2016-2022 г.</w:t>
      </w:r>
    </w:p>
    <w:p w:rsidR="00994183" w:rsidRPr="00655BEA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Контрольными этапами являются ежегодные отчеты, осуществляется монит</w:t>
      </w:r>
      <w:r w:rsidRPr="00F20B71">
        <w:rPr>
          <w:sz w:val="26"/>
          <w:szCs w:val="26"/>
        </w:rPr>
        <w:t>о</w:t>
      </w:r>
      <w:r w:rsidRPr="00F20B71">
        <w:rPr>
          <w:sz w:val="26"/>
          <w:szCs w:val="26"/>
        </w:rPr>
        <w:t>ринг промежуточных показателей и результатов научно обоснованных исследований потребностей и удовлетворенности населения</w:t>
      </w:r>
      <w:r w:rsidR="00994183" w:rsidRPr="00655BEA">
        <w:rPr>
          <w:sz w:val="26"/>
          <w:szCs w:val="26"/>
        </w:rPr>
        <w:t>.</w:t>
      </w:r>
    </w:p>
    <w:p w:rsidR="00994183" w:rsidRDefault="00994183" w:rsidP="00FA4BA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994183" w:rsidRPr="00655BEA" w:rsidRDefault="00D413BF" w:rsidP="00FA4BA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55BEA">
        <w:rPr>
          <w:b/>
          <w:sz w:val="26"/>
          <w:szCs w:val="26"/>
          <w:lang w:val="en-US"/>
        </w:rPr>
        <w:t>II</w:t>
      </w:r>
      <w:r w:rsidRPr="00655BEA">
        <w:rPr>
          <w:b/>
          <w:sz w:val="26"/>
          <w:szCs w:val="26"/>
        </w:rPr>
        <w:t>I.</w:t>
      </w:r>
      <w:r w:rsidR="00994183" w:rsidRPr="00655BEA">
        <w:rPr>
          <w:b/>
          <w:sz w:val="26"/>
          <w:szCs w:val="26"/>
        </w:rPr>
        <w:t xml:space="preserve"> Обобщенная характеристика, обоснование выделения и включения в с</w:t>
      </w:r>
      <w:r w:rsidR="00994183" w:rsidRPr="00655BEA">
        <w:rPr>
          <w:b/>
          <w:sz w:val="26"/>
          <w:szCs w:val="26"/>
        </w:rPr>
        <w:t>о</w:t>
      </w:r>
      <w:r w:rsidR="00994183" w:rsidRPr="00655BEA">
        <w:rPr>
          <w:b/>
          <w:sz w:val="26"/>
          <w:szCs w:val="26"/>
        </w:rPr>
        <w:t>став муниципальной Программы реализуемых подпрограмм</w:t>
      </w:r>
    </w:p>
    <w:p w:rsidR="00994183" w:rsidRPr="00655BEA" w:rsidRDefault="00994183" w:rsidP="00FA4BA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Масштабность и функциональная неоднородность поставленных задач мун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ципальной Программы требуют дифференцированного подхода к их решению, разр</w:t>
      </w:r>
      <w:r w:rsidRPr="00F20B71">
        <w:rPr>
          <w:sz w:val="26"/>
          <w:szCs w:val="26"/>
        </w:rPr>
        <w:t>а</w:t>
      </w:r>
      <w:r w:rsidRPr="00F20B71">
        <w:rPr>
          <w:sz w:val="26"/>
          <w:szCs w:val="26"/>
        </w:rPr>
        <w:t>ботке комплекса мероприятий для каждой задачи. В этой связи в составе муниц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пальной Программы выделяются следующие подпрограммы:</w:t>
      </w:r>
    </w:p>
    <w:p w:rsidR="00F20B71" w:rsidRPr="00F20B71" w:rsidRDefault="00F20B71" w:rsidP="00F20B71">
      <w:pPr>
        <w:snapToGri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подпрограмма 1 «Наследие»;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подпрограмма 2 «Искусство»;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F20B71">
        <w:rPr>
          <w:sz w:val="26"/>
          <w:szCs w:val="26"/>
        </w:rPr>
        <w:t>подпрограмма 3 «Досуг»;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F20B71">
        <w:rPr>
          <w:sz w:val="26"/>
          <w:szCs w:val="26"/>
        </w:rPr>
        <w:t>подпрограмма 4 «Туризм».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Предусмотренные в рамках каждой подпрограммы цели, задачи и мероприятия полным образом охватывают весь диапазон заданных приоритетных направлений развития сферы культуры и туризма, в максимальной степени будут способствовать достижению цели и конечных результатов настоящей Программы.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 xml:space="preserve">Подпрограмма 1 «Наследие» </w:t>
      </w:r>
      <w:r w:rsidRPr="00F20B71">
        <w:rPr>
          <w:rFonts w:cs="Courier New"/>
          <w:b/>
          <w:bCs/>
          <w:sz w:val="26"/>
          <w:szCs w:val="26"/>
        </w:rPr>
        <w:t>направлена на решение задачи</w:t>
      </w:r>
      <w:r w:rsidRPr="00F20B71">
        <w:rPr>
          <w:sz w:val="26"/>
          <w:szCs w:val="26"/>
        </w:rPr>
        <w:t xml:space="preserve"> Программы </w:t>
      </w:r>
      <w:r w:rsidRPr="00F20B71">
        <w:rPr>
          <w:rFonts w:cs="Courier New"/>
          <w:bCs/>
          <w:sz w:val="26"/>
          <w:szCs w:val="26"/>
        </w:rPr>
        <w:t>по</w:t>
      </w:r>
      <w:r w:rsidRPr="00F20B71">
        <w:rPr>
          <w:sz w:val="26"/>
          <w:szCs w:val="26"/>
        </w:rPr>
        <w:t xml:space="preserve"> обеспечению сохранности объектов культурного наследия, улучшение их физическ</w:t>
      </w:r>
      <w:r w:rsidRPr="00F20B71">
        <w:rPr>
          <w:sz w:val="26"/>
          <w:szCs w:val="26"/>
        </w:rPr>
        <w:t>о</w:t>
      </w:r>
      <w:r w:rsidRPr="00F20B71">
        <w:rPr>
          <w:sz w:val="26"/>
          <w:szCs w:val="26"/>
        </w:rPr>
        <w:t>го состояния и приспособление для современного использования, расширение дост</w:t>
      </w:r>
      <w:r w:rsidRPr="00F20B71">
        <w:rPr>
          <w:sz w:val="26"/>
          <w:szCs w:val="26"/>
        </w:rPr>
        <w:t>у</w:t>
      </w:r>
      <w:r w:rsidRPr="00F20B71">
        <w:rPr>
          <w:sz w:val="26"/>
          <w:szCs w:val="26"/>
        </w:rPr>
        <w:t>па населения к информационным ресурсам отрасли культуры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В рамках реализации указанной подпрограммы предполагается осуществление следующих мероприятий: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bCs/>
          <w:spacing w:val="-1"/>
          <w:sz w:val="26"/>
          <w:szCs w:val="26"/>
        </w:rPr>
        <w:t>- о</w:t>
      </w:r>
      <w:r w:rsidRPr="00F20B71">
        <w:rPr>
          <w:sz w:val="26"/>
          <w:szCs w:val="26"/>
        </w:rPr>
        <w:t>рганизация мероприятий по сохранению, реставрации (ремонту) объектов культурного наследия</w:t>
      </w:r>
      <w:r w:rsidRPr="00F20B71">
        <w:rPr>
          <w:bCs/>
          <w:spacing w:val="-1"/>
          <w:sz w:val="26"/>
          <w:szCs w:val="26"/>
        </w:rPr>
        <w:t>;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оказание муниципальной услуги в области музейного дела и обеспечение де</w:t>
      </w:r>
      <w:r w:rsidRPr="00F20B71">
        <w:rPr>
          <w:sz w:val="26"/>
          <w:szCs w:val="26"/>
        </w:rPr>
        <w:t>я</w:t>
      </w:r>
      <w:r w:rsidRPr="00F20B71">
        <w:rPr>
          <w:sz w:val="26"/>
          <w:szCs w:val="26"/>
        </w:rPr>
        <w:t>тельности муниципального автономного учреждения культуры «Череповецкое м</w:t>
      </w:r>
      <w:r w:rsidRPr="00F20B71">
        <w:rPr>
          <w:sz w:val="26"/>
          <w:szCs w:val="26"/>
        </w:rPr>
        <w:t>у</w:t>
      </w:r>
      <w:r w:rsidRPr="00F20B71">
        <w:rPr>
          <w:sz w:val="26"/>
          <w:szCs w:val="26"/>
        </w:rPr>
        <w:t>зейное объединение»;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осуществление реставрации и консервации музейных предметов, музейных коллекций;</w:t>
      </w:r>
    </w:p>
    <w:p w:rsidR="00F20B71" w:rsidRPr="00F20B71" w:rsidRDefault="00F20B71" w:rsidP="00F20B71">
      <w:pPr>
        <w:autoSpaceDE w:val="0"/>
        <w:ind w:firstLine="709"/>
        <w:jc w:val="both"/>
        <w:rPr>
          <w:bCs/>
          <w:spacing w:val="-1"/>
          <w:sz w:val="26"/>
          <w:szCs w:val="26"/>
        </w:rPr>
      </w:pPr>
      <w:r w:rsidRPr="00F20B71">
        <w:rPr>
          <w:sz w:val="26"/>
          <w:szCs w:val="26"/>
        </w:rPr>
        <w:t>- формирование, учет, изучение, обеспечение физического сохранения и бе</w:t>
      </w:r>
      <w:r w:rsidRPr="00F20B71">
        <w:rPr>
          <w:sz w:val="26"/>
          <w:szCs w:val="26"/>
        </w:rPr>
        <w:t>з</w:t>
      </w:r>
      <w:r w:rsidRPr="00F20B71">
        <w:rPr>
          <w:sz w:val="26"/>
          <w:szCs w:val="26"/>
        </w:rPr>
        <w:t>опасности музейных предметов, музейных коллекций;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bCs/>
          <w:spacing w:val="-1"/>
          <w:sz w:val="26"/>
          <w:szCs w:val="26"/>
        </w:rPr>
        <w:t>- р</w:t>
      </w:r>
      <w:r w:rsidRPr="00F20B71">
        <w:rPr>
          <w:sz w:val="26"/>
          <w:szCs w:val="26"/>
        </w:rPr>
        <w:t>азвитие музейного дела;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 xml:space="preserve">- оказание муниципальной услуги в области библиотечного дела и обеспечение деятельности муниципального </w:t>
      </w:r>
      <w:r w:rsidR="00C22A36" w:rsidRPr="00447993">
        <w:rPr>
          <w:sz w:val="26"/>
          <w:szCs w:val="26"/>
        </w:rPr>
        <w:t>автономного</w:t>
      </w:r>
      <w:r w:rsidRPr="00447993">
        <w:rPr>
          <w:sz w:val="26"/>
          <w:szCs w:val="26"/>
        </w:rPr>
        <w:t xml:space="preserve"> </w:t>
      </w:r>
      <w:r w:rsidRPr="00F20B71">
        <w:rPr>
          <w:sz w:val="26"/>
          <w:szCs w:val="26"/>
        </w:rPr>
        <w:t>учреждения культуры «Объединение библиотек»;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bCs/>
          <w:spacing w:val="-1"/>
          <w:sz w:val="26"/>
          <w:szCs w:val="26"/>
        </w:rPr>
        <w:t>- б</w:t>
      </w:r>
      <w:r w:rsidRPr="00F20B71">
        <w:rPr>
          <w:sz w:val="26"/>
          <w:szCs w:val="26"/>
        </w:rPr>
        <w:t>иблиографическая обработка документов и создание каталогов;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формирование, учет, изучение, обеспечение физического сохранения и бе</w:t>
      </w:r>
      <w:r w:rsidRPr="00F20B71">
        <w:rPr>
          <w:sz w:val="26"/>
          <w:szCs w:val="26"/>
        </w:rPr>
        <w:t>з</w:t>
      </w:r>
      <w:r w:rsidRPr="00F20B71">
        <w:rPr>
          <w:sz w:val="26"/>
          <w:szCs w:val="26"/>
        </w:rPr>
        <w:t>опасности фондов библиотеки;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развитие библиотечного дела;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-4"/>
          <w:sz w:val="26"/>
          <w:szCs w:val="26"/>
        </w:rPr>
      </w:pPr>
      <w:r w:rsidRPr="00F20B71">
        <w:rPr>
          <w:sz w:val="26"/>
          <w:szCs w:val="26"/>
        </w:rPr>
        <w:t>- комплектование книжных фондов общедоступных библиотек.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Реализация мероприятий подпрограммы 1 обеспечит: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 xml:space="preserve">- </w:t>
      </w:r>
      <w:r w:rsidRPr="00F20B71">
        <w:rPr>
          <w:bCs/>
          <w:sz w:val="26"/>
          <w:szCs w:val="26"/>
        </w:rPr>
        <w:t>с</w:t>
      </w:r>
      <w:r w:rsidRPr="00F20B71">
        <w:rPr>
          <w:sz w:val="26"/>
          <w:szCs w:val="26"/>
        </w:rPr>
        <w:t>охранение, эффективное использование, популяризацию и охрану памятн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ков истории и архитектуры, улучшение их физического состояния;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повышение доступности и качества музейных услуг;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повышение доступности и качества библиотечно-информационного обслуж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вания населения города.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Подпрограмма 2 «Искусство»</w:t>
      </w:r>
      <w:r w:rsidRPr="00F20B71">
        <w:rPr>
          <w:b/>
          <w:bCs/>
          <w:sz w:val="26"/>
          <w:szCs w:val="26"/>
        </w:rPr>
        <w:t xml:space="preserve"> направлена на решение задачи</w:t>
      </w:r>
      <w:r w:rsidRPr="00F20B71">
        <w:rPr>
          <w:sz w:val="26"/>
          <w:szCs w:val="26"/>
        </w:rPr>
        <w:t xml:space="preserve"> муниципальной Программы: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развитие театрального и музыкального искусства, обеспечение роста его кач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>ства и доступности для населения г. Череповца;</w:t>
      </w:r>
    </w:p>
    <w:p w:rsidR="00F20B71" w:rsidRPr="00F20B71" w:rsidRDefault="00F20B71" w:rsidP="00F20B71">
      <w:pPr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- сохранение и развитие системы дополнительного образования детей.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lastRenderedPageBreak/>
        <w:t>В рамках реализации указанной подпрограммы предполагается осуществление следующих мероприятий: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оказание муниципальной услуги в области предоставления общеразвивающих программ и обеспечение деятельности МБУ ДО «</w:t>
      </w:r>
      <w:proofErr w:type="spellStart"/>
      <w:r w:rsidRPr="00F20B71">
        <w:rPr>
          <w:sz w:val="26"/>
          <w:szCs w:val="26"/>
        </w:rPr>
        <w:t>ДДиЮ</w:t>
      </w:r>
      <w:proofErr w:type="spellEnd"/>
      <w:r w:rsidRPr="00F20B71">
        <w:rPr>
          <w:sz w:val="26"/>
          <w:szCs w:val="26"/>
        </w:rPr>
        <w:t xml:space="preserve"> «Дом знаний»;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оказание муниципальной услуги в области предоставления предпрофесси</w:t>
      </w:r>
      <w:r w:rsidRPr="00F20B71">
        <w:rPr>
          <w:sz w:val="26"/>
          <w:szCs w:val="26"/>
        </w:rPr>
        <w:t>о</w:t>
      </w:r>
      <w:r w:rsidRPr="00F20B71">
        <w:rPr>
          <w:sz w:val="26"/>
          <w:szCs w:val="26"/>
        </w:rPr>
        <w:t>нальных программ, обеспечение деятельности школ искусств;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укрепление материально-технической базы театрально-концертных учрежд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>ний.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Реализация мероприятий подпрограммы 2 обеспечит: повышение эффективн</w:t>
      </w:r>
      <w:r w:rsidRPr="00F20B71">
        <w:rPr>
          <w:rFonts w:eastAsia="Calibri"/>
          <w:sz w:val="26"/>
          <w:szCs w:val="26"/>
        </w:rPr>
        <w:t>о</w:t>
      </w:r>
      <w:r w:rsidRPr="00F20B71">
        <w:rPr>
          <w:rFonts w:eastAsia="Calibri"/>
          <w:sz w:val="26"/>
          <w:szCs w:val="26"/>
        </w:rPr>
        <w:t>сти деятельности театров, концертной организации; будет способствовать расшир</w:t>
      </w:r>
      <w:r w:rsidRPr="00F20B71">
        <w:rPr>
          <w:rFonts w:eastAsia="Calibri"/>
          <w:sz w:val="26"/>
          <w:szCs w:val="26"/>
        </w:rPr>
        <w:t>е</w:t>
      </w:r>
      <w:r w:rsidRPr="00F20B71">
        <w:rPr>
          <w:rFonts w:eastAsia="Calibri"/>
          <w:sz w:val="26"/>
          <w:szCs w:val="26"/>
        </w:rPr>
        <w:t>нию культурных предложений и реализации творческого потенциала населения; с</w:t>
      </w:r>
      <w:r w:rsidRPr="00F20B71">
        <w:rPr>
          <w:rFonts w:eastAsia="Calibri"/>
          <w:sz w:val="26"/>
          <w:szCs w:val="26"/>
        </w:rPr>
        <w:t>о</w:t>
      </w:r>
      <w:r w:rsidRPr="00F20B71">
        <w:rPr>
          <w:rFonts w:eastAsia="Calibri"/>
          <w:sz w:val="26"/>
          <w:szCs w:val="26"/>
        </w:rPr>
        <w:t>хранению и развитию системы дополнительного образования в сфере культуры и и</w:t>
      </w:r>
      <w:r w:rsidRPr="00F20B71">
        <w:rPr>
          <w:rFonts w:eastAsia="Calibri"/>
          <w:sz w:val="26"/>
          <w:szCs w:val="26"/>
        </w:rPr>
        <w:t>с</w:t>
      </w:r>
      <w:r w:rsidRPr="00F20B71">
        <w:rPr>
          <w:rFonts w:eastAsia="Calibri"/>
          <w:sz w:val="26"/>
          <w:szCs w:val="26"/>
        </w:rPr>
        <w:t>кусства.</w:t>
      </w:r>
    </w:p>
    <w:p w:rsidR="00F20B71" w:rsidRPr="00F20B71" w:rsidRDefault="00F20B71" w:rsidP="00F20B71">
      <w:pPr>
        <w:autoSpaceDE w:val="0"/>
        <w:autoSpaceDN w:val="0"/>
        <w:adjustRightInd w:val="0"/>
        <w:ind w:right="-57"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Подпрограмма 3 «Досуг»</w:t>
      </w:r>
      <w:r w:rsidRPr="00F20B71">
        <w:rPr>
          <w:rFonts w:cs="Courier New"/>
          <w:b/>
          <w:bCs/>
          <w:sz w:val="26"/>
          <w:szCs w:val="26"/>
        </w:rPr>
        <w:t xml:space="preserve"> направлена на решение задач </w:t>
      </w:r>
      <w:r w:rsidRPr="00F20B71">
        <w:rPr>
          <w:sz w:val="26"/>
          <w:szCs w:val="26"/>
        </w:rPr>
        <w:t>муниципальной Пр</w:t>
      </w:r>
      <w:r w:rsidRPr="00F20B71">
        <w:rPr>
          <w:sz w:val="26"/>
          <w:szCs w:val="26"/>
        </w:rPr>
        <w:t>о</w:t>
      </w:r>
      <w:r w:rsidRPr="00F20B71">
        <w:rPr>
          <w:sz w:val="26"/>
          <w:szCs w:val="26"/>
        </w:rPr>
        <w:t xml:space="preserve">граммы </w:t>
      </w:r>
      <w:r w:rsidRPr="00F20B71">
        <w:rPr>
          <w:rFonts w:cs="Courier New"/>
          <w:bCs/>
          <w:sz w:val="26"/>
          <w:szCs w:val="26"/>
        </w:rPr>
        <w:t>по</w:t>
      </w:r>
      <w:r w:rsidR="00C22A36">
        <w:rPr>
          <w:rFonts w:cs="Courier New"/>
          <w:bCs/>
          <w:sz w:val="26"/>
          <w:szCs w:val="26"/>
        </w:rPr>
        <w:t xml:space="preserve"> </w:t>
      </w:r>
      <w:r w:rsidRPr="00F20B71">
        <w:rPr>
          <w:sz w:val="26"/>
          <w:szCs w:val="26"/>
        </w:rPr>
        <w:t>созданию условий для развития самодеятельного художественного творч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>ства и досуга населения.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В рамках реализации указанной подпрограммы предполагается осуществление следующих мероприятий: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организация деятельности клубных формирований и формирований самоде</w:t>
      </w:r>
      <w:r w:rsidRPr="00F20B71">
        <w:rPr>
          <w:sz w:val="26"/>
          <w:szCs w:val="26"/>
        </w:rPr>
        <w:t>я</w:t>
      </w:r>
      <w:r w:rsidRPr="00F20B71">
        <w:rPr>
          <w:sz w:val="26"/>
          <w:szCs w:val="26"/>
        </w:rPr>
        <w:t>тельного народного творчества;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создание условий для организации досуга населения;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организация и проведение городских культурно-массовых мероприятий;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проведение мероприятий по поддержке традиционной народной культуры, художественных ремесел, самодеятельного художественного творчества;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укрепление материально-технической базы клубных учреждений.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20B71">
        <w:rPr>
          <w:sz w:val="26"/>
          <w:szCs w:val="26"/>
        </w:rPr>
        <w:t>Реализация мероприятий подпрограммы 3 обеспечит сохранность, развитие и популяризацию лучших образцов традиционной народной культуры и народного творчества; обеспечит права граждан на участие в культурной жизни города; создаст условия для самореализации и формирования творческих способностей личности, р</w:t>
      </w:r>
      <w:r w:rsidRPr="00F20B71">
        <w:rPr>
          <w:sz w:val="26"/>
          <w:szCs w:val="26"/>
        </w:rPr>
        <w:t>а</w:t>
      </w:r>
      <w:r w:rsidRPr="00F20B71">
        <w:rPr>
          <w:sz w:val="26"/>
          <w:szCs w:val="26"/>
        </w:rPr>
        <w:t>боты через работу клубных формирований (кружков, творческих коллективов, се</w:t>
      </w:r>
      <w:r w:rsidRPr="00F20B71">
        <w:rPr>
          <w:sz w:val="26"/>
          <w:szCs w:val="26"/>
        </w:rPr>
        <w:t>к</w:t>
      </w:r>
      <w:r w:rsidRPr="00F20B71">
        <w:rPr>
          <w:sz w:val="26"/>
          <w:szCs w:val="26"/>
        </w:rPr>
        <w:t>ций, студий самодеятельного художественного, изобразительного и технического творчества и других любительских объединений).</w:t>
      </w:r>
      <w:proofErr w:type="gramEnd"/>
      <w:r w:rsidRPr="00F20B71">
        <w:rPr>
          <w:sz w:val="26"/>
          <w:szCs w:val="26"/>
        </w:rPr>
        <w:t xml:space="preserve"> </w:t>
      </w:r>
      <w:r w:rsidRPr="00F20B71">
        <w:rPr>
          <w:bCs/>
          <w:sz w:val="26"/>
          <w:szCs w:val="26"/>
        </w:rPr>
        <w:t>О</w:t>
      </w:r>
      <w:r w:rsidRPr="00F20B71">
        <w:rPr>
          <w:sz w:val="26"/>
          <w:szCs w:val="26"/>
        </w:rPr>
        <w:t>рганизация и проведение кул</w:t>
      </w:r>
      <w:r w:rsidRPr="00F20B71">
        <w:rPr>
          <w:sz w:val="26"/>
          <w:szCs w:val="26"/>
        </w:rPr>
        <w:t>ь</w:t>
      </w:r>
      <w:r w:rsidRPr="00F20B71">
        <w:rPr>
          <w:sz w:val="26"/>
          <w:szCs w:val="26"/>
        </w:rPr>
        <w:t>турных проектов, мероприятий, посвященных праздничным и памятным датам; орг</w:t>
      </w:r>
      <w:r w:rsidRPr="00F20B71">
        <w:rPr>
          <w:sz w:val="26"/>
          <w:szCs w:val="26"/>
        </w:rPr>
        <w:t>а</w:t>
      </w:r>
      <w:r w:rsidRPr="00F20B71">
        <w:rPr>
          <w:sz w:val="26"/>
          <w:szCs w:val="26"/>
        </w:rPr>
        <w:t>низация ежегодных городских культурно-массовых мероприятий повысит имидж г</w:t>
      </w:r>
      <w:r w:rsidRPr="00F20B71">
        <w:rPr>
          <w:sz w:val="26"/>
          <w:szCs w:val="26"/>
        </w:rPr>
        <w:t>о</w:t>
      </w:r>
      <w:r w:rsidRPr="00F20B71">
        <w:rPr>
          <w:sz w:val="26"/>
          <w:szCs w:val="26"/>
        </w:rPr>
        <w:t>рода Череповца как города с многообразными культурными традициями.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Подпрограмма 4 «Туризм»</w:t>
      </w:r>
      <w:r w:rsidRPr="00F20B71">
        <w:rPr>
          <w:rFonts w:eastAsia="Calibri"/>
          <w:b/>
          <w:bCs/>
          <w:sz w:val="26"/>
          <w:szCs w:val="26"/>
        </w:rPr>
        <w:t xml:space="preserve"> направлена на решение задачи </w:t>
      </w:r>
      <w:r w:rsidRPr="00F20B71">
        <w:rPr>
          <w:rFonts w:eastAsia="Calibri"/>
          <w:sz w:val="26"/>
          <w:szCs w:val="26"/>
        </w:rPr>
        <w:t xml:space="preserve">Программы </w:t>
      </w:r>
      <w:proofErr w:type="spellStart"/>
      <w:r w:rsidRPr="00F20B71">
        <w:rPr>
          <w:rFonts w:eastAsia="Calibri"/>
          <w:bCs/>
          <w:sz w:val="26"/>
          <w:szCs w:val="26"/>
        </w:rPr>
        <w:t>по</w:t>
      </w:r>
      <w:r w:rsidRPr="00F20B71">
        <w:rPr>
          <w:rFonts w:eastAsia="Calibri"/>
          <w:sz w:val="26"/>
          <w:szCs w:val="26"/>
        </w:rPr>
        <w:t>с</w:t>
      </w:r>
      <w:r w:rsidRPr="00F20B71">
        <w:rPr>
          <w:rFonts w:eastAsia="Calibri"/>
          <w:sz w:val="26"/>
          <w:szCs w:val="26"/>
        </w:rPr>
        <w:t>о</w:t>
      </w:r>
      <w:r w:rsidRPr="00F20B71">
        <w:rPr>
          <w:rFonts w:eastAsia="Calibri"/>
          <w:sz w:val="26"/>
          <w:szCs w:val="26"/>
        </w:rPr>
        <w:t>зданию</w:t>
      </w:r>
      <w:proofErr w:type="spellEnd"/>
      <w:r w:rsidRPr="00F20B71">
        <w:rPr>
          <w:rFonts w:eastAsia="Calibri"/>
          <w:sz w:val="26"/>
          <w:szCs w:val="26"/>
        </w:rPr>
        <w:t xml:space="preserve"> условий для устойчивого развития сферы внутреннего и въездного туризма города.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В рамках реализации указанной подпрограммы предполагается осуществление следующих мероприятий:</w:t>
      </w:r>
    </w:p>
    <w:p w:rsidR="00F20B71" w:rsidRPr="00F20B71" w:rsidRDefault="00F20B71" w:rsidP="00F20B71">
      <w:pPr>
        <w:autoSpaceDE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информационная поддержка туристской деятельности в городе, что позволит получать оперативные данные о состоянии туристских ресурсов и туристской инфр</w:t>
      </w:r>
      <w:r w:rsidRPr="00F20B71">
        <w:rPr>
          <w:sz w:val="26"/>
          <w:szCs w:val="26"/>
        </w:rPr>
        <w:t>а</w:t>
      </w:r>
      <w:r w:rsidRPr="00F20B71">
        <w:rPr>
          <w:sz w:val="26"/>
          <w:szCs w:val="26"/>
        </w:rPr>
        <w:t>структуры города;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0B71">
        <w:rPr>
          <w:rFonts w:eastAsia="Calibri"/>
          <w:sz w:val="26"/>
          <w:szCs w:val="26"/>
        </w:rPr>
        <w:t>- продвижение городского туристского продукта на российском рынке;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- развитие туристской, инженерной и транспортной инфраструктур, благодаря чему будет возможно дальнейшее развитие туристской деятельности на территории города;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F20B71">
        <w:rPr>
          <w:sz w:val="26"/>
          <w:szCs w:val="26"/>
        </w:rPr>
        <w:t>- создание туристско-рекреационного кластера города.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Реализация мероприятий подпрограммы 4 обеспечит формирование на терр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тории города конкурентоспособного туристского продукта.</w:t>
      </w:r>
    </w:p>
    <w:p w:rsidR="00F20B71" w:rsidRPr="00F20B71" w:rsidRDefault="00F20B71" w:rsidP="00F20B71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F20B71">
        <w:rPr>
          <w:b/>
          <w:sz w:val="26"/>
          <w:szCs w:val="26"/>
        </w:rPr>
        <w:t>IV. Обобщенная характеристика основных мероприятий и ведомственных целевых программ Программы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 xml:space="preserve">Программа включает в себя комплекс </w:t>
      </w:r>
      <w:hyperlink w:anchor="Par526" w:history="1">
        <w:r w:rsidRPr="00F20B71">
          <w:rPr>
            <w:sz w:val="26"/>
            <w:szCs w:val="26"/>
          </w:rPr>
          <w:t>мероприятий</w:t>
        </w:r>
      </w:hyperlink>
      <w:r w:rsidRPr="00F20B71">
        <w:rPr>
          <w:sz w:val="26"/>
          <w:szCs w:val="26"/>
        </w:rPr>
        <w:t>, направленных на развитие сферы культуры и искусства, сохранение традиций, сохранение и эффективное и</w:t>
      </w:r>
      <w:r w:rsidRPr="00F20B71">
        <w:rPr>
          <w:sz w:val="26"/>
          <w:szCs w:val="26"/>
        </w:rPr>
        <w:t>с</w:t>
      </w:r>
      <w:r w:rsidRPr="00F20B71">
        <w:rPr>
          <w:sz w:val="26"/>
          <w:szCs w:val="26"/>
        </w:rPr>
        <w:t xml:space="preserve">пользование объектов культурного наследия. 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Перечень основных программных мероприятий, посредством которых будет осуществляться достижение целей и задач Программы:</w:t>
      </w: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sz w:val="26"/>
          <w:szCs w:val="26"/>
          <w:shd w:val="clear" w:color="auto" w:fill="FFFFFF"/>
        </w:rPr>
      </w:pPr>
      <w:r w:rsidRPr="00F20B71">
        <w:rPr>
          <w:sz w:val="26"/>
          <w:szCs w:val="26"/>
          <w:shd w:val="clear" w:color="auto" w:fill="FFFFFF"/>
        </w:rPr>
        <w:t>- организация работы по реализации целей, задач управления и выполнения его функциональных обязанностей;</w:t>
      </w: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0B71">
        <w:rPr>
          <w:sz w:val="26"/>
          <w:szCs w:val="26"/>
          <w:shd w:val="clear" w:color="auto" w:fill="FFFFFF"/>
        </w:rPr>
        <w:t xml:space="preserve">- </w:t>
      </w:r>
      <w:r w:rsidRPr="00F20B71">
        <w:rPr>
          <w:spacing w:val="-6"/>
          <w:sz w:val="26"/>
          <w:szCs w:val="26"/>
        </w:rPr>
        <w:t>экономическое и хозяйственное обеспечение деятельности учреждений подведо</w:t>
      </w:r>
      <w:r w:rsidRPr="00F20B71">
        <w:rPr>
          <w:spacing w:val="-6"/>
          <w:sz w:val="26"/>
          <w:szCs w:val="26"/>
        </w:rPr>
        <w:t>м</w:t>
      </w:r>
      <w:r w:rsidRPr="00F20B71">
        <w:rPr>
          <w:spacing w:val="-6"/>
          <w:sz w:val="26"/>
          <w:szCs w:val="26"/>
        </w:rPr>
        <w:t>ственных управлению по делам культуры мэрии</w:t>
      </w:r>
      <w:r w:rsidRPr="00F20B71">
        <w:rPr>
          <w:sz w:val="26"/>
          <w:szCs w:val="26"/>
        </w:rPr>
        <w:t>.</w:t>
      </w:r>
    </w:p>
    <w:p w:rsidR="00F20B71" w:rsidRPr="00F20B71" w:rsidRDefault="004A1592" w:rsidP="00F20B7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hyperlink w:anchor="Par526" w:history="1">
        <w:r w:rsidR="00F20B71" w:rsidRPr="00F20B71">
          <w:rPr>
            <w:sz w:val="26"/>
            <w:szCs w:val="26"/>
          </w:rPr>
          <w:t>Перечень</w:t>
        </w:r>
      </w:hyperlink>
      <w:r w:rsidR="00F20B71" w:rsidRPr="00F20B71">
        <w:rPr>
          <w:sz w:val="26"/>
          <w:szCs w:val="26"/>
        </w:rPr>
        <w:t xml:space="preserve"> мероприятий Программы с указанием сроков их реализации и неп</w:t>
      </w:r>
      <w:r w:rsidR="00F20B71" w:rsidRPr="00F20B71">
        <w:rPr>
          <w:sz w:val="26"/>
          <w:szCs w:val="26"/>
        </w:rPr>
        <w:t>о</w:t>
      </w:r>
      <w:r w:rsidR="00F20B71" w:rsidRPr="00F20B71">
        <w:rPr>
          <w:sz w:val="26"/>
          <w:szCs w:val="26"/>
        </w:rPr>
        <w:t>средственных результатов приведен в таблице 2 приложения 2 к Программе.</w:t>
      </w: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F20B71">
        <w:rPr>
          <w:rFonts w:ascii="Arial" w:hAnsi="Arial" w:cs="Arial"/>
          <w:b/>
          <w:sz w:val="26"/>
          <w:szCs w:val="26"/>
        </w:rPr>
        <w:t>V.</w:t>
      </w:r>
      <w:r w:rsidRPr="00F20B71">
        <w:rPr>
          <w:b/>
          <w:sz w:val="26"/>
          <w:szCs w:val="26"/>
        </w:rPr>
        <w:t xml:space="preserve"> Информация об участии общественных и иных организаций в реализ</w:t>
      </w:r>
      <w:r w:rsidRPr="00F20B71">
        <w:rPr>
          <w:b/>
          <w:sz w:val="26"/>
          <w:szCs w:val="26"/>
        </w:rPr>
        <w:t>а</w:t>
      </w:r>
      <w:r w:rsidRPr="00F20B71">
        <w:rPr>
          <w:b/>
          <w:sz w:val="26"/>
          <w:szCs w:val="26"/>
        </w:rPr>
        <w:t>ции Программы, а также целевых внебюджетных фондов</w:t>
      </w: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Программа носит межведомственный характер. К участию в реализации Пр</w:t>
      </w:r>
      <w:r w:rsidRPr="00F20B71">
        <w:rPr>
          <w:sz w:val="26"/>
          <w:szCs w:val="26"/>
        </w:rPr>
        <w:t>о</w:t>
      </w:r>
      <w:r w:rsidRPr="00F20B71">
        <w:rPr>
          <w:sz w:val="26"/>
          <w:szCs w:val="26"/>
        </w:rPr>
        <w:t>граммы могут привлекаться органы исполнительной (муниципальной) власти, юр</w:t>
      </w:r>
      <w:r w:rsidRPr="00F20B71">
        <w:rPr>
          <w:sz w:val="26"/>
          <w:szCs w:val="26"/>
        </w:rPr>
        <w:t>и</w:t>
      </w:r>
      <w:r w:rsidRPr="00F20B71">
        <w:rPr>
          <w:sz w:val="26"/>
          <w:szCs w:val="26"/>
        </w:rPr>
        <w:t>дические и физические лица, муниципальные учреждения, частные организации культуры.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Участие общественных и иных организаций, целевых внебюджетных фондов в реализации Программы не предусмотрено.</w:t>
      </w:r>
    </w:p>
    <w:p w:rsidR="00F20B71" w:rsidRPr="00F20B71" w:rsidRDefault="00F20B71" w:rsidP="00F20B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  <w:r w:rsidRPr="00F20B71">
        <w:rPr>
          <w:b/>
          <w:sz w:val="26"/>
          <w:szCs w:val="26"/>
        </w:rPr>
        <w:t>V</w:t>
      </w:r>
      <w:r w:rsidRPr="00F20B71">
        <w:rPr>
          <w:b/>
          <w:sz w:val="26"/>
          <w:szCs w:val="26"/>
          <w:lang w:val="en-US"/>
        </w:rPr>
        <w:t>I</w:t>
      </w:r>
      <w:r w:rsidRPr="00F20B71">
        <w:rPr>
          <w:b/>
          <w:sz w:val="26"/>
          <w:szCs w:val="26"/>
        </w:rPr>
        <w:t>. Обоснование объема финансовых ресурсов, необходимых для реализ</w:t>
      </w:r>
      <w:r w:rsidRPr="00F20B71">
        <w:rPr>
          <w:b/>
          <w:sz w:val="26"/>
          <w:szCs w:val="26"/>
        </w:rPr>
        <w:t>а</w:t>
      </w:r>
      <w:r w:rsidRPr="00F20B71">
        <w:rPr>
          <w:b/>
          <w:sz w:val="26"/>
          <w:szCs w:val="26"/>
        </w:rPr>
        <w:t>ции Программы</w:t>
      </w:r>
    </w:p>
    <w:p w:rsidR="00F20B71" w:rsidRPr="00F20B71" w:rsidRDefault="00F20B71" w:rsidP="00F20B7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0B71" w:rsidRPr="00F20B71" w:rsidRDefault="00F20B71" w:rsidP="00F20B71">
      <w:pPr>
        <w:ind w:firstLine="709"/>
        <w:jc w:val="both"/>
        <w:rPr>
          <w:spacing w:val="-2"/>
          <w:sz w:val="26"/>
          <w:szCs w:val="26"/>
        </w:rPr>
      </w:pPr>
      <w:r w:rsidRPr="00F20B71">
        <w:rPr>
          <w:spacing w:val="-2"/>
          <w:sz w:val="26"/>
          <w:szCs w:val="26"/>
        </w:rPr>
        <w:t>В рамках реализации целей Программы не предусматривается привлечение средств бюджетов целевых внебюджетных фондов, физических и юридических лиц. Вместе с тем планируется привлечение средств федерального и областного бюджетов на выполнение основных мероприятий подпрограммы 4. Привлечение средств облас</w:t>
      </w:r>
      <w:r w:rsidRPr="00F20B71">
        <w:rPr>
          <w:spacing w:val="-2"/>
          <w:sz w:val="26"/>
          <w:szCs w:val="26"/>
        </w:rPr>
        <w:t>т</w:t>
      </w:r>
      <w:r w:rsidRPr="00F20B71">
        <w:rPr>
          <w:spacing w:val="-2"/>
          <w:sz w:val="26"/>
          <w:szCs w:val="26"/>
        </w:rPr>
        <w:t>ного бюджета осуществляется в форме участия в ежегодном конкурсном отборе. Об</w:t>
      </w:r>
      <w:r w:rsidRPr="00F20B71">
        <w:rPr>
          <w:spacing w:val="-2"/>
          <w:sz w:val="26"/>
          <w:szCs w:val="26"/>
        </w:rPr>
        <w:t>я</w:t>
      </w:r>
      <w:r w:rsidRPr="00F20B71">
        <w:rPr>
          <w:spacing w:val="-2"/>
          <w:sz w:val="26"/>
          <w:szCs w:val="26"/>
        </w:rPr>
        <w:t xml:space="preserve">зательным условием для участия в конкурсе является </w:t>
      </w:r>
      <w:proofErr w:type="spellStart"/>
      <w:r w:rsidRPr="00F20B71">
        <w:rPr>
          <w:spacing w:val="-2"/>
          <w:sz w:val="26"/>
          <w:szCs w:val="26"/>
        </w:rPr>
        <w:t>софинансирование</w:t>
      </w:r>
      <w:proofErr w:type="spellEnd"/>
      <w:r w:rsidRPr="00F20B71">
        <w:rPr>
          <w:spacing w:val="-2"/>
          <w:sz w:val="26"/>
          <w:szCs w:val="26"/>
        </w:rPr>
        <w:t xml:space="preserve"> мероприятий за счет средств местного бюджета.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На выполнение целей Программы планируется привлечение средств: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color w:val="000000"/>
          <w:sz w:val="26"/>
          <w:szCs w:val="26"/>
        </w:rPr>
        <w:t xml:space="preserve">федерального бюджета </w:t>
      </w:r>
      <w:r w:rsidRPr="00F20B71">
        <w:rPr>
          <w:sz w:val="26"/>
          <w:szCs w:val="26"/>
        </w:rPr>
        <w:t>– 4 309,9 тыс. рублей;</w:t>
      </w:r>
    </w:p>
    <w:p w:rsidR="00F20B71" w:rsidRPr="00F20B71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областного бюджета – 121 173,7 тыс. рублей;</w:t>
      </w:r>
    </w:p>
    <w:p w:rsidR="00F20B71" w:rsidRPr="00447993" w:rsidRDefault="00F20B71" w:rsidP="00F20B71">
      <w:pPr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 xml:space="preserve">городского бюджета – </w:t>
      </w:r>
      <w:r w:rsidRPr="00447993">
        <w:rPr>
          <w:sz w:val="26"/>
          <w:szCs w:val="26"/>
        </w:rPr>
        <w:t>3 41</w:t>
      </w:r>
      <w:r w:rsidR="00F758ED" w:rsidRPr="00447993">
        <w:rPr>
          <w:sz w:val="26"/>
          <w:szCs w:val="26"/>
        </w:rPr>
        <w:t>6 801,9</w:t>
      </w:r>
      <w:r w:rsidRPr="00447993">
        <w:rPr>
          <w:sz w:val="26"/>
          <w:szCs w:val="26"/>
          <w:lang w:eastAsia="en-US"/>
        </w:rPr>
        <w:t xml:space="preserve"> </w:t>
      </w:r>
      <w:r w:rsidRPr="00447993">
        <w:rPr>
          <w:sz w:val="26"/>
          <w:szCs w:val="26"/>
        </w:rPr>
        <w:t xml:space="preserve">тыс. рублей; </w:t>
      </w:r>
    </w:p>
    <w:p w:rsidR="00F20B71" w:rsidRPr="00F20B71" w:rsidRDefault="00F20B71" w:rsidP="00F20B71">
      <w:pPr>
        <w:ind w:firstLine="709"/>
        <w:jc w:val="both"/>
        <w:rPr>
          <w:color w:val="000000"/>
          <w:sz w:val="26"/>
          <w:szCs w:val="26"/>
        </w:rPr>
      </w:pPr>
      <w:r w:rsidRPr="00447993">
        <w:rPr>
          <w:sz w:val="26"/>
          <w:szCs w:val="26"/>
        </w:rPr>
        <w:t>внебюджетных средств -</w:t>
      </w:r>
      <w:r w:rsidRPr="00447993">
        <w:rPr>
          <w:rFonts w:eastAsia="MS Mincho"/>
          <w:sz w:val="26"/>
          <w:szCs w:val="26"/>
        </w:rPr>
        <w:t> </w:t>
      </w:r>
      <w:r w:rsidRPr="00447993">
        <w:rPr>
          <w:sz w:val="26"/>
          <w:szCs w:val="26"/>
        </w:rPr>
        <w:t>1 67</w:t>
      </w:r>
      <w:r w:rsidR="00F758ED" w:rsidRPr="00447993">
        <w:rPr>
          <w:sz w:val="26"/>
          <w:szCs w:val="26"/>
        </w:rPr>
        <w:t>6 285,4</w:t>
      </w:r>
      <w:r w:rsidRPr="00F20B71">
        <w:rPr>
          <w:color w:val="000000"/>
          <w:sz w:val="26"/>
          <w:szCs w:val="26"/>
        </w:rPr>
        <w:t xml:space="preserve"> тыс. рублей.</w:t>
      </w:r>
    </w:p>
    <w:p w:rsidR="00F20B71" w:rsidRPr="00F20B71" w:rsidRDefault="00F20B71" w:rsidP="00F2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B71">
        <w:rPr>
          <w:sz w:val="26"/>
          <w:szCs w:val="26"/>
          <w:lang w:eastAsia="zh-CN"/>
        </w:rPr>
        <w:t>Расчет объема средств городского бюджета, необходимых для реализации Пр</w:t>
      </w:r>
      <w:r w:rsidRPr="00F20B71">
        <w:rPr>
          <w:sz w:val="26"/>
          <w:szCs w:val="26"/>
          <w:lang w:eastAsia="zh-CN"/>
        </w:rPr>
        <w:t>о</w:t>
      </w:r>
      <w:r w:rsidRPr="00F20B71">
        <w:rPr>
          <w:sz w:val="26"/>
          <w:szCs w:val="26"/>
          <w:lang w:eastAsia="zh-CN"/>
        </w:rPr>
        <w:t xml:space="preserve">граммы в 2016-2022 годах, произведен в соответствии с утвержденным </w:t>
      </w:r>
      <w:r w:rsidRPr="00F20B71">
        <w:rPr>
          <w:sz w:val="26"/>
          <w:szCs w:val="26"/>
        </w:rPr>
        <w:t>Порядком конкурсного распределения принимаемых расходных обязательств города Череповца при формировании проекта городского бюджета согласно эффективности планиру</w:t>
      </w:r>
      <w:r w:rsidRPr="00F20B71">
        <w:rPr>
          <w:sz w:val="26"/>
          <w:szCs w:val="26"/>
        </w:rPr>
        <w:t>е</w:t>
      </w:r>
      <w:r w:rsidRPr="00F20B71">
        <w:rPr>
          <w:sz w:val="26"/>
          <w:szCs w:val="26"/>
        </w:rPr>
        <w:t>мых мероприятий</w:t>
      </w:r>
      <w:r w:rsidRPr="00F20B71">
        <w:rPr>
          <w:sz w:val="26"/>
          <w:szCs w:val="26"/>
          <w:lang w:eastAsia="zh-CN"/>
        </w:rPr>
        <w:t xml:space="preserve"> и методом индексации с использованием прогнозных значений и</w:t>
      </w:r>
      <w:r w:rsidRPr="00F20B71">
        <w:rPr>
          <w:sz w:val="26"/>
          <w:szCs w:val="26"/>
          <w:lang w:eastAsia="zh-CN"/>
        </w:rPr>
        <w:t>н</w:t>
      </w:r>
      <w:r w:rsidRPr="00F20B71">
        <w:rPr>
          <w:sz w:val="26"/>
          <w:szCs w:val="26"/>
          <w:lang w:eastAsia="zh-CN"/>
        </w:rPr>
        <w:t>дексов-дефляторов.</w:t>
      </w:r>
    </w:p>
    <w:p w:rsidR="00994183" w:rsidRPr="00655BEA" w:rsidRDefault="00F20B71" w:rsidP="00F20B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B71">
        <w:rPr>
          <w:sz w:val="26"/>
          <w:szCs w:val="26"/>
        </w:rPr>
        <w:t>Финансовое обеспечение реализации мероприятий подпрограмм осуществляе</w:t>
      </w:r>
      <w:r w:rsidRPr="00F20B71">
        <w:rPr>
          <w:sz w:val="26"/>
          <w:szCs w:val="26"/>
        </w:rPr>
        <w:t>т</w:t>
      </w:r>
      <w:r w:rsidRPr="00F20B71">
        <w:rPr>
          <w:sz w:val="26"/>
          <w:szCs w:val="26"/>
        </w:rPr>
        <w:t>ся в форме предоставления муниципальным учреждениям культуры, находящимся в ведении управления по делам культуры мэрии, субсидий на финансовое обеспечение выполнения ими муниципальных заданий и субсидий на иные цели</w:t>
      </w:r>
      <w:r w:rsidR="00994183" w:rsidRPr="00655BEA">
        <w:rPr>
          <w:sz w:val="26"/>
          <w:szCs w:val="26"/>
        </w:rPr>
        <w:t>.</w:t>
      </w:r>
    </w:p>
    <w:p w:rsidR="00994183" w:rsidRDefault="00994183" w:rsidP="00FA4B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2A36" w:rsidRPr="00655BEA" w:rsidRDefault="00C22A36" w:rsidP="00FA4B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183" w:rsidRPr="00655BEA" w:rsidRDefault="00D413BF" w:rsidP="00A15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BEA">
        <w:rPr>
          <w:b/>
          <w:sz w:val="26"/>
          <w:szCs w:val="26"/>
        </w:rPr>
        <w:lastRenderedPageBreak/>
        <w:t>VI</w:t>
      </w:r>
      <w:r w:rsidRPr="00655BEA">
        <w:rPr>
          <w:b/>
          <w:sz w:val="26"/>
          <w:szCs w:val="26"/>
          <w:lang w:val="en-US"/>
        </w:rPr>
        <w:t>I</w:t>
      </w:r>
      <w:r w:rsidRPr="00655BEA">
        <w:rPr>
          <w:b/>
          <w:sz w:val="26"/>
          <w:szCs w:val="26"/>
        </w:rPr>
        <w:t>.</w:t>
      </w:r>
      <w:r w:rsidR="00994183" w:rsidRPr="00655BEA">
        <w:rPr>
          <w:rFonts w:ascii="Times New Roman" w:hAnsi="Times New Roman" w:cs="Times New Roman"/>
          <w:b/>
          <w:sz w:val="26"/>
          <w:szCs w:val="26"/>
        </w:rPr>
        <w:t xml:space="preserve"> Информация по ресурсному обеспечению за счет средств</w:t>
      </w:r>
    </w:p>
    <w:p w:rsidR="00994183" w:rsidRPr="00655BEA" w:rsidRDefault="00994183" w:rsidP="00A15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BEA">
        <w:rPr>
          <w:rFonts w:ascii="Times New Roman" w:hAnsi="Times New Roman" w:cs="Times New Roman"/>
          <w:b/>
          <w:sz w:val="26"/>
          <w:szCs w:val="26"/>
        </w:rPr>
        <w:t>городского бюджета (с расшифровкой по главным распорядителям средств г</w:t>
      </w:r>
      <w:r w:rsidRPr="00655BEA">
        <w:rPr>
          <w:rFonts w:ascii="Times New Roman" w:hAnsi="Times New Roman" w:cs="Times New Roman"/>
          <w:b/>
          <w:sz w:val="26"/>
          <w:szCs w:val="26"/>
        </w:rPr>
        <w:t>о</w:t>
      </w:r>
      <w:r w:rsidRPr="00655BEA">
        <w:rPr>
          <w:rFonts w:ascii="Times New Roman" w:hAnsi="Times New Roman" w:cs="Times New Roman"/>
          <w:b/>
          <w:sz w:val="26"/>
          <w:szCs w:val="26"/>
        </w:rPr>
        <w:t>родского бюджета, основным мероприятиям муниципальной програ</w:t>
      </w:r>
      <w:r w:rsidRPr="00655BEA">
        <w:rPr>
          <w:rFonts w:ascii="Times New Roman" w:hAnsi="Times New Roman" w:cs="Times New Roman"/>
          <w:b/>
          <w:sz w:val="26"/>
          <w:szCs w:val="26"/>
        </w:rPr>
        <w:t>м</w:t>
      </w:r>
      <w:r w:rsidRPr="00655BEA">
        <w:rPr>
          <w:rFonts w:ascii="Times New Roman" w:hAnsi="Times New Roman" w:cs="Times New Roman"/>
          <w:b/>
          <w:sz w:val="26"/>
          <w:szCs w:val="26"/>
        </w:rPr>
        <w:t>мы/подпрограммы, а также по годам реализации муниципальной программы) и при необходимости -  других источников финансирования</w:t>
      </w:r>
    </w:p>
    <w:p w:rsidR="00994183" w:rsidRPr="00655BEA" w:rsidRDefault="00994183" w:rsidP="00A15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D55" w:rsidRPr="00FA2D55" w:rsidRDefault="00FA2D55" w:rsidP="00FA2D5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A2D55">
        <w:rPr>
          <w:rFonts w:eastAsia="Calibri"/>
          <w:color w:val="000000"/>
          <w:sz w:val="26"/>
          <w:szCs w:val="26"/>
        </w:rPr>
        <w:t xml:space="preserve">Общий объем бюджетных ассигнований на реализацию Программы за счет средств городского бюджета составляет </w:t>
      </w:r>
      <w:r w:rsidRPr="00447993">
        <w:rPr>
          <w:rFonts w:eastAsia="Calibri"/>
          <w:sz w:val="26"/>
          <w:szCs w:val="26"/>
        </w:rPr>
        <w:t>3 41</w:t>
      </w:r>
      <w:r w:rsidR="00C172AB" w:rsidRPr="00447993">
        <w:rPr>
          <w:rFonts w:eastAsia="Calibri"/>
          <w:sz w:val="26"/>
          <w:szCs w:val="26"/>
        </w:rPr>
        <w:t>6 801,9</w:t>
      </w:r>
      <w:r w:rsidRPr="00FA2D55">
        <w:rPr>
          <w:rFonts w:eastAsia="Calibri"/>
          <w:sz w:val="26"/>
          <w:szCs w:val="26"/>
        </w:rPr>
        <w:t xml:space="preserve"> тыс. рублей, в том числе по годам реализации: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FA2D55" w:rsidRPr="00FA2D55" w:rsidTr="005026A6">
        <w:tc>
          <w:tcPr>
            <w:tcW w:w="4785" w:type="dxa"/>
          </w:tcPr>
          <w:p w:rsidR="00FA2D55" w:rsidRPr="00FA2D55" w:rsidRDefault="00FA2D55" w:rsidP="00FA2D55">
            <w:pPr>
              <w:snapToGrid w:val="0"/>
              <w:jc w:val="both"/>
              <w:rPr>
                <w:sz w:val="26"/>
                <w:szCs w:val="26"/>
              </w:rPr>
            </w:pPr>
            <w:r w:rsidRPr="00FA2D55">
              <w:rPr>
                <w:sz w:val="26"/>
                <w:szCs w:val="26"/>
              </w:rPr>
              <w:t>2016 г. - 353 906,4 тыс. руб.</w:t>
            </w:r>
          </w:p>
          <w:p w:rsidR="00FA2D55" w:rsidRPr="00FA2D55" w:rsidRDefault="00FA2D55" w:rsidP="00FA2D5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FA2D55">
              <w:rPr>
                <w:rFonts w:eastAsia="Calibri"/>
                <w:sz w:val="26"/>
                <w:szCs w:val="26"/>
              </w:rPr>
              <w:t>2017 г. - 404 689,9 тыс. руб.</w:t>
            </w:r>
          </w:p>
          <w:p w:rsidR="00FA2D55" w:rsidRPr="00FA2D55" w:rsidRDefault="00FA2D55" w:rsidP="00FA2D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2D55">
              <w:rPr>
                <w:sz w:val="26"/>
                <w:szCs w:val="26"/>
              </w:rPr>
              <w:t>2018 г. - 467 757,8 тыс. руб.</w:t>
            </w:r>
          </w:p>
          <w:p w:rsidR="00FA2D55" w:rsidRPr="00FA2D55" w:rsidRDefault="00FA2D55" w:rsidP="00FA2D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2D55">
              <w:rPr>
                <w:sz w:val="26"/>
                <w:szCs w:val="26"/>
              </w:rPr>
              <w:t>2019 г.-  466 568,5 тыс. руб.</w:t>
            </w:r>
          </w:p>
        </w:tc>
        <w:tc>
          <w:tcPr>
            <w:tcW w:w="4785" w:type="dxa"/>
          </w:tcPr>
          <w:p w:rsidR="00FA2D55" w:rsidRPr="00FA2D55" w:rsidRDefault="00FA2D55" w:rsidP="00FA2D55">
            <w:pPr>
              <w:snapToGrid w:val="0"/>
              <w:rPr>
                <w:sz w:val="26"/>
                <w:szCs w:val="26"/>
              </w:rPr>
            </w:pPr>
            <w:r w:rsidRPr="00FA2D55">
              <w:rPr>
                <w:sz w:val="26"/>
                <w:szCs w:val="26"/>
              </w:rPr>
              <w:t xml:space="preserve">2020 г.- </w:t>
            </w:r>
            <w:r w:rsidRPr="00447993">
              <w:rPr>
                <w:sz w:val="26"/>
                <w:szCs w:val="26"/>
              </w:rPr>
              <w:t>55</w:t>
            </w:r>
            <w:r w:rsidR="00C172AB" w:rsidRPr="00447993">
              <w:rPr>
                <w:sz w:val="26"/>
                <w:szCs w:val="26"/>
              </w:rPr>
              <w:t>7 260,7</w:t>
            </w:r>
            <w:r w:rsidRPr="00FA2D55">
              <w:rPr>
                <w:sz w:val="26"/>
                <w:szCs w:val="26"/>
              </w:rPr>
              <w:t xml:space="preserve"> тыс. руб.</w:t>
            </w:r>
          </w:p>
          <w:p w:rsidR="00FA2D55" w:rsidRPr="00FA2D55" w:rsidRDefault="00FA2D55" w:rsidP="00FA2D55">
            <w:pPr>
              <w:snapToGrid w:val="0"/>
              <w:rPr>
                <w:sz w:val="26"/>
                <w:szCs w:val="26"/>
              </w:rPr>
            </w:pPr>
            <w:r w:rsidRPr="00FA2D55">
              <w:rPr>
                <w:sz w:val="26"/>
                <w:szCs w:val="26"/>
              </w:rPr>
              <w:t>2021 г.- 566 227,8 тыс. руб.</w:t>
            </w:r>
          </w:p>
          <w:p w:rsidR="00FA2D55" w:rsidRPr="00FA2D55" w:rsidRDefault="00FA2D55" w:rsidP="00FA2D55">
            <w:pPr>
              <w:snapToGrid w:val="0"/>
              <w:rPr>
                <w:sz w:val="26"/>
                <w:szCs w:val="26"/>
              </w:rPr>
            </w:pPr>
            <w:r w:rsidRPr="00FA2D55">
              <w:rPr>
                <w:sz w:val="26"/>
                <w:szCs w:val="26"/>
              </w:rPr>
              <w:t>2022 г.- 600 390,8 тыс. руб.</w:t>
            </w:r>
          </w:p>
          <w:p w:rsidR="00FA2D55" w:rsidRPr="00FA2D55" w:rsidRDefault="00FA2D55" w:rsidP="00FA2D55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994183" w:rsidRPr="00655BEA" w:rsidRDefault="00FA2D55" w:rsidP="00A155DC">
      <w:pPr>
        <w:pStyle w:val="Iauiue"/>
        <w:snapToGrid w:val="0"/>
        <w:ind w:firstLine="709"/>
        <w:jc w:val="both"/>
      </w:pPr>
      <w:r w:rsidRPr="00FA2D55">
        <w:rPr>
          <w:sz w:val="24"/>
          <w:szCs w:val="24"/>
        </w:rPr>
        <w:t>Ресурсное обеспечение и прогнозная (справочная) оценка расходов бюджета, вн</w:t>
      </w:r>
      <w:r w:rsidRPr="00FA2D55">
        <w:rPr>
          <w:sz w:val="24"/>
          <w:szCs w:val="24"/>
        </w:rPr>
        <w:t>е</w:t>
      </w:r>
      <w:r w:rsidRPr="00FA2D55">
        <w:rPr>
          <w:sz w:val="24"/>
          <w:szCs w:val="24"/>
        </w:rPr>
        <w:t>бюджетных источников на реализацию Программы (с расшифровкой по главным распоряд</w:t>
      </w:r>
      <w:r w:rsidRPr="00FA2D55">
        <w:rPr>
          <w:sz w:val="24"/>
          <w:szCs w:val="24"/>
        </w:rPr>
        <w:t>и</w:t>
      </w:r>
      <w:r w:rsidRPr="00FA2D55">
        <w:rPr>
          <w:sz w:val="24"/>
          <w:szCs w:val="24"/>
        </w:rPr>
        <w:t>телям средств городского бюджета, основным мероприятиям Программы, подпрограмм Пр</w:t>
      </w:r>
      <w:r w:rsidRPr="00FA2D55">
        <w:rPr>
          <w:sz w:val="24"/>
          <w:szCs w:val="24"/>
        </w:rPr>
        <w:t>о</w:t>
      </w:r>
      <w:r w:rsidRPr="00FA2D55">
        <w:rPr>
          <w:sz w:val="24"/>
          <w:szCs w:val="24"/>
        </w:rPr>
        <w:t>граммы, а также по годам реализации Программы) на период 2016-2022 годы представлены в таблицах 3,4 приложения 2 к Программе</w:t>
      </w:r>
      <w:r w:rsidR="00994183" w:rsidRPr="00655BEA">
        <w:t>.</w:t>
      </w:r>
    </w:p>
    <w:p w:rsidR="00994183" w:rsidRPr="00655BEA" w:rsidRDefault="00994183" w:rsidP="00A155DC">
      <w:pPr>
        <w:pStyle w:val="Iauiue"/>
        <w:snapToGrid w:val="0"/>
        <w:ind w:firstLine="709"/>
        <w:jc w:val="both"/>
      </w:pPr>
    </w:p>
    <w:p w:rsidR="00994183" w:rsidRPr="00655BEA" w:rsidRDefault="00994183" w:rsidP="00A15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183" w:rsidRPr="00655BEA" w:rsidRDefault="00D413BF" w:rsidP="00A15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BEA">
        <w:rPr>
          <w:rFonts w:ascii="Times New Roman" w:hAnsi="Times New Roman" w:cs="Times New Roman"/>
          <w:b/>
          <w:sz w:val="26"/>
          <w:szCs w:val="26"/>
        </w:rPr>
        <w:t>VIII.</w:t>
      </w:r>
      <w:r w:rsidR="005026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4183" w:rsidRPr="00655BEA">
        <w:rPr>
          <w:rFonts w:ascii="Times New Roman" w:hAnsi="Times New Roman" w:cs="Times New Roman"/>
          <w:b/>
          <w:sz w:val="26"/>
          <w:szCs w:val="26"/>
        </w:rPr>
        <w:t xml:space="preserve">Прогноз конечных результатов реализации муниципальной </w:t>
      </w:r>
    </w:p>
    <w:p w:rsidR="00994183" w:rsidRPr="00655BEA" w:rsidRDefault="00994183" w:rsidP="00A15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BEA">
        <w:rPr>
          <w:rFonts w:ascii="Times New Roman" w:hAnsi="Times New Roman" w:cs="Times New Roman"/>
          <w:b/>
          <w:sz w:val="26"/>
          <w:szCs w:val="26"/>
        </w:rPr>
        <w:t xml:space="preserve">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</w:t>
      </w:r>
    </w:p>
    <w:p w:rsidR="00994183" w:rsidRPr="00655BEA" w:rsidRDefault="00994183" w:rsidP="00A15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BEA">
        <w:rPr>
          <w:rFonts w:ascii="Times New Roman" w:hAnsi="Times New Roman" w:cs="Times New Roman"/>
          <w:b/>
          <w:sz w:val="26"/>
          <w:szCs w:val="26"/>
        </w:rPr>
        <w:t>в соответствующей сфере</w:t>
      </w:r>
    </w:p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По итогам реализации Программы планируется достижение следующих кол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 xml:space="preserve">чественных результатов: 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количество посещений горожанами учреждений, мероприятий культуры к 2022 году составит 7,3</w:t>
      </w:r>
      <w:r w:rsidRPr="005026A6">
        <w:rPr>
          <w:spacing w:val="-2"/>
          <w:sz w:val="26"/>
          <w:szCs w:val="26"/>
        </w:rPr>
        <w:t xml:space="preserve"> посещения на 1 жителя города в год;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оценка горожанами удовлетворенности качеством работы учреждений сферы культуры достигнет 80 баллов к 2022 году;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- количество туристов и экскурсантов к 2022 году составит </w:t>
      </w:r>
      <w:r w:rsidRPr="005026A6">
        <w:rPr>
          <w:bCs/>
          <w:noProof/>
          <w:sz w:val="26"/>
          <w:szCs w:val="26"/>
        </w:rPr>
        <w:t>580,2 тысяч человек</w:t>
      </w:r>
      <w:r w:rsidRPr="005026A6">
        <w:rPr>
          <w:sz w:val="26"/>
          <w:szCs w:val="26"/>
        </w:rPr>
        <w:t xml:space="preserve"> в год;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количество событийных мероприятий -</w:t>
      </w:r>
      <w:r w:rsidRPr="005026A6">
        <w:rPr>
          <w:bCs/>
          <w:noProof/>
          <w:sz w:val="26"/>
          <w:szCs w:val="26"/>
        </w:rPr>
        <w:t>14 единиц в год к 2022 году;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6"/>
          <w:szCs w:val="26"/>
        </w:rPr>
      </w:pPr>
      <w:r w:rsidRPr="005026A6">
        <w:rPr>
          <w:bCs/>
          <w:sz w:val="26"/>
          <w:szCs w:val="26"/>
        </w:rPr>
        <w:t>- количество посещений организаций культуры по отношению к уровню 2010 года в 2022 году - 80,24%;</w:t>
      </w:r>
    </w:p>
    <w:p w:rsidR="00994183" w:rsidRDefault="005026A6" w:rsidP="005026A6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6"/>
          <w:szCs w:val="26"/>
        </w:rPr>
      </w:pPr>
      <w:r w:rsidRPr="005026A6">
        <w:rPr>
          <w:bCs/>
          <w:sz w:val="26"/>
          <w:szCs w:val="26"/>
        </w:rPr>
        <w:t xml:space="preserve">- количество волонтёров вовлечённых в программу «Волонтёры культуры» - 10 человек </w:t>
      </w:r>
      <w:r w:rsidRPr="005026A6">
        <w:rPr>
          <w:bCs/>
          <w:noProof/>
          <w:sz w:val="26"/>
          <w:szCs w:val="26"/>
        </w:rPr>
        <w:t>к 2022 году</w:t>
      </w:r>
      <w:r w:rsidR="008A648C" w:rsidRPr="00655BEA">
        <w:rPr>
          <w:bCs/>
          <w:sz w:val="26"/>
          <w:szCs w:val="26"/>
        </w:rPr>
        <w:t>.</w:t>
      </w:r>
    </w:p>
    <w:p w:rsidR="005026A6" w:rsidRPr="00655BEA" w:rsidRDefault="005026A6" w:rsidP="005026A6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:rsidR="00994183" w:rsidRPr="00655BEA" w:rsidRDefault="00D413BF" w:rsidP="00A155DC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  <w:r w:rsidRPr="00655BEA">
        <w:rPr>
          <w:b/>
          <w:sz w:val="26"/>
          <w:szCs w:val="26"/>
        </w:rPr>
        <w:t>IX.</w:t>
      </w:r>
      <w:r w:rsidR="00994183" w:rsidRPr="00655BEA">
        <w:rPr>
          <w:b/>
          <w:sz w:val="26"/>
          <w:szCs w:val="26"/>
        </w:rPr>
        <w:t xml:space="preserve"> Анализ рисков реализации Программы и описание мер управления рисками реализации Программы</w:t>
      </w:r>
    </w:p>
    <w:p w:rsidR="00994183" w:rsidRPr="00655BEA" w:rsidRDefault="00994183" w:rsidP="00A155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Анализ рисков и управление рисками при реализации Программы осуществл</w:t>
      </w:r>
      <w:r w:rsidRPr="005026A6">
        <w:rPr>
          <w:sz w:val="26"/>
          <w:szCs w:val="26"/>
        </w:rPr>
        <w:t>я</w:t>
      </w:r>
      <w:r w:rsidRPr="005026A6">
        <w:rPr>
          <w:sz w:val="26"/>
          <w:szCs w:val="26"/>
        </w:rPr>
        <w:t>ет ответственный исполнитель-координатор Программы – управление по делам кул</w:t>
      </w:r>
      <w:r w:rsidRPr="005026A6">
        <w:rPr>
          <w:sz w:val="26"/>
          <w:szCs w:val="26"/>
        </w:rPr>
        <w:t>ь</w:t>
      </w:r>
      <w:r w:rsidRPr="005026A6">
        <w:rPr>
          <w:sz w:val="26"/>
          <w:szCs w:val="26"/>
        </w:rPr>
        <w:t>туры мэрии города Череповца.</w:t>
      </w:r>
    </w:p>
    <w:p w:rsidR="005026A6" w:rsidRPr="005026A6" w:rsidRDefault="005026A6" w:rsidP="005026A6">
      <w:pPr>
        <w:ind w:left="283" w:firstLine="709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>К наиболее серьезным рискам можно отнести финансовый и администрати</w:t>
      </w:r>
      <w:r w:rsidRPr="005026A6">
        <w:rPr>
          <w:rFonts w:eastAsia="Calibri"/>
          <w:sz w:val="26"/>
          <w:szCs w:val="26"/>
        </w:rPr>
        <w:t>в</w:t>
      </w:r>
      <w:r w:rsidRPr="005026A6">
        <w:rPr>
          <w:rFonts w:eastAsia="Calibri"/>
          <w:sz w:val="26"/>
          <w:szCs w:val="26"/>
        </w:rPr>
        <w:t>ный риски реализации Программы.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</w:t>
      </w:r>
      <w:r w:rsidRPr="005026A6">
        <w:rPr>
          <w:sz w:val="26"/>
          <w:szCs w:val="26"/>
        </w:rPr>
        <w:lastRenderedPageBreak/>
        <w:t>достигнутых результатов. Минимизация рисков недофинансирования мероприятий Программы из бюджета города осуществляется путем формирования механизмов и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вестиционной привлекательности инновационных проектов в сфере культуры.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Способами ограничения административного риска являются: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- </w:t>
      </w:r>
      <w:proofErr w:type="gramStart"/>
      <w:r w:rsidRPr="005026A6">
        <w:rPr>
          <w:sz w:val="26"/>
          <w:szCs w:val="26"/>
        </w:rPr>
        <w:t>контроль</w:t>
      </w:r>
      <w:r w:rsidR="00544EB5">
        <w:rPr>
          <w:sz w:val="26"/>
          <w:szCs w:val="26"/>
        </w:rPr>
        <w:t xml:space="preserve"> </w:t>
      </w:r>
      <w:r w:rsidRPr="005026A6">
        <w:rPr>
          <w:sz w:val="26"/>
          <w:szCs w:val="26"/>
        </w:rPr>
        <w:t xml:space="preserve"> за</w:t>
      </w:r>
      <w:proofErr w:type="gramEnd"/>
      <w:r w:rsidRPr="005026A6">
        <w:rPr>
          <w:sz w:val="26"/>
          <w:szCs w:val="26"/>
        </w:rPr>
        <w:t xml:space="preserve"> ходом выполнения программных мероприятий и совершенств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вание механизма текущего управления реализацией Программы;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формирование ежегодных планов реализации Программы;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непрерывный мониторинг выполнения показателей (индикаторов) Програ</w:t>
      </w:r>
      <w:r w:rsidRPr="005026A6">
        <w:rPr>
          <w:sz w:val="26"/>
          <w:szCs w:val="26"/>
        </w:rPr>
        <w:t>м</w:t>
      </w:r>
      <w:r w:rsidRPr="005026A6">
        <w:rPr>
          <w:sz w:val="26"/>
          <w:szCs w:val="26"/>
        </w:rPr>
        <w:t>мы;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информирование населения и открытая публикация данных о ходе реализации Программы.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Принятие мер по управлению рисками осуществляется ответственным испо</w:t>
      </w:r>
      <w:r w:rsidRPr="005026A6">
        <w:rPr>
          <w:sz w:val="26"/>
          <w:szCs w:val="26"/>
        </w:rPr>
        <w:t>л</w:t>
      </w:r>
      <w:r w:rsidRPr="005026A6">
        <w:rPr>
          <w:sz w:val="26"/>
          <w:szCs w:val="26"/>
        </w:rPr>
        <w:t>нителем-координатором Программы на основе мониторинга реализации Программы и оценки ее эффективности.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5026A6">
        <w:rPr>
          <w:rFonts w:ascii="Arial" w:hAnsi="Arial" w:cs="Arial"/>
          <w:b/>
          <w:sz w:val="26"/>
          <w:szCs w:val="26"/>
          <w:lang w:val="en-US"/>
        </w:rPr>
        <w:t>X</w:t>
      </w:r>
      <w:r w:rsidRPr="005026A6">
        <w:rPr>
          <w:rFonts w:ascii="Arial" w:hAnsi="Arial" w:cs="Arial"/>
          <w:b/>
          <w:sz w:val="26"/>
          <w:szCs w:val="26"/>
        </w:rPr>
        <w:t>.</w:t>
      </w:r>
      <w:r w:rsidRPr="005026A6">
        <w:rPr>
          <w:b/>
          <w:sz w:val="26"/>
          <w:szCs w:val="26"/>
        </w:rPr>
        <w:t xml:space="preserve"> Методика расчета значений целевых показателей (индикаторов) мун</w:t>
      </w:r>
      <w:r w:rsidRPr="005026A6">
        <w:rPr>
          <w:b/>
          <w:sz w:val="26"/>
          <w:szCs w:val="26"/>
        </w:rPr>
        <w:t>и</w:t>
      </w:r>
      <w:r w:rsidRPr="005026A6">
        <w:rPr>
          <w:b/>
          <w:sz w:val="26"/>
          <w:szCs w:val="26"/>
        </w:rPr>
        <w:t>ципальной программы/подпрограмм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Методика расчета значений целевых показателей (индикаторов) и показателей Программы (подпрограмм) приведена в приложении 1 к Программе.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026A6">
        <w:rPr>
          <w:b/>
          <w:sz w:val="26"/>
          <w:szCs w:val="26"/>
          <w:lang w:val="en-US"/>
        </w:rPr>
        <w:t>X</w:t>
      </w:r>
      <w:r w:rsidRPr="005026A6">
        <w:rPr>
          <w:b/>
          <w:sz w:val="26"/>
          <w:szCs w:val="26"/>
        </w:rPr>
        <w:t>I. Методика оценки эффективности Программы</w:t>
      </w:r>
    </w:p>
    <w:p w:rsidR="005026A6" w:rsidRPr="005026A6" w:rsidRDefault="005026A6" w:rsidP="005026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5026A6">
        <w:rPr>
          <w:spacing w:val="-6"/>
          <w:sz w:val="26"/>
          <w:szCs w:val="26"/>
        </w:rPr>
        <w:t>Особенностью сферы культуры является то, что основные результаты культурной деятельности выражаются в «отложенном» социальном эффекте – повышении качества жизни населения и росте интеллектуального потенциала общества.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Оценка эффективности реализации Программы производится ежегодно и обе</w:t>
      </w:r>
      <w:r w:rsidRPr="005026A6">
        <w:rPr>
          <w:sz w:val="26"/>
          <w:szCs w:val="26"/>
        </w:rPr>
        <w:t>с</w:t>
      </w:r>
      <w:r w:rsidRPr="005026A6">
        <w:rPr>
          <w:sz w:val="26"/>
          <w:szCs w:val="26"/>
        </w:rPr>
        <w:t>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</w:t>
      </w:r>
      <w:r w:rsidRPr="005026A6">
        <w:rPr>
          <w:sz w:val="26"/>
          <w:szCs w:val="26"/>
        </w:rPr>
        <w:t>ф</w:t>
      </w:r>
      <w:r w:rsidRPr="005026A6">
        <w:rPr>
          <w:sz w:val="26"/>
          <w:szCs w:val="26"/>
        </w:rPr>
        <w:t>фективности Программы являются ежегодные отчеты, мониторинг промежуточных показателей.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Для оценки эффективности реализации Программы используются показатели (критерии) эффективности, которые отражают выполнение мероприятий Программы.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Общая эффективность выполнения Программы складывается из результатов по всем Подпрограммам.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плановыми значен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>ями показателей (критериев).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Оценка достижения плановых значений целевых показателей муниципальной программы осуществляется на основании анализа достижения результатов Програ</w:t>
      </w:r>
      <w:r w:rsidRPr="005026A6">
        <w:rPr>
          <w:sz w:val="26"/>
          <w:szCs w:val="26"/>
        </w:rPr>
        <w:t>м</w:t>
      </w:r>
      <w:r w:rsidRPr="005026A6">
        <w:rPr>
          <w:sz w:val="26"/>
          <w:szCs w:val="26"/>
        </w:rPr>
        <w:t xml:space="preserve">мы по итогам каждого календарного года и в целом по итогам реализации Программы в соответствии со следующей формулой: </w:t>
      </w:r>
    </w:p>
    <w:p w:rsidR="005026A6" w:rsidRPr="005026A6" w:rsidRDefault="005026A6" w:rsidP="005026A6">
      <w:pPr>
        <w:tabs>
          <w:tab w:val="left" w:pos="1276"/>
        </w:tabs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</w:p>
    <w:p w:rsidR="005026A6" w:rsidRPr="005026A6" w:rsidRDefault="005026A6" w:rsidP="005026A6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proofErr w:type="gramStart"/>
      <w:r w:rsidRPr="005026A6">
        <w:rPr>
          <w:sz w:val="26"/>
          <w:szCs w:val="26"/>
        </w:rPr>
        <w:t>П</w:t>
      </w:r>
      <w:proofErr w:type="gramEnd"/>
      <w:r w:rsidRPr="005026A6">
        <w:rPr>
          <w:sz w:val="26"/>
          <w:szCs w:val="26"/>
        </w:rPr>
        <w:t xml:space="preserve"> = </w:t>
      </w:r>
      <w:proofErr w:type="spellStart"/>
      <w:r w:rsidRPr="005026A6">
        <w:rPr>
          <w:sz w:val="26"/>
          <w:szCs w:val="26"/>
        </w:rPr>
        <w:t>З</w:t>
      </w:r>
      <w:r w:rsidRPr="005026A6">
        <w:rPr>
          <w:sz w:val="26"/>
          <w:szCs w:val="26"/>
          <w:vertAlign w:val="subscript"/>
        </w:rPr>
        <w:t>ф</w:t>
      </w:r>
      <w:proofErr w:type="spellEnd"/>
      <w:r w:rsidRPr="005026A6">
        <w:rPr>
          <w:sz w:val="26"/>
          <w:szCs w:val="26"/>
        </w:rPr>
        <w:t xml:space="preserve">/ </w:t>
      </w:r>
      <w:proofErr w:type="spellStart"/>
      <w:r w:rsidRPr="005026A6">
        <w:rPr>
          <w:sz w:val="26"/>
          <w:szCs w:val="26"/>
        </w:rPr>
        <w:t>З</w:t>
      </w:r>
      <w:r w:rsidRPr="005026A6">
        <w:rPr>
          <w:sz w:val="26"/>
          <w:szCs w:val="26"/>
          <w:vertAlign w:val="subscript"/>
        </w:rPr>
        <w:t>п</w:t>
      </w:r>
      <w:proofErr w:type="spellEnd"/>
      <w:r w:rsidRPr="005026A6">
        <w:rPr>
          <w:sz w:val="26"/>
          <w:szCs w:val="26"/>
          <w:vertAlign w:val="subscript"/>
        </w:rPr>
        <w:t xml:space="preserve"> *</w:t>
      </w:r>
      <w:r w:rsidRPr="005026A6">
        <w:rPr>
          <w:sz w:val="26"/>
          <w:szCs w:val="26"/>
        </w:rPr>
        <w:t>100 %, где:</w:t>
      </w:r>
    </w:p>
    <w:p w:rsidR="005026A6" w:rsidRPr="005026A6" w:rsidRDefault="005026A6" w:rsidP="005026A6">
      <w:pPr>
        <w:tabs>
          <w:tab w:val="left" w:pos="2726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6"/>
          <w:szCs w:val="26"/>
        </w:rPr>
      </w:pPr>
      <w:r w:rsidRPr="005026A6">
        <w:rPr>
          <w:rFonts w:ascii="Arial" w:hAnsi="Arial" w:cs="Arial"/>
          <w:sz w:val="26"/>
          <w:szCs w:val="26"/>
        </w:rPr>
        <w:tab/>
      </w:r>
    </w:p>
    <w:p w:rsidR="005026A6" w:rsidRPr="005026A6" w:rsidRDefault="005026A6" w:rsidP="005026A6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proofErr w:type="gramStart"/>
      <w:r w:rsidRPr="005026A6">
        <w:rPr>
          <w:sz w:val="26"/>
          <w:szCs w:val="26"/>
        </w:rPr>
        <w:t>П</w:t>
      </w:r>
      <w:proofErr w:type="gramEnd"/>
      <w:r w:rsidRPr="005026A6">
        <w:rPr>
          <w:sz w:val="26"/>
          <w:szCs w:val="26"/>
        </w:rPr>
        <w:t xml:space="preserve"> – степень достижения планового значения показателя;</w:t>
      </w:r>
    </w:p>
    <w:p w:rsidR="005026A6" w:rsidRPr="005026A6" w:rsidRDefault="005026A6" w:rsidP="005026A6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proofErr w:type="spellStart"/>
      <w:r w:rsidRPr="005026A6">
        <w:rPr>
          <w:sz w:val="26"/>
          <w:szCs w:val="26"/>
        </w:rPr>
        <w:t>З</w:t>
      </w:r>
      <w:r w:rsidRPr="005026A6">
        <w:rPr>
          <w:sz w:val="26"/>
          <w:szCs w:val="26"/>
          <w:vertAlign w:val="subscript"/>
        </w:rPr>
        <w:t>ф</w:t>
      </w:r>
      <w:proofErr w:type="spellEnd"/>
      <w:r w:rsidRPr="005026A6">
        <w:rPr>
          <w:sz w:val="26"/>
          <w:szCs w:val="26"/>
          <w:vertAlign w:val="subscript"/>
        </w:rPr>
        <w:t xml:space="preserve"> </w:t>
      </w:r>
      <w:r w:rsidRPr="005026A6">
        <w:rPr>
          <w:sz w:val="26"/>
          <w:szCs w:val="26"/>
        </w:rPr>
        <w:t xml:space="preserve">– фактическое значение показателя; </w:t>
      </w:r>
    </w:p>
    <w:p w:rsidR="005026A6" w:rsidRPr="005026A6" w:rsidRDefault="005026A6" w:rsidP="005026A6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proofErr w:type="spellStart"/>
      <w:r w:rsidRPr="005026A6">
        <w:rPr>
          <w:sz w:val="26"/>
          <w:szCs w:val="26"/>
        </w:rPr>
        <w:t>З</w:t>
      </w:r>
      <w:r w:rsidRPr="005026A6">
        <w:rPr>
          <w:sz w:val="26"/>
          <w:szCs w:val="26"/>
          <w:vertAlign w:val="subscript"/>
        </w:rPr>
        <w:t>п</w:t>
      </w:r>
      <w:proofErr w:type="spellEnd"/>
      <w:r w:rsidRPr="005026A6">
        <w:rPr>
          <w:sz w:val="26"/>
          <w:szCs w:val="26"/>
          <w:vertAlign w:val="subscript"/>
        </w:rPr>
        <w:t xml:space="preserve"> </w:t>
      </w:r>
      <w:r w:rsidRPr="005026A6">
        <w:rPr>
          <w:sz w:val="26"/>
          <w:szCs w:val="26"/>
        </w:rPr>
        <w:t>– плановое значение показателя.</w:t>
      </w:r>
    </w:p>
    <w:p w:rsidR="005026A6" w:rsidRPr="005026A6" w:rsidRDefault="005026A6" w:rsidP="005026A6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lastRenderedPageBreak/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 xml:space="preserve">ми критериями: </w:t>
      </w:r>
    </w:p>
    <w:p w:rsidR="005026A6" w:rsidRPr="005026A6" w:rsidRDefault="005026A6" w:rsidP="005026A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до 95 % – неэффективное выполнение показателей муниципальной  програ</w:t>
      </w:r>
      <w:r w:rsidRPr="005026A6">
        <w:rPr>
          <w:sz w:val="26"/>
          <w:szCs w:val="26"/>
        </w:rPr>
        <w:t>м</w:t>
      </w:r>
      <w:r w:rsidRPr="005026A6">
        <w:rPr>
          <w:sz w:val="26"/>
          <w:szCs w:val="26"/>
        </w:rPr>
        <w:t>мы;</w:t>
      </w:r>
    </w:p>
    <w:p w:rsidR="005026A6" w:rsidRPr="005026A6" w:rsidRDefault="005026A6" w:rsidP="005026A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95 % и более – эффективное выполнение показателей муниципальной пр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граммы.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Методика оценки эффективности Программы определяет алгоритм оценки э</w:t>
      </w:r>
      <w:r w:rsidRPr="005026A6">
        <w:rPr>
          <w:sz w:val="26"/>
          <w:szCs w:val="26"/>
        </w:rPr>
        <w:t>ф</w:t>
      </w:r>
      <w:r w:rsidRPr="005026A6">
        <w:rPr>
          <w:sz w:val="26"/>
          <w:szCs w:val="26"/>
        </w:rPr>
        <w:t>фективности Программы по отдельным этапам, итогам реализации и Подпрограммам.</w:t>
      </w:r>
    </w:p>
    <w:p w:rsidR="005026A6" w:rsidRPr="005026A6" w:rsidRDefault="005026A6" w:rsidP="005026A6">
      <w:pPr>
        <w:ind w:firstLine="708"/>
        <w:jc w:val="both"/>
        <w:rPr>
          <w:sz w:val="26"/>
          <w:szCs w:val="26"/>
        </w:rPr>
      </w:pPr>
      <w:r w:rsidRPr="005026A6">
        <w:rPr>
          <w:bCs/>
          <w:iCs/>
          <w:sz w:val="26"/>
          <w:szCs w:val="26"/>
        </w:rPr>
        <w:t>Степень достижения индекса эффективности Программы  в целом рассчитыв</w:t>
      </w:r>
      <w:r w:rsidRPr="005026A6">
        <w:rPr>
          <w:bCs/>
          <w:iCs/>
          <w:sz w:val="26"/>
          <w:szCs w:val="26"/>
        </w:rPr>
        <w:t>а</w:t>
      </w:r>
      <w:r w:rsidRPr="005026A6">
        <w:rPr>
          <w:bCs/>
          <w:iCs/>
          <w:sz w:val="26"/>
          <w:szCs w:val="26"/>
        </w:rPr>
        <w:t>ется как отношение суммарного значения процента выполнения 4 интегральных пок</w:t>
      </w:r>
      <w:r w:rsidRPr="005026A6">
        <w:rPr>
          <w:bCs/>
          <w:iCs/>
          <w:sz w:val="26"/>
          <w:szCs w:val="26"/>
        </w:rPr>
        <w:t>а</w:t>
      </w:r>
      <w:r w:rsidRPr="005026A6">
        <w:rPr>
          <w:bCs/>
          <w:iCs/>
          <w:sz w:val="26"/>
          <w:szCs w:val="26"/>
        </w:rPr>
        <w:t xml:space="preserve">зателей муниципальной программы и показателей 4 подпрограмм, 2-х мероприятий к их общему количеству; </w:t>
      </w:r>
      <w:r w:rsidRPr="005026A6">
        <w:rPr>
          <w:sz w:val="26"/>
          <w:szCs w:val="26"/>
        </w:rPr>
        <w:t>оценивается по следующей формуле:</w:t>
      </w:r>
    </w:p>
    <w:p w:rsidR="005026A6" w:rsidRPr="005026A6" w:rsidRDefault="005026A6" w:rsidP="005026A6">
      <w:pPr>
        <w:ind w:firstLine="708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56"/>
        <w:gridCol w:w="636"/>
      </w:tblGrid>
      <w:tr w:rsidR="005026A6" w:rsidRPr="005026A6" w:rsidTr="005026A6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E</w:t>
            </w:r>
            <w:r w:rsidRPr="005026A6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Е</w:t>
            </w:r>
            <w:proofErr w:type="gramStart"/>
            <w:r w:rsidRPr="005026A6">
              <w:rPr>
                <w:sz w:val="26"/>
                <w:szCs w:val="26"/>
                <w:vertAlign w:val="subscript"/>
              </w:rPr>
              <w:t>1</w:t>
            </w:r>
            <w:proofErr w:type="gramEnd"/>
            <w:r w:rsidRPr="005026A6">
              <w:rPr>
                <w:sz w:val="26"/>
                <w:szCs w:val="26"/>
              </w:rPr>
              <w:t>+ Е</w:t>
            </w:r>
            <w:r w:rsidRPr="005026A6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5026A6">
              <w:rPr>
                <w:sz w:val="26"/>
                <w:szCs w:val="26"/>
              </w:rPr>
              <w:t>……. (%)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, где</w:t>
            </w:r>
          </w:p>
        </w:tc>
      </w:tr>
      <w:tr w:rsidR="005026A6" w:rsidRPr="005026A6" w:rsidTr="005026A6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5026A6">
        <w:rPr>
          <w:spacing w:val="-6"/>
          <w:sz w:val="26"/>
          <w:szCs w:val="26"/>
        </w:rPr>
        <w:t>E – эффективность реализации Программы (индекс эффективности Программы);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E</w:t>
      </w:r>
      <w:r w:rsidRPr="005026A6">
        <w:rPr>
          <w:sz w:val="26"/>
          <w:szCs w:val="26"/>
          <w:vertAlign w:val="subscript"/>
        </w:rPr>
        <w:t xml:space="preserve">1 </w:t>
      </w:r>
      <w:r w:rsidRPr="005026A6">
        <w:rPr>
          <w:sz w:val="26"/>
          <w:szCs w:val="26"/>
        </w:rPr>
        <w:t>– эффективность реализации подпрограммы;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n – суммарное количество интегральных показателей, количество подпр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грамм, мероприятий.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Эффективность реализации подпрограммы (Е</w:t>
      </w:r>
      <w:proofErr w:type="gramStart"/>
      <w:r w:rsidRPr="005026A6">
        <w:rPr>
          <w:sz w:val="26"/>
          <w:szCs w:val="26"/>
          <w:vertAlign w:val="subscript"/>
          <w:lang w:val="en-US"/>
        </w:rPr>
        <w:t>n</w:t>
      </w:r>
      <w:proofErr w:type="gramEnd"/>
      <w:r w:rsidRPr="005026A6">
        <w:rPr>
          <w:sz w:val="26"/>
          <w:szCs w:val="26"/>
        </w:rPr>
        <w:t>) оценивается как отношение д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стигнутых (фактических) нефинансовых показателей подпрограмм к запланирова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ному результату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23"/>
        <w:gridCol w:w="559"/>
        <w:gridCol w:w="300"/>
        <w:gridCol w:w="540"/>
        <w:gridCol w:w="300"/>
        <w:gridCol w:w="587"/>
        <w:gridCol w:w="300"/>
        <w:gridCol w:w="675"/>
        <w:gridCol w:w="300"/>
        <w:gridCol w:w="519"/>
        <w:gridCol w:w="223"/>
        <w:gridCol w:w="1502"/>
      </w:tblGrid>
      <w:tr w:rsidR="005026A6" w:rsidRPr="005026A6" w:rsidTr="005026A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P</w:t>
            </w:r>
            <w:r w:rsidRPr="005026A6">
              <w:rPr>
                <w:sz w:val="26"/>
                <w:szCs w:val="26"/>
                <w:vertAlign w:val="subscript"/>
              </w:rPr>
              <w:t>ф1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P</w:t>
            </w:r>
            <w:r w:rsidRPr="005026A6">
              <w:rPr>
                <w:sz w:val="26"/>
                <w:szCs w:val="26"/>
                <w:vertAlign w:val="subscript"/>
              </w:rPr>
              <w:t>ф2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  <w:lang w:val="en-US"/>
              </w:rPr>
            </w:pPr>
            <w:r w:rsidRPr="005026A6">
              <w:rPr>
                <w:sz w:val="26"/>
                <w:szCs w:val="26"/>
                <w:lang w:val="en-US"/>
              </w:rPr>
              <w:t>P</w:t>
            </w:r>
            <w:r w:rsidRPr="005026A6">
              <w:rPr>
                <w:sz w:val="26"/>
                <w:szCs w:val="26"/>
                <w:vertAlign w:val="subscript"/>
              </w:rPr>
              <w:t>ф</w:t>
            </w:r>
            <w:r w:rsidRPr="005026A6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……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</w:tr>
      <w:tr w:rsidR="005026A6" w:rsidRPr="005026A6" w:rsidTr="005026A6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E</w:t>
            </w:r>
            <w:r w:rsidRPr="005026A6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5026A6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P</w:t>
            </w:r>
            <w:r w:rsidRPr="005026A6">
              <w:rPr>
                <w:sz w:val="26"/>
                <w:szCs w:val="26"/>
                <w:vertAlign w:val="subscript"/>
              </w:rPr>
              <w:t>н1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P</w:t>
            </w:r>
            <w:r w:rsidRPr="005026A6">
              <w:rPr>
                <w:sz w:val="26"/>
                <w:szCs w:val="26"/>
                <w:vertAlign w:val="subscript"/>
              </w:rPr>
              <w:t>н2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P</w:t>
            </w:r>
            <w:r w:rsidRPr="005026A6">
              <w:rPr>
                <w:sz w:val="26"/>
                <w:szCs w:val="26"/>
                <w:vertAlign w:val="subscript"/>
              </w:rPr>
              <w:t>н</w:t>
            </w:r>
            <w:r w:rsidRPr="005026A6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х 100 %, где</w:t>
            </w:r>
          </w:p>
        </w:tc>
      </w:tr>
      <w:tr w:rsidR="005026A6" w:rsidRPr="005026A6" w:rsidTr="005026A6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5" w:type="dxa"/>
            <w:gridSpan w:val="11"/>
            <w:tcBorders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</w:pP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</w:pPr>
      <w:r w:rsidRPr="005026A6">
        <w:t>Е</w:t>
      </w:r>
      <w:proofErr w:type="gramStart"/>
      <w:r w:rsidRPr="005026A6">
        <w:rPr>
          <w:vertAlign w:val="subscript"/>
          <w:lang w:val="en-US"/>
        </w:rPr>
        <w:t>n</w:t>
      </w:r>
      <w:proofErr w:type="gramEnd"/>
      <w:r w:rsidRPr="005026A6">
        <w:t xml:space="preserve"> – </w:t>
      </w:r>
      <w:r w:rsidRPr="005026A6">
        <w:rPr>
          <w:sz w:val="26"/>
          <w:szCs w:val="26"/>
        </w:rPr>
        <w:t>эффективность реализации подпрограммы (процентов) (индекс эффекти</w:t>
      </w:r>
      <w:r w:rsidRPr="005026A6">
        <w:rPr>
          <w:sz w:val="26"/>
          <w:szCs w:val="26"/>
        </w:rPr>
        <w:t>в</w:t>
      </w:r>
      <w:r w:rsidRPr="005026A6">
        <w:rPr>
          <w:sz w:val="26"/>
          <w:szCs w:val="26"/>
        </w:rPr>
        <w:t>ности подпрограммы);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pacing w:val="-2"/>
          <w:sz w:val="26"/>
          <w:szCs w:val="26"/>
        </w:rPr>
      </w:pPr>
      <w:r w:rsidRPr="005026A6">
        <w:rPr>
          <w:spacing w:val="-2"/>
          <w:sz w:val="26"/>
          <w:szCs w:val="26"/>
          <w:lang w:val="en-US"/>
        </w:rPr>
        <w:t>P</w:t>
      </w:r>
      <w:r w:rsidRPr="005026A6">
        <w:rPr>
          <w:spacing w:val="-2"/>
          <w:sz w:val="26"/>
          <w:szCs w:val="26"/>
          <w:vertAlign w:val="subscript"/>
        </w:rPr>
        <w:t>ф1</w:t>
      </w:r>
      <w:r w:rsidRPr="005026A6">
        <w:rPr>
          <w:spacing w:val="-2"/>
          <w:sz w:val="26"/>
          <w:szCs w:val="26"/>
        </w:rPr>
        <w:t xml:space="preserve"> – фактический показатель, достигнутый в ходе реализации подпрограммы;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  <w:lang w:val="en-US"/>
        </w:rPr>
        <w:t>P</w:t>
      </w:r>
      <w:r w:rsidRPr="005026A6">
        <w:rPr>
          <w:sz w:val="26"/>
          <w:szCs w:val="26"/>
          <w:vertAlign w:val="subscript"/>
        </w:rPr>
        <w:t>н1</w:t>
      </w:r>
      <w:r w:rsidRPr="005026A6">
        <w:rPr>
          <w:sz w:val="26"/>
          <w:szCs w:val="26"/>
        </w:rPr>
        <w:t xml:space="preserve"> – нормативный показатель, утвержденный в подпрограмме;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  <w:lang w:val="en-US"/>
        </w:rPr>
        <w:t>m</w:t>
      </w:r>
      <w:r w:rsidRPr="005026A6">
        <w:rPr>
          <w:sz w:val="26"/>
          <w:szCs w:val="26"/>
        </w:rPr>
        <w:t xml:space="preserve">- </w:t>
      </w:r>
      <w:proofErr w:type="gramStart"/>
      <w:r w:rsidRPr="005026A6">
        <w:rPr>
          <w:sz w:val="26"/>
          <w:szCs w:val="26"/>
        </w:rPr>
        <w:t>количество</w:t>
      </w:r>
      <w:proofErr w:type="gramEnd"/>
      <w:r w:rsidRPr="005026A6">
        <w:rPr>
          <w:sz w:val="26"/>
          <w:szCs w:val="26"/>
        </w:rPr>
        <w:t xml:space="preserve"> показателей (критериев) подпрограммы.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Эффективность Программы в целом определяется по индексу эффективности подпрограмм.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По итогам проведения анализа дается оценка эффективности подпрограмм и в целом Программы:</w:t>
      </w:r>
    </w:p>
    <w:p w:rsidR="005026A6" w:rsidRPr="005026A6" w:rsidRDefault="005026A6" w:rsidP="005026A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68"/>
        <w:gridCol w:w="3782"/>
      </w:tblGrid>
      <w:tr w:rsidR="005026A6" w:rsidRPr="005026A6" w:rsidTr="005026A6">
        <w:tc>
          <w:tcPr>
            <w:tcW w:w="3369" w:type="dxa"/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 xml:space="preserve">Индекс </w:t>
            </w:r>
          </w:p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эффективности</w:t>
            </w:r>
          </w:p>
        </w:tc>
        <w:tc>
          <w:tcPr>
            <w:tcW w:w="3782" w:type="dxa"/>
            <w:vAlign w:val="center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 xml:space="preserve">Оценка </w:t>
            </w:r>
          </w:p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 xml:space="preserve">эффективности подпрограмм, </w:t>
            </w:r>
          </w:p>
          <w:p w:rsidR="005026A6" w:rsidRPr="005026A6" w:rsidRDefault="005026A6" w:rsidP="005026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Программы в целом</w:t>
            </w:r>
          </w:p>
        </w:tc>
      </w:tr>
      <w:tr w:rsidR="005026A6" w:rsidRPr="005026A6" w:rsidTr="005026A6">
        <w:tc>
          <w:tcPr>
            <w:tcW w:w="3369" w:type="dxa"/>
            <w:vMerge w:val="restart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ind w:right="-167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Е (Е</w:t>
            </w:r>
            <w:proofErr w:type="gramStart"/>
            <w:r w:rsidRPr="005026A6">
              <w:rPr>
                <w:sz w:val="26"/>
                <w:szCs w:val="26"/>
                <w:vertAlign w:val="subscript"/>
                <w:lang w:val="en-US"/>
              </w:rPr>
              <w:t>n</w:t>
            </w:r>
            <w:proofErr w:type="gramEnd"/>
            <w:r w:rsidRPr="005026A6">
              <w:rPr>
                <w:sz w:val="26"/>
                <w:szCs w:val="26"/>
              </w:rPr>
              <w:t>) – эффективность Пр</w:t>
            </w:r>
            <w:r w:rsidRPr="005026A6">
              <w:rPr>
                <w:sz w:val="26"/>
                <w:szCs w:val="26"/>
              </w:rPr>
              <w:t>о</w:t>
            </w:r>
            <w:r w:rsidRPr="005026A6">
              <w:rPr>
                <w:sz w:val="26"/>
                <w:szCs w:val="26"/>
              </w:rPr>
              <w:t>граммы (подпрограммы)</w:t>
            </w:r>
          </w:p>
        </w:tc>
        <w:tc>
          <w:tcPr>
            <w:tcW w:w="2268" w:type="dxa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95</w:t>
            </w:r>
            <w:proofErr w:type="gramStart"/>
            <w:r w:rsidRPr="005026A6">
              <w:rPr>
                <w:sz w:val="26"/>
                <w:szCs w:val="26"/>
              </w:rPr>
              <w:t xml:space="preserve"> % &lt; = Е</w:t>
            </w:r>
            <w:proofErr w:type="gramEnd"/>
            <w:r w:rsidRPr="005026A6">
              <w:rPr>
                <w:sz w:val="26"/>
                <w:szCs w:val="26"/>
              </w:rPr>
              <w:t xml:space="preserve"> (Е</w:t>
            </w:r>
            <w:r w:rsidRPr="005026A6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5026A6">
              <w:rPr>
                <w:sz w:val="26"/>
                <w:szCs w:val="26"/>
              </w:rPr>
              <w:t xml:space="preserve">) </w:t>
            </w:r>
          </w:p>
        </w:tc>
        <w:tc>
          <w:tcPr>
            <w:tcW w:w="3782" w:type="dxa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 xml:space="preserve">Эффективное выполнение </w:t>
            </w:r>
          </w:p>
        </w:tc>
      </w:tr>
      <w:tr w:rsidR="005026A6" w:rsidRPr="005026A6" w:rsidTr="005026A6">
        <w:trPr>
          <w:trHeight w:val="70"/>
        </w:trPr>
        <w:tc>
          <w:tcPr>
            <w:tcW w:w="3369" w:type="dxa"/>
            <w:vMerge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>95</w:t>
            </w:r>
            <w:proofErr w:type="gramStart"/>
            <w:r w:rsidRPr="005026A6">
              <w:rPr>
                <w:sz w:val="26"/>
                <w:szCs w:val="26"/>
              </w:rPr>
              <w:t xml:space="preserve"> % &gt; Е</w:t>
            </w:r>
            <w:proofErr w:type="gramEnd"/>
            <w:r w:rsidRPr="005026A6">
              <w:rPr>
                <w:sz w:val="26"/>
                <w:szCs w:val="26"/>
              </w:rPr>
              <w:t xml:space="preserve"> (Е</w:t>
            </w:r>
            <w:r w:rsidRPr="005026A6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5026A6">
              <w:rPr>
                <w:sz w:val="26"/>
                <w:szCs w:val="26"/>
              </w:rPr>
              <w:t xml:space="preserve">) </w:t>
            </w:r>
          </w:p>
        </w:tc>
        <w:tc>
          <w:tcPr>
            <w:tcW w:w="3782" w:type="dxa"/>
          </w:tcPr>
          <w:p w:rsidR="005026A6" w:rsidRPr="005026A6" w:rsidRDefault="005026A6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26A6">
              <w:rPr>
                <w:sz w:val="26"/>
                <w:szCs w:val="26"/>
              </w:rPr>
              <w:t xml:space="preserve">Неэффективное выполнение </w:t>
            </w:r>
          </w:p>
        </w:tc>
      </w:tr>
    </w:tbl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Оценка степени достижения запланированного уровня затрат – фактически произведенные затраты на реализацию основных мероприятий муниципальной пр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граммы сопоставляются с их плановыми значениями и рассчитывается по формуле:</w:t>
      </w:r>
    </w:p>
    <w:p w:rsidR="00994183" w:rsidRPr="00655BEA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ЭБ = БИ/БУ*100%, где</w:t>
      </w:r>
      <w:r w:rsidR="00994183" w:rsidRPr="00655BEA">
        <w:rPr>
          <w:sz w:val="26"/>
          <w:szCs w:val="26"/>
        </w:rPr>
        <w:t>:</w:t>
      </w:r>
    </w:p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5BEA">
        <w:rPr>
          <w:sz w:val="26"/>
          <w:szCs w:val="26"/>
        </w:rPr>
        <w:lastRenderedPageBreak/>
        <w:t xml:space="preserve">ЭБ – значение </w:t>
      </w:r>
      <w:proofErr w:type="gramStart"/>
      <w:r w:rsidRPr="00655BEA">
        <w:rPr>
          <w:sz w:val="26"/>
          <w:szCs w:val="26"/>
        </w:rPr>
        <w:t>индекса степени достижения запланированного уровня затрат</w:t>
      </w:r>
      <w:proofErr w:type="gramEnd"/>
      <w:r w:rsidRPr="00655BEA">
        <w:rPr>
          <w:sz w:val="26"/>
          <w:szCs w:val="26"/>
        </w:rPr>
        <w:t>;</w:t>
      </w:r>
    </w:p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5BEA">
        <w:rPr>
          <w:sz w:val="26"/>
          <w:szCs w:val="26"/>
        </w:rPr>
        <w:t>БИ – кассовое исполнение бюджетных расходов по обеспечению реализации мероприятий Программы;</w:t>
      </w:r>
    </w:p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5BEA">
        <w:rPr>
          <w:sz w:val="26"/>
          <w:szCs w:val="26"/>
        </w:rPr>
        <w:t>БУ – лимиты бюджетных обязательств.</w:t>
      </w:r>
    </w:p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5BEA">
        <w:rPr>
          <w:sz w:val="26"/>
          <w:szCs w:val="26"/>
        </w:rPr>
        <w:t>Эффективным является использование бюджетных сре</w:t>
      </w:r>
      <w:proofErr w:type="gramStart"/>
      <w:r w:rsidRPr="00655BEA">
        <w:rPr>
          <w:sz w:val="26"/>
          <w:szCs w:val="26"/>
        </w:rPr>
        <w:t>дств пр</w:t>
      </w:r>
      <w:proofErr w:type="gramEnd"/>
      <w:r w:rsidRPr="00655BEA">
        <w:rPr>
          <w:sz w:val="26"/>
          <w:szCs w:val="26"/>
        </w:rPr>
        <w:t>и значении пок</w:t>
      </w:r>
      <w:r w:rsidRPr="00655BEA">
        <w:rPr>
          <w:sz w:val="26"/>
          <w:szCs w:val="26"/>
        </w:rPr>
        <w:t>а</w:t>
      </w:r>
      <w:r w:rsidRPr="00655BEA">
        <w:rPr>
          <w:sz w:val="26"/>
          <w:szCs w:val="26"/>
        </w:rPr>
        <w:t>зателя ЭБ от 95% и выше.</w:t>
      </w:r>
    </w:p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994183" w:rsidRPr="00655BEA" w:rsidSect="00CE2FA1">
          <w:pgSz w:w="11906" w:h="16838" w:code="9"/>
          <w:pgMar w:top="567" w:right="567" w:bottom="567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9E0273">
      <w:pPr>
        <w:jc w:val="center"/>
        <w:rPr>
          <w:sz w:val="26"/>
          <w:szCs w:val="26"/>
        </w:rPr>
      </w:pPr>
      <w:r w:rsidRPr="00655BEA">
        <w:rPr>
          <w:sz w:val="26"/>
          <w:szCs w:val="26"/>
        </w:rPr>
        <w:lastRenderedPageBreak/>
        <w:t>Подпрограмма 1 «Наследие»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(далее – Подпрограмма 1)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55BEA">
        <w:rPr>
          <w:sz w:val="26"/>
          <w:szCs w:val="26"/>
        </w:rPr>
        <w:t>Паспорт Подпрограммы 1</w:t>
      </w:r>
    </w:p>
    <w:p w:rsidR="00994183" w:rsidRPr="00655BEA" w:rsidRDefault="00994183" w:rsidP="00A155DC">
      <w:pPr>
        <w:autoSpaceDE w:val="0"/>
        <w:autoSpaceDN w:val="0"/>
        <w:adjustRightInd w:val="0"/>
        <w:ind w:firstLine="540"/>
        <w:jc w:val="both"/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МАУК «Череповецкое музейное объединение»,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>М</w:t>
            </w:r>
            <w:r w:rsidR="00EE057F" w:rsidRPr="00447993">
              <w:rPr>
                <w:sz w:val="26"/>
                <w:szCs w:val="26"/>
              </w:rPr>
              <w:t>А</w:t>
            </w:r>
            <w:r w:rsidRPr="00447993">
              <w:rPr>
                <w:sz w:val="26"/>
                <w:szCs w:val="26"/>
              </w:rPr>
              <w:t>УК «Объединение библиотек»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Участники</w:t>
            </w:r>
          </w:p>
          <w:p w:rsidR="005026A6" w:rsidRPr="00442EE0" w:rsidRDefault="005026A6" w:rsidP="0050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МАУК «Камерный театр»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МБУ ДО «</w:t>
            </w:r>
            <w:proofErr w:type="spellStart"/>
            <w:r w:rsidRPr="00442EE0">
              <w:rPr>
                <w:sz w:val="26"/>
                <w:szCs w:val="26"/>
              </w:rPr>
              <w:t>ДДиЮ</w:t>
            </w:r>
            <w:proofErr w:type="spellEnd"/>
            <w:r w:rsidRPr="00442EE0">
              <w:rPr>
                <w:sz w:val="26"/>
                <w:szCs w:val="26"/>
              </w:rPr>
              <w:t xml:space="preserve"> «Дом знаний»</w:t>
            </w:r>
          </w:p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МКУ «ЦБ ОУК»</w:t>
            </w:r>
          </w:p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МКУ «ЦОУ «Культура»</w:t>
            </w:r>
          </w:p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pacing w:val="-8"/>
                <w:sz w:val="26"/>
                <w:szCs w:val="26"/>
              </w:rPr>
              <w:t>Учреждения, подведомственные управлению образования мэрии</w:t>
            </w:r>
          </w:p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города </w:t>
            </w: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Программно-целевые инстр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у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менты Подпр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о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ad"/>
              <w:jc w:val="left"/>
              <w:rPr>
                <w:rFonts w:eastAsia="Times New Roman"/>
                <w:b w:val="0"/>
                <w:sz w:val="26"/>
                <w:szCs w:val="26"/>
              </w:rPr>
            </w:pPr>
            <w:r w:rsidRPr="00442EE0">
              <w:rPr>
                <w:rFonts w:eastAsia="Times New Roman"/>
                <w:b w:val="0"/>
                <w:sz w:val="26"/>
                <w:szCs w:val="26"/>
              </w:rPr>
              <w:t>Нет</w:t>
            </w: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442EE0" w:rsidRDefault="005026A6" w:rsidP="005026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Сохранение культурного и исторического наследия, расш</w:t>
            </w:r>
            <w:r w:rsidRPr="00442EE0">
              <w:rPr>
                <w:sz w:val="26"/>
                <w:szCs w:val="26"/>
              </w:rPr>
              <w:t>и</w:t>
            </w:r>
            <w:r w:rsidRPr="00442EE0">
              <w:rPr>
                <w:sz w:val="26"/>
                <w:szCs w:val="26"/>
              </w:rPr>
              <w:t>рение доступа населения к культурным ценностям и инфо</w:t>
            </w:r>
            <w:r w:rsidRPr="00442EE0">
              <w:rPr>
                <w:sz w:val="26"/>
                <w:szCs w:val="26"/>
              </w:rPr>
              <w:t>р</w:t>
            </w:r>
            <w:r w:rsidRPr="00442EE0">
              <w:rPr>
                <w:sz w:val="26"/>
                <w:szCs w:val="26"/>
              </w:rPr>
              <w:t>мации</w:t>
            </w: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442EE0" w:rsidRDefault="005026A6" w:rsidP="005026A6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- Обеспечение сохранности, использования и реставрация (ремонт) объектов культурного наследия; </w:t>
            </w:r>
          </w:p>
          <w:p w:rsidR="005026A6" w:rsidRPr="00442EE0" w:rsidRDefault="005026A6" w:rsidP="005026A6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повышение доступности и качества музейных услуг;</w:t>
            </w:r>
          </w:p>
          <w:p w:rsidR="005026A6" w:rsidRPr="00442EE0" w:rsidRDefault="005026A6" w:rsidP="005026A6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повышение доступности и качества библиотечных услуг</w:t>
            </w:r>
          </w:p>
        </w:tc>
      </w:tr>
      <w:tr w:rsidR="005026A6" w:rsidRPr="00655BEA" w:rsidTr="009E0273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 доля объектов культурного наследия, состояние которых находится удовлетворительным, в общем количестве объе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к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тов культурного наследия, находящихся в муниципальной собственности</w:t>
            </w:r>
            <w:r w:rsidRPr="00442EE0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pacing w:val="-8"/>
                <w:sz w:val="26"/>
                <w:szCs w:val="26"/>
                <w:vertAlign w:val="superscript"/>
              </w:rPr>
            </w:pPr>
            <w:r w:rsidRPr="00442EE0">
              <w:rPr>
                <w:rFonts w:ascii="Times New Roman" w:hAnsi="Times New Roman"/>
                <w:spacing w:val="-2"/>
                <w:sz w:val="26"/>
                <w:szCs w:val="26"/>
              </w:rPr>
              <w:t>- доля объектов культурного наследия, на которых выполнены различные виды работ по сохранению, в общем количестве объектов культурного наследия, находящихся в муниципал</w:t>
            </w:r>
            <w:r w:rsidRPr="00442EE0">
              <w:rPr>
                <w:rFonts w:ascii="Times New Roman" w:hAnsi="Times New Roman"/>
                <w:spacing w:val="-2"/>
                <w:sz w:val="26"/>
                <w:szCs w:val="26"/>
              </w:rPr>
              <w:t>ь</w:t>
            </w:r>
            <w:r w:rsidRPr="00442EE0">
              <w:rPr>
                <w:rFonts w:ascii="Times New Roman" w:hAnsi="Times New Roman"/>
                <w:spacing w:val="-2"/>
                <w:sz w:val="26"/>
                <w:szCs w:val="26"/>
              </w:rPr>
              <w:t>ной собственности</w:t>
            </w:r>
            <w:r w:rsidRPr="00442EE0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 количество посещений музеев; в том числе: количество проведённых мероприятий, выполненных работ, охват нас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ления, привлечённого к участию в мероприятиях, провод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и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мых в рамках реализации проекта «Выставка «Принимаю на себя звание воина</w:t>
            </w:r>
            <w:proofErr w:type="gramStart"/>
            <w:r w:rsidRPr="00442EE0">
              <w:rPr>
                <w:rFonts w:ascii="Times New Roman" w:hAnsi="Times New Roman"/>
                <w:sz w:val="26"/>
                <w:szCs w:val="26"/>
              </w:rPr>
              <w:t>»(</w:t>
            </w:r>
            <w:proofErr w:type="gramEnd"/>
            <w:r w:rsidRPr="00442EE0">
              <w:rPr>
                <w:rFonts w:ascii="Times New Roman" w:hAnsi="Times New Roman"/>
                <w:sz w:val="26"/>
                <w:szCs w:val="26"/>
              </w:rPr>
              <w:t>к 100-летию современной российской армии)»;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 число музейных предметов, требующих консервации или реставрации;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 доля представленных (во всех формах) зрителю музейных предметов в общем количестве музейных предметов осно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в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ного фонда;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библиотек, в том числе удаленно через сеть Интернет и в том числе на 1 жителя в год; 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rPr>
                <w:rFonts w:eastAsia="ArialUnicodeMS"/>
                <w:sz w:val="26"/>
                <w:szCs w:val="26"/>
              </w:rPr>
            </w:pPr>
            <w:r w:rsidRPr="00442EE0">
              <w:rPr>
                <w:rFonts w:eastAsia="ArialUnicodeMS"/>
                <w:sz w:val="26"/>
                <w:szCs w:val="26"/>
              </w:rPr>
              <w:t>- количество библиографических записей, внесенных в эле</w:t>
            </w:r>
            <w:r w:rsidRPr="00442EE0">
              <w:rPr>
                <w:rFonts w:eastAsia="ArialUnicodeMS"/>
                <w:sz w:val="26"/>
                <w:szCs w:val="26"/>
              </w:rPr>
              <w:t>к</w:t>
            </w:r>
            <w:r w:rsidRPr="00442EE0">
              <w:rPr>
                <w:rFonts w:eastAsia="ArialUnicodeMS"/>
                <w:sz w:val="26"/>
                <w:szCs w:val="26"/>
              </w:rPr>
              <w:t>тронный каталог муниципальных библиотек города;</w:t>
            </w:r>
          </w:p>
          <w:p w:rsidR="005026A6" w:rsidRPr="00442EE0" w:rsidRDefault="005026A6" w:rsidP="005026A6">
            <w:pPr>
              <w:rPr>
                <w:rFonts w:eastAsia="ArialUnicodeMS"/>
                <w:sz w:val="26"/>
                <w:szCs w:val="26"/>
              </w:rPr>
            </w:pPr>
            <w:r w:rsidRPr="00442EE0">
              <w:rPr>
                <w:rFonts w:eastAsia="ArialUnicodeMS"/>
                <w:sz w:val="26"/>
                <w:szCs w:val="26"/>
              </w:rPr>
              <w:t>- количество документов, внесенных в электронный каталог муниципальных библиотек,</w:t>
            </w:r>
          </w:p>
          <w:p w:rsidR="005026A6" w:rsidRPr="00442EE0" w:rsidRDefault="005026A6" w:rsidP="005026A6">
            <w:pPr>
              <w:rPr>
                <w:rFonts w:eastAsia="ArialUnicodeMS"/>
                <w:sz w:val="26"/>
                <w:szCs w:val="26"/>
              </w:rPr>
            </w:pPr>
            <w:r w:rsidRPr="00442EE0">
              <w:rPr>
                <w:rFonts w:eastAsia="ArialUnicodeMS"/>
                <w:sz w:val="26"/>
                <w:szCs w:val="26"/>
              </w:rPr>
              <w:lastRenderedPageBreak/>
              <w:t>- уровень комплектования книжных фондов библиотек;</w:t>
            </w:r>
          </w:p>
          <w:p w:rsidR="005026A6" w:rsidRPr="00442EE0" w:rsidRDefault="005026A6" w:rsidP="005026A6">
            <w:pPr>
              <w:rPr>
                <w:sz w:val="26"/>
                <w:szCs w:val="26"/>
              </w:rPr>
            </w:pPr>
            <w:r w:rsidRPr="00442EE0">
              <w:rPr>
                <w:rFonts w:eastAsia="ArialUnicodeMS"/>
                <w:sz w:val="26"/>
                <w:szCs w:val="26"/>
              </w:rPr>
              <w:t>- обращение к электронному каталогу</w:t>
            </w: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Этапы и сроки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Срок реализации Подпрограммы: 2016-2022 годы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Этапы реализации Подпрограммы: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I этап–2016 – 2022 гг.</w:t>
            </w: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– </w:t>
            </w:r>
          </w:p>
          <w:p w:rsidR="005026A6" w:rsidRPr="00447993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bCs/>
                <w:sz w:val="26"/>
                <w:szCs w:val="26"/>
              </w:rPr>
              <w:t>1 1</w:t>
            </w:r>
            <w:r w:rsidR="00544EB5" w:rsidRPr="00447993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Pr="0044799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544EB5" w:rsidRPr="00447993">
              <w:rPr>
                <w:rFonts w:ascii="Times New Roman" w:hAnsi="Times New Roman"/>
                <w:bCs/>
                <w:sz w:val="26"/>
                <w:szCs w:val="26"/>
              </w:rPr>
              <w:t>396</w:t>
            </w:r>
            <w:r w:rsidRPr="0044799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544EB5" w:rsidRPr="0044799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Pr="00447993">
              <w:rPr>
                <w:b/>
                <w:bCs/>
                <w:sz w:val="26"/>
                <w:szCs w:val="26"/>
              </w:rPr>
              <w:t xml:space="preserve"> 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 xml:space="preserve">2016 г. - </w:t>
            </w:r>
            <w:r w:rsidRPr="00447993">
              <w:rPr>
                <w:rFonts w:ascii="Times New Roman" w:hAnsi="Times New Roman"/>
                <w:bCs/>
                <w:sz w:val="26"/>
                <w:szCs w:val="26"/>
              </w:rPr>
              <w:t xml:space="preserve">128 292,5 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 xml:space="preserve">2017 г. - </w:t>
            </w:r>
            <w:r w:rsidRPr="00447993">
              <w:rPr>
                <w:rFonts w:ascii="Times New Roman" w:hAnsi="Times New Roman"/>
                <w:bCs/>
                <w:sz w:val="26"/>
                <w:szCs w:val="26"/>
              </w:rPr>
              <w:t>144 486,7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>2018 г.- 139 680,8 тыс. руб.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 xml:space="preserve">2019 г.- </w:t>
            </w:r>
            <w:r w:rsidRPr="00447993">
              <w:rPr>
                <w:bCs/>
                <w:sz w:val="26"/>
                <w:szCs w:val="26"/>
              </w:rPr>
              <w:t xml:space="preserve">202 123,8 </w:t>
            </w:r>
            <w:r w:rsidRPr="00447993">
              <w:rPr>
                <w:sz w:val="26"/>
                <w:szCs w:val="26"/>
              </w:rPr>
              <w:t>тыс. руб.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 xml:space="preserve">2020 г.- </w:t>
            </w:r>
            <w:r w:rsidRPr="00447993">
              <w:rPr>
                <w:bCs/>
                <w:sz w:val="26"/>
                <w:szCs w:val="26"/>
              </w:rPr>
              <w:t>1</w:t>
            </w:r>
            <w:r w:rsidR="00544EB5" w:rsidRPr="00447993">
              <w:rPr>
                <w:bCs/>
                <w:sz w:val="26"/>
                <w:szCs w:val="26"/>
              </w:rPr>
              <w:t>71 814,1</w:t>
            </w:r>
            <w:r w:rsidRPr="00447993">
              <w:rPr>
                <w:bCs/>
                <w:sz w:val="26"/>
                <w:szCs w:val="26"/>
              </w:rPr>
              <w:t xml:space="preserve"> </w:t>
            </w:r>
            <w:r w:rsidRPr="00447993">
              <w:rPr>
                <w:sz w:val="26"/>
                <w:szCs w:val="26"/>
              </w:rPr>
              <w:t>тыс. руб.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 xml:space="preserve">2021 г.- </w:t>
            </w:r>
            <w:r w:rsidRPr="00447993">
              <w:rPr>
                <w:bCs/>
                <w:sz w:val="26"/>
                <w:szCs w:val="26"/>
              </w:rPr>
              <w:t>157 454</w:t>
            </w:r>
            <w:r w:rsidRPr="00442EE0">
              <w:rPr>
                <w:bCs/>
                <w:sz w:val="26"/>
                <w:szCs w:val="26"/>
              </w:rPr>
              <w:t xml:space="preserve">,1 </w:t>
            </w:r>
            <w:r w:rsidRPr="00442EE0">
              <w:rPr>
                <w:sz w:val="26"/>
                <w:szCs w:val="26"/>
              </w:rPr>
              <w:t>тыс. руб.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2022 г.- </w:t>
            </w:r>
            <w:r w:rsidRPr="00442EE0">
              <w:rPr>
                <w:bCs/>
                <w:sz w:val="26"/>
                <w:szCs w:val="26"/>
              </w:rPr>
              <w:t xml:space="preserve">166 544,9 </w:t>
            </w:r>
            <w:r w:rsidRPr="00442EE0">
              <w:rPr>
                <w:sz w:val="26"/>
                <w:szCs w:val="26"/>
              </w:rPr>
              <w:t>тыс. руб.</w:t>
            </w:r>
          </w:p>
        </w:tc>
      </w:tr>
      <w:tr w:rsidR="005026A6" w:rsidRPr="00655BEA" w:rsidTr="00A155DC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ассигнований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Подпрограммы за счет «собстве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ных» средств г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о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родского бюдж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та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 Подпрограмме –                  </w:t>
            </w:r>
            <w:r w:rsidR="00544EB5" w:rsidRPr="00447993">
              <w:rPr>
                <w:rFonts w:ascii="Times New Roman" w:hAnsi="Times New Roman"/>
                <w:sz w:val="26"/>
                <w:szCs w:val="26"/>
              </w:rPr>
              <w:t>972 169,5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5026A6" w:rsidRPr="00447993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2016 г. - 112 811,7 тыс. руб.</w:t>
            </w:r>
          </w:p>
          <w:p w:rsidR="005026A6" w:rsidRPr="00447993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2017 г. - 124 997,2 тыс. руб.</w:t>
            </w:r>
          </w:p>
          <w:p w:rsidR="005026A6" w:rsidRPr="00447993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2018 г. - 119 752,7 тыс. руб.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>2019 г.- 161 401,9 тыс. руб.</w:t>
            </w:r>
          </w:p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2020 г.- 15</w:t>
            </w:r>
            <w:r w:rsidR="00544EB5" w:rsidRPr="00447993">
              <w:rPr>
                <w:rFonts w:ascii="Times New Roman" w:hAnsi="Times New Roman"/>
                <w:sz w:val="26"/>
                <w:szCs w:val="26"/>
              </w:rPr>
              <w:t>5 419,8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. руб.</w:t>
            </w:r>
          </w:p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2021 г.- 144 718,7 тыс. руб.</w:t>
            </w:r>
          </w:p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2022 г.- 153 067,5 тыс. руб.</w:t>
            </w:r>
          </w:p>
        </w:tc>
      </w:tr>
      <w:tr w:rsidR="005026A6" w:rsidRPr="00655BEA" w:rsidTr="009E0273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442EE0" w:rsidRDefault="005026A6" w:rsidP="005026A6">
            <w:pPr>
              <w:pStyle w:val="ConsPlusCell"/>
              <w:ind w:right="-57"/>
              <w:rPr>
                <w:rFonts w:ascii="Times New Roman" w:hAnsi="Times New Roman"/>
                <w:spacing w:val="-8"/>
                <w:sz w:val="26"/>
                <w:szCs w:val="26"/>
                <w:vertAlign w:val="superscript"/>
              </w:rPr>
            </w:pPr>
            <w:r w:rsidRPr="00442EE0">
              <w:rPr>
                <w:rFonts w:ascii="Times New Roman" w:hAnsi="Times New Roman"/>
                <w:spacing w:val="-2"/>
                <w:sz w:val="26"/>
                <w:szCs w:val="26"/>
              </w:rPr>
              <w:t>- доля объектов культурного наследия, на которых выполнены различные виды работ по сохранению, в общем количестве объектов культурного наследия, находящихся в муниципал</w:t>
            </w:r>
            <w:r w:rsidRPr="00442EE0">
              <w:rPr>
                <w:rFonts w:ascii="Times New Roman" w:hAnsi="Times New Roman"/>
                <w:spacing w:val="-2"/>
                <w:sz w:val="26"/>
                <w:szCs w:val="26"/>
              </w:rPr>
              <w:t>ь</w:t>
            </w:r>
            <w:r w:rsidRPr="00442EE0">
              <w:rPr>
                <w:rFonts w:ascii="Times New Roman" w:hAnsi="Times New Roman"/>
                <w:spacing w:val="-2"/>
                <w:sz w:val="26"/>
                <w:szCs w:val="26"/>
              </w:rPr>
              <w:t>ной собственности, - не менее 21 % ежегодно</w:t>
            </w:r>
            <w:r w:rsidRPr="00442EE0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:rsidR="005026A6" w:rsidRPr="00442EE0" w:rsidRDefault="005026A6" w:rsidP="005026A6">
            <w:pPr>
              <w:pStyle w:val="a4"/>
              <w:spacing w:after="0"/>
              <w:ind w:left="0" w:right="-57"/>
              <w:rPr>
                <w:rFonts w:eastAsia="Times New Roman"/>
                <w:sz w:val="26"/>
                <w:szCs w:val="26"/>
              </w:rPr>
            </w:pPr>
            <w:r w:rsidRPr="00442EE0">
              <w:rPr>
                <w:rFonts w:eastAsia="Times New Roman"/>
                <w:sz w:val="26"/>
                <w:szCs w:val="26"/>
              </w:rPr>
              <w:t>- доля объектов культурного наследия, состояние которых находится удовлетворительным, в общем количестве объе</w:t>
            </w:r>
            <w:r w:rsidRPr="00442EE0">
              <w:rPr>
                <w:rFonts w:eastAsia="Times New Roman"/>
                <w:sz w:val="26"/>
                <w:szCs w:val="26"/>
              </w:rPr>
              <w:t>к</w:t>
            </w:r>
            <w:r w:rsidRPr="00442EE0">
              <w:rPr>
                <w:rFonts w:eastAsia="Times New Roman"/>
                <w:sz w:val="26"/>
                <w:szCs w:val="26"/>
              </w:rPr>
              <w:t>тов культурного наследия, находящихся в муниципальной собственности (до 94,7 процента в 2022 году);</w:t>
            </w:r>
          </w:p>
          <w:p w:rsidR="005026A6" w:rsidRPr="00442EE0" w:rsidRDefault="005026A6" w:rsidP="005026A6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- увеличение количества посещений музеев (не менее 270 тыс. 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посещ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>. в 2022 году),  в том числе: проведение 100 мер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о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приятий (работ) в 2018 году в рамках реализации проекта «Выставка «Принимаю на себя звание воина» (к 100- 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летию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 xml:space="preserve"> современной российской армии)» с охватом населения, пр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и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влечённого к участию в мероприятиях не менее 0,94%;</w:t>
            </w:r>
          </w:p>
          <w:p w:rsidR="005026A6" w:rsidRPr="00442EE0" w:rsidRDefault="005026A6" w:rsidP="005026A6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 сокращение (к базовому 2014 году) количества музейных предметов, требующих консервации или реставрации (на 0,06 процента в 2022 году);</w:t>
            </w:r>
          </w:p>
          <w:p w:rsidR="005026A6" w:rsidRPr="00442EE0" w:rsidRDefault="005026A6" w:rsidP="005026A6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-увеличение доли представленных (во всех формах) зрителю музейных предметов в общем количестве музейных предм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тов основного фонда (до 6,7 процента в 2022 году);</w:t>
            </w:r>
          </w:p>
          <w:p w:rsidR="005026A6" w:rsidRPr="00442EE0" w:rsidRDefault="005026A6" w:rsidP="005026A6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- увеличение количества посещений библиотек (не менее 520,0 тыс. 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посещ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 xml:space="preserve">. в 2022 году), в том числе удаленно через сеть Интернет (не менее 123,0 тыс. 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посещ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 xml:space="preserve">. в 2022 году), в том числе на 1 жителя (не менее 1,3 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посещ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 xml:space="preserve">. до конца  2022 году); </w:t>
            </w:r>
          </w:p>
          <w:p w:rsidR="005026A6" w:rsidRPr="00442EE0" w:rsidRDefault="005026A6" w:rsidP="005026A6">
            <w:pPr>
              <w:pStyle w:val="ConsPlusCell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 увеличение количества библиографических записей, вн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сенных в электронный каталог муниципальных библиотек г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о</w:t>
            </w:r>
            <w:r w:rsidRPr="00442EE0">
              <w:rPr>
                <w:rFonts w:ascii="Times New Roman" w:hAnsi="Times New Roman"/>
                <w:sz w:val="26"/>
                <w:szCs w:val="26"/>
              </w:rPr>
              <w:lastRenderedPageBreak/>
              <w:t>рода (на 132,7 %  к базовому 2014 году), объем электронных каталогов города к 2022 году составит 350,0 тыс. записей;</w:t>
            </w:r>
          </w:p>
          <w:p w:rsidR="005026A6" w:rsidRPr="00442EE0" w:rsidRDefault="005026A6" w:rsidP="005026A6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- увеличение количества документов, внесенных в электро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ный каталог муниципальных библиотек (увеличение на 230,8 процента в 2022 году по отношению к базовому 2014 году); </w:t>
            </w:r>
          </w:p>
          <w:p w:rsidR="005026A6" w:rsidRPr="00442EE0" w:rsidRDefault="005026A6" w:rsidP="005026A6">
            <w:pPr>
              <w:ind w:right="-57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- уровень комплектования книжных фондов библиотек к 2022 году составит порядка 2,35 экз. на 1 жителя; </w:t>
            </w:r>
          </w:p>
          <w:p w:rsidR="005026A6" w:rsidRPr="00442EE0" w:rsidRDefault="005026A6" w:rsidP="005026A6">
            <w:pPr>
              <w:ind w:right="-57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- </w:t>
            </w:r>
            <w:r w:rsidRPr="00442EE0">
              <w:rPr>
                <w:rFonts w:eastAsia="ArialUnicodeMS"/>
                <w:sz w:val="26"/>
                <w:szCs w:val="26"/>
              </w:rPr>
              <w:t>обращение к электронному каталогу (к 2022 году 17 500 ед./год)</w:t>
            </w:r>
          </w:p>
        </w:tc>
      </w:tr>
    </w:tbl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655BEA">
        <w:rPr>
          <w:b/>
          <w:sz w:val="26"/>
          <w:szCs w:val="26"/>
          <w:lang w:val="en-US"/>
        </w:rPr>
        <w:lastRenderedPageBreak/>
        <w:t>I</w:t>
      </w:r>
      <w:r w:rsidRPr="00655BEA">
        <w:rPr>
          <w:b/>
          <w:sz w:val="26"/>
          <w:szCs w:val="26"/>
        </w:rPr>
        <w:t>. Характеристика текущего состояния в области сохранения эффективн</w:t>
      </w:r>
      <w:r w:rsidRPr="00655BEA">
        <w:rPr>
          <w:b/>
          <w:sz w:val="26"/>
          <w:szCs w:val="26"/>
        </w:rPr>
        <w:t>о</w:t>
      </w:r>
      <w:r w:rsidRPr="00655BEA">
        <w:rPr>
          <w:b/>
          <w:sz w:val="26"/>
          <w:szCs w:val="26"/>
        </w:rPr>
        <w:t>го использования и популяризации объектов культурного наследия, на решение которых направлена Подпрограмма 1</w:t>
      </w:r>
    </w:p>
    <w:p w:rsidR="00994183" w:rsidRPr="00655BEA" w:rsidRDefault="00994183" w:rsidP="00A155DC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Подпрограмма «Наследие» направлена на решение задачи 1 «Обеспечение с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хранности объектов культурного наследия, улучшение их физического состояния и приспособление для современного использования, расширение доступа населения к информационным ресурсам отрасли культуры».</w:t>
      </w:r>
    </w:p>
    <w:p w:rsidR="005026A6" w:rsidRPr="005026A6" w:rsidRDefault="005026A6" w:rsidP="005026A6">
      <w:pPr>
        <w:autoSpaceDE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Культурное и историческое наследие является духовным, экономическим и с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циальным капиталом невосполнимой ценности, питающим современную науку, обр</w:t>
      </w:r>
      <w:r w:rsidRPr="005026A6">
        <w:rPr>
          <w:sz w:val="26"/>
          <w:szCs w:val="26"/>
        </w:rPr>
        <w:t>а</w:t>
      </w:r>
      <w:r w:rsidRPr="005026A6">
        <w:rPr>
          <w:sz w:val="26"/>
          <w:szCs w:val="26"/>
        </w:rPr>
        <w:t>зование, искусство, дающим основание для самоуважения нации.</w:t>
      </w:r>
    </w:p>
    <w:p w:rsidR="005026A6" w:rsidRPr="005026A6" w:rsidRDefault="005026A6" w:rsidP="005026A6">
      <w:pPr>
        <w:autoSpaceDE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Его сохранение и воспроизводство - один из факторов устойчивого социально-экономического развития города Сфера реализации подпрограммы «Наследие» охв</w:t>
      </w:r>
      <w:r w:rsidRPr="005026A6">
        <w:rPr>
          <w:sz w:val="26"/>
          <w:szCs w:val="26"/>
        </w:rPr>
        <w:t>а</w:t>
      </w:r>
      <w:r w:rsidRPr="005026A6">
        <w:rPr>
          <w:sz w:val="26"/>
          <w:szCs w:val="26"/>
        </w:rPr>
        <w:t>тывает:</w:t>
      </w:r>
    </w:p>
    <w:p w:rsidR="005026A6" w:rsidRPr="005026A6" w:rsidRDefault="005026A6" w:rsidP="005026A6">
      <w:pPr>
        <w:autoSpaceDE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сохранение, использование и реставрация (ремонт) объектов культурного наследия города;</w:t>
      </w:r>
    </w:p>
    <w:p w:rsidR="005026A6" w:rsidRPr="005026A6" w:rsidRDefault="005026A6" w:rsidP="005026A6">
      <w:pPr>
        <w:autoSpaceDE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развитие музейного дела;</w:t>
      </w:r>
    </w:p>
    <w:p w:rsidR="005026A6" w:rsidRPr="005026A6" w:rsidRDefault="005026A6" w:rsidP="005026A6">
      <w:pPr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развитие библиотечного дела.</w:t>
      </w:r>
    </w:p>
    <w:p w:rsidR="005026A6" w:rsidRPr="005026A6" w:rsidRDefault="005026A6" w:rsidP="005026A6">
      <w:pPr>
        <w:ind w:firstLine="720"/>
        <w:jc w:val="both"/>
        <w:rPr>
          <w:sz w:val="26"/>
          <w:szCs w:val="26"/>
        </w:rPr>
      </w:pPr>
    </w:p>
    <w:p w:rsidR="005026A6" w:rsidRPr="005026A6" w:rsidRDefault="005026A6" w:rsidP="005026A6">
      <w:pPr>
        <w:numPr>
          <w:ilvl w:val="1"/>
          <w:numId w:val="8"/>
        </w:numPr>
        <w:tabs>
          <w:tab w:val="clear" w:pos="720"/>
        </w:tabs>
        <w:autoSpaceDE w:val="0"/>
        <w:ind w:left="0" w:firstLine="720"/>
        <w:jc w:val="center"/>
        <w:rPr>
          <w:sz w:val="26"/>
          <w:szCs w:val="26"/>
        </w:rPr>
      </w:pPr>
      <w:r w:rsidRPr="005026A6">
        <w:rPr>
          <w:sz w:val="26"/>
          <w:szCs w:val="26"/>
        </w:rPr>
        <w:t>Сохранение, использование и реставрация (ремонт), популяризация об</w:t>
      </w:r>
      <w:r w:rsidRPr="005026A6">
        <w:rPr>
          <w:sz w:val="26"/>
          <w:szCs w:val="26"/>
        </w:rPr>
        <w:t>ъ</w:t>
      </w:r>
      <w:r w:rsidRPr="005026A6">
        <w:rPr>
          <w:sz w:val="26"/>
          <w:szCs w:val="26"/>
        </w:rPr>
        <w:t>ектов культурного наследия</w:t>
      </w:r>
    </w:p>
    <w:p w:rsidR="005026A6" w:rsidRPr="005026A6" w:rsidRDefault="005026A6" w:rsidP="005026A6">
      <w:pPr>
        <w:autoSpaceDE w:val="0"/>
        <w:ind w:left="720"/>
        <w:rPr>
          <w:sz w:val="26"/>
          <w:szCs w:val="26"/>
        </w:rPr>
      </w:pPr>
    </w:p>
    <w:p w:rsidR="005026A6" w:rsidRPr="005026A6" w:rsidRDefault="005026A6" w:rsidP="005026A6">
      <w:pPr>
        <w:ind w:firstLine="720"/>
        <w:jc w:val="both"/>
        <w:rPr>
          <w:sz w:val="26"/>
          <w:szCs w:val="26"/>
        </w:rPr>
      </w:pPr>
      <w:proofErr w:type="gramStart"/>
      <w:r w:rsidRPr="005026A6">
        <w:rPr>
          <w:sz w:val="26"/>
          <w:szCs w:val="26"/>
        </w:rPr>
        <w:t>На территории города Череповца расположен 61 объект культурного наследия (далее-ОКН), из них физическая целостность сохранена на 58 объектах. 3 объекта находятся в полуразрушенном состоянии (пр.</w:t>
      </w:r>
      <w:proofErr w:type="gramEnd"/>
      <w:r w:rsidRPr="005026A6">
        <w:rPr>
          <w:sz w:val="26"/>
          <w:szCs w:val="26"/>
        </w:rPr>
        <w:t xml:space="preserve"> Луначарского, 1 (частная собстве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ность); ул. Коммунистов, 40 (муниципальная собственность); Советский пр., 7 (час</w:t>
      </w:r>
      <w:r w:rsidRPr="005026A6">
        <w:rPr>
          <w:sz w:val="26"/>
          <w:szCs w:val="26"/>
        </w:rPr>
        <w:t>т</w:t>
      </w:r>
      <w:r w:rsidRPr="005026A6">
        <w:rPr>
          <w:sz w:val="26"/>
          <w:szCs w:val="26"/>
        </w:rPr>
        <w:t>ная собственность).</w:t>
      </w:r>
    </w:p>
    <w:p w:rsidR="005026A6" w:rsidRPr="005026A6" w:rsidRDefault="005026A6" w:rsidP="005026A6">
      <w:pPr>
        <w:ind w:firstLine="708"/>
        <w:jc w:val="both"/>
        <w:rPr>
          <w:sz w:val="26"/>
          <w:szCs w:val="26"/>
        </w:rPr>
      </w:pPr>
    </w:p>
    <w:p w:rsidR="005026A6" w:rsidRPr="005026A6" w:rsidRDefault="005026A6" w:rsidP="005026A6">
      <w:pPr>
        <w:jc w:val="center"/>
        <w:rPr>
          <w:sz w:val="26"/>
          <w:szCs w:val="26"/>
        </w:rPr>
      </w:pPr>
      <w:r w:rsidRPr="005026A6">
        <w:rPr>
          <w:sz w:val="26"/>
          <w:szCs w:val="26"/>
        </w:rPr>
        <w:t>Количество объектов культурного наследия, расположенных на территории г. Чер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повца (на 1 января 2015), включенных в Реестр ОКН РФ</w:t>
      </w:r>
    </w:p>
    <w:p w:rsidR="005026A6" w:rsidRPr="005026A6" w:rsidRDefault="005026A6" w:rsidP="005026A6">
      <w:pPr>
        <w:ind w:firstLine="709"/>
        <w:jc w:val="center"/>
        <w:rPr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2268"/>
        <w:gridCol w:w="1593"/>
      </w:tblGrid>
      <w:tr w:rsidR="005026A6" w:rsidRPr="005026A6" w:rsidTr="005026A6">
        <w:trPr>
          <w:trHeight w:val="629"/>
        </w:trPr>
        <w:tc>
          <w:tcPr>
            <w:tcW w:w="3085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Типология памятников</w:t>
            </w:r>
          </w:p>
        </w:tc>
        <w:tc>
          <w:tcPr>
            <w:tcW w:w="2126" w:type="dxa"/>
            <w:vAlign w:val="center"/>
          </w:tcPr>
          <w:p w:rsidR="005026A6" w:rsidRPr="005026A6" w:rsidRDefault="005026A6" w:rsidP="005026A6">
            <w:pPr>
              <w:ind w:left="-108" w:right="-108"/>
              <w:jc w:val="center"/>
            </w:pPr>
            <w:r w:rsidRPr="005026A6">
              <w:rPr>
                <w:sz w:val="22"/>
                <w:szCs w:val="22"/>
              </w:rPr>
              <w:t>Количество памятн</w:t>
            </w:r>
            <w:r w:rsidRPr="005026A6">
              <w:rPr>
                <w:sz w:val="22"/>
                <w:szCs w:val="22"/>
              </w:rPr>
              <w:t>и</w:t>
            </w:r>
            <w:r w:rsidRPr="005026A6">
              <w:rPr>
                <w:sz w:val="22"/>
                <w:szCs w:val="22"/>
              </w:rPr>
              <w:t>ков федерального значения</w:t>
            </w:r>
          </w:p>
        </w:tc>
        <w:tc>
          <w:tcPr>
            <w:tcW w:w="2268" w:type="dxa"/>
            <w:vAlign w:val="center"/>
          </w:tcPr>
          <w:p w:rsidR="005026A6" w:rsidRPr="005026A6" w:rsidRDefault="005026A6" w:rsidP="005026A6">
            <w:pPr>
              <w:ind w:right="-108"/>
              <w:jc w:val="center"/>
            </w:pPr>
            <w:r w:rsidRPr="005026A6">
              <w:rPr>
                <w:sz w:val="22"/>
                <w:szCs w:val="22"/>
              </w:rPr>
              <w:t>Количество памятн</w:t>
            </w:r>
            <w:r w:rsidRPr="005026A6">
              <w:rPr>
                <w:sz w:val="22"/>
                <w:szCs w:val="22"/>
              </w:rPr>
              <w:t>и</w:t>
            </w:r>
            <w:r w:rsidRPr="005026A6">
              <w:rPr>
                <w:sz w:val="22"/>
                <w:szCs w:val="22"/>
              </w:rPr>
              <w:t>ков регионального значения</w:t>
            </w:r>
          </w:p>
        </w:tc>
        <w:tc>
          <w:tcPr>
            <w:tcW w:w="1593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Всего</w:t>
            </w:r>
          </w:p>
        </w:tc>
      </w:tr>
      <w:tr w:rsidR="005026A6" w:rsidRPr="005026A6" w:rsidTr="005026A6">
        <w:trPr>
          <w:trHeight w:val="579"/>
        </w:trPr>
        <w:tc>
          <w:tcPr>
            <w:tcW w:w="3085" w:type="dxa"/>
            <w:vAlign w:val="center"/>
          </w:tcPr>
          <w:p w:rsidR="005026A6" w:rsidRPr="005026A6" w:rsidRDefault="005026A6" w:rsidP="005026A6">
            <w:r w:rsidRPr="005026A6">
              <w:rPr>
                <w:sz w:val="22"/>
                <w:szCs w:val="22"/>
              </w:rPr>
              <w:t>Памятники архитектуры и градостроительства</w:t>
            </w:r>
          </w:p>
        </w:tc>
        <w:tc>
          <w:tcPr>
            <w:tcW w:w="2126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39</w:t>
            </w:r>
          </w:p>
        </w:tc>
        <w:tc>
          <w:tcPr>
            <w:tcW w:w="1593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40</w:t>
            </w:r>
          </w:p>
        </w:tc>
      </w:tr>
      <w:tr w:rsidR="005026A6" w:rsidRPr="005026A6" w:rsidTr="005026A6">
        <w:trPr>
          <w:trHeight w:hRule="exact" w:val="296"/>
        </w:trPr>
        <w:tc>
          <w:tcPr>
            <w:tcW w:w="3085" w:type="dxa"/>
            <w:vAlign w:val="center"/>
          </w:tcPr>
          <w:p w:rsidR="005026A6" w:rsidRPr="005026A6" w:rsidRDefault="005026A6" w:rsidP="005026A6">
            <w:r w:rsidRPr="005026A6">
              <w:rPr>
                <w:sz w:val="22"/>
                <w:szCs w:val="22"/>
              </w:rPr>
              <w:t>Памятники истории</w:t>
            </w:r>
          </w:p>
        </w:tc>
        <w:tc>
          <w:tcPr>
            <w:tcW w:w="2126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14</w:t>
            </w:r>
          </w:p>
        </w:tc>
        <w:tc>
          <w:tcPr>
            <w:tcW w:w="1593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15</w:t>
            </w:r>
          </w:p>
        </w:tc>
      </w:tr>
      <w:tr w:rsidR="005026A6" w:rsidRPr="005026A6" w:rsidTr="005026A6">
        <w:trPr>
          <w:trHeight w:hRule="exact" w:val="569"/>
        </w:trPr>
        <w:tc>
          <w:tcPr>
            <w:tcW w:w="3085" w:type="dxa"/>
            <w:vAlign w:val="center"/>
          </w:tcPr>
          <w:p w:rsidR="005026A6" w:rsidRPr="005026A6" w:rsidRDefault="005026A6" w:rsidP="005026A6">
            <w:r w:rsidRPr="005026A6">
              <w:rPr>
                <w:sz w:val="22"/>
                <w:szCs w:val="22"/>
              </w:rPr>
              <w:t>Памятники монументального искусства</w:t>
            </w:r>
          </w:p>
        </w:tc>
        <w:tc>
          <w:tcPr>
            <w:tcW w:w="2126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4</w:t>
            </w:r>
          </w:p>
        </w:tc>
        <w:tc>
          <w:tcPr>
            <w:tcW w:w="1593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6</w:t>
            </w:r>
          </w:p>
        </w:tc>
      </w:tr>
      <w:tr w:rsidR="005026A6" w:rsidRPr="005026A6" w:rsidTr="005026A6">
        <w:trPr>
          <w:trHeight w:hRule="exact" w:val="386"/>
        </w:trPr>
        <w:tc>
          <w:tcPr>
            <w:tcW w:w="3085" w:type="dxa"/>
            <w:vAlign w:val="center"/>
          </w:tcPr>
          <w:p w:rsidR="005026A6" w:rsidRPr="005026A6" w:rsidRDefault="005026A6" w:rsidP="005026A6">
            <w:r w:rsidRPr="005026A6">
              <w:rPr>
                <w:sz w:val="22"/>
                <w:szCs w:val="22"/>
              </w:rPr>
              <w:t>Всего</w:t>
            </w:r>
          </w:p>
        </w:tc>
        <w:tc>
          <w:tcPr>
            <w:tcW w:w="2126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57</w:t>
            </w:r>
          </w:p>
        </w:tc>
        <w:tc>
          <w:tcPr>
            <w:tcW w:w="1593" w:type="dxa"/>
            <w:vAlign w:val="center"/>
          </w:tcPr>
          <w:p w:rsidR="005026A6" w:rsidRPr="005026A6" w:rsidRDefault="005026A6" w:rsidP="005026A6">
            <w:pPr>
              <w:jc w:val="center"/>
            </w:pPr>
            <w:r w:rsidRPr="005026A6">
              <w:rPr>
                <w:sz w:val="22"/>
                <w:szCs w:val="22"/>
              </w:rPr>
              <w:t>61</w:t>
            </w:r>
          </w:p>
        </w:tc>
      </w:tr>
    </w:tbl>
    <w:p w:rsidR="005026A6" w:rsidRPr="005026A6" w:rsidRDefault="005026A6" w:rsidP="005026A6">
      <w:pPr>
        <w:jc w:val="both"/>
        <w:rPr>
          <w:sz w:val="26"/>
          <w:szCs w:val="26"/>
        </w:rPr>
      </w:pPr>
    </w:p>
    <w:p w:rsidR="005026A6" w:rsidRPr="005026A6" w:rsidRDefault="005026A6" w:rsidP="005026A6">
      <w:pPr>
        <w:ind w:firstLine="51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На территории города Череповца расположено 18 памятников археологии, (вновь выявленных, не включены в Реестр ОКН РФ). </w:t>
      </w:r>
    </w:p>
    <w:p w:rsidR="005026A6" w:rsidRPr="005026A6" w:rsidRDefault="005026A6" w:rsidP="005026A6">
      <w:pPr>
        <w:ind w:firstLine="510"/>
        <w:jc w:val="both"/>
        <w:rPr>
          <w:sz w:val="26"/>
          <w:szCs w:val="26"/>
        </w:rPr>
      </w:pPr>
    </w:p>
    <w:p w:rsidR="005026A6" w:rsidRPr="005026A6" w:rsidRDefault="005026A6" w:rsidP="005026A6">
      <w:pPr>
        <w:jc w:val="center"/>
        <w:rPr>
          <w:sz w:val="26"/>
          <w:szCs w:val="26"/>
        </w:rPr>
      </w:pPr>
      <w:r w:rsidRPr="005026A6">
        <w:rPr>
          <w:sz w:val="26"/>
          <w:szCs w:val="26"/>
        </w:rPr>
        <w:t>Перечень вновь выявленных памятников археологии, находящихся на территории г. Череповца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</w:t>
      </w:r>
      <w:proofErr w:type="spellStart"/>
      <w:r w:rsidRPr="005026A6">
        <w:rPr>
          <w:sz w:val="26"/>
          <w:szCs w:val="26"/>
        </w:rPr>
        <w:t>Ягорба</w:t>
      </w:r>
      <w:proofErr w:type="spellEnd"/>
      <w:r w:rsidRPr="005026A6">
        <w:rPr>
          <w:sz w:val="26"/>
          <w:szCs w:val="26"/>
        </w:rPr>
        <w:t xml:space="preserve"> </w:t>
      </w:r>
      <w:r w:rsidRPr="005026A6">
        <w:rPr>
          <w:sz w:val="26"/>
          <w:szCs w:val="26"/>
          <w:lang w:val="en-US"/>
        </w:rPr>
        <w:t>II</w:t>
      </w:r>
      <w:r w:rsidRPr="005026A6">
        <w:rPr>
          <w:sz w:val="26"/>
          <w:szCs w:val="26"/>
        </w:rPr>
        <w:t xml:space="preserve">». 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</w:t>
      </w:r>
      <w:proofErr w:type="spellStart"/>
      <w:r w:rsidRPr="005026A6">
        <w:rPr>
          <w:sz w:val="26"/>
          <w:szCs w:val="26"/>
        </w:rPr>
        <w:t>Ягорба</w:t>
      </w:r>
      <w:proofErr w:type="spellEnd"/>
      <w:r w:rsidRPr="005026A6">
        <w:rPr>
          <w:sz w:val="26"/>
          <w:szCs w:val="26"/>
        </w:rPr>
        <w:t xml:space="preserve"> </w:t>
      </w:r>
      <w:r w:rsidRPr="005026A6">
        <w:rPr>
          <w:sz w:val="26"/>
          <w:szCs w:val="26"/>
          <w:lang w:val="en-US"/>
        </w:rPr>
        <w:t>III</w:t>
      </w:r>
      <w:r w:rsidRPr="005026A6">
        <w:rPr>
          <w:sz w:val="26"/>
          <w:szCs w:val="26"/>
        </w:rPr>
        <w:t>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«Ягорба-36».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 xml:space="preserve">Поселение </w:t>
      </w:r>
      <w:r w:rsidRPr="005026A6">
        <w:rPr>
          <w:sz w:val="26"/>
          <w:szCs w:val="26"/>
          <w:lang w:val="en-US"/>
        </w:rPr>
        <w:t>XI</w:t>
      </w:r>
      <w:r w:rsidRPr="005026A6">
        <w:rPr>
          <w:sz w:val="26"/>
          <w:szCs w:val="26"/>
        </w:rPr>
        <w:t>-</w:t>
      </w:r>
      <w:r w:rsidRPr="005026A6">
        <w:rPr>
          <w:sz w:val="26"/>
          <w:szCs w:val="26"/>
          <w:lang w:val="en-US"/>
        </w:rPr>
        <w:t>XV</w:t>
      </w:r>
      <w:r w:rsidRPr="005026A6">
        <w:rPr>
          <w:sz w:val="26"/>
          <w:szCs w:val="26"/>
        </w:rPr>
        <w:t xml:space="preserve"> вв. «Набережная </w:t>
      </w:r>
      <w:proofErr w:type="spellStart"/>
      <w:r w:rsidRPr="005026A6">
        <w:rPr>
          <w:sz w:val="26"/>
          <w:szCs w:val="26"/>
        </w:rPr>
        <w:t>Ягорбы</w:t>
      </w:r>
      <w:proofErr w:type="spellEnd"/>
      <w:r w:rsidRPr="005026A6">
        <w:rPr>
          <w:sz w:val="26"/>
          <w:szCs w:val="26"/>
        </w:rPr>
        <w:t>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Поселение «Соборная Горка».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Поселение у Октябрьского моста.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</w:t>
      </w:r>
      <w:proofErr w:type="spellStart"/>
      <w:r w:rsidRPr="005026A6">
        <w:rPr>
          <w:sz w:val="26"/>
          <w:szCs w:val="26"/>
        </w:rPr>
        <w:t>Лесомеханический</w:t>
      </w:r>
      <w:proofErr w:type="spellEnd"/>
      <w:r w:rsidRPr="005026A6">
        <w:rPr>
          <w:sz w:val="26"/>
          <w:szCs w:val="26"/>
        </w:rPr>
        <w:t xml:space="preserve"> техникум».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Поселение «</w:t>
      </w:r>
      <w:proofErr w:type="spellStart"/>
      <w:r w:rsidRPr="005026A6">
        <w:rPr>
          <w:sz w:val="26"/>
          <w:szCs w:val="26"/>
        </w:rPr>
        <w:t>Лесомеханический</w:t>
      </w:r>
      <w:proofErr w:type="spellEnd"/>
      <w:r w:rsidRPr="005026A6">
        <w:rPr>
          <w:sz w:val="26"/>
          <w:szCs w:val="26"/>
        </w:rPr>
        <w:t xml:space="preserve"> техникум».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«Завод ГАРО».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</w:t>
      </w:r>
      <w:proofErr w:type="spellStart"/>
      <w:r w:rsidRPr="005026A6">
        <w:rPr>
          <w:sz w:val="26"/>
          <w:szCs w:val="26"/>
        </w:rPr>
        <w:t>Матурино</w:t>
      </w:r>
      <w:proofErr w:type="spellEnd"/>
      <w:r w:rsidRPr="005026A6">
        <w:rPr>
          <w:sz w:val="26"/>
          <w:szCs w:val="26"/>
        </w:rPr>
        <w:t xml:space="preserve"> </w:t>
      </w:r>
      <w:r w:rsidRPr="005026A6">
        <w:rPr>
          <w:sz w:val="26"/>
          <w:szCs w:val="26"/>
          <w:lang w:val="en-US"/>
        </w:rPr>
        <w:t>I</w:t>
      </w:r>
      <w:r w:rsidRPr="005026A6">
        <w:rPr>
          <w:sz w:val="26"/>
          <w:szCs w:val="26"/>
        </w:rPr>
        <w:t>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Поселение «</w:t>
      </w:r>
      <w:proofErr w:type="spellStart"/>
      <w:r w:rsidRPr="005026A6">
        <w:rPr>
          <w:sz w:val="26"/>
          <w:szCs w:val="26"/>
        </w:rPr>
        <w:t>Матурино</w:t>
      </w:r>
      <w:proofErr w:type="spellEnd"/>
      <w:r w:rsidRPr="005026A6">
        <w:rPr>
          <w:sz w:val="26"/>
          <w:szCs w:val="26"/>
        </w:rPr>
        <w:t xml:space="preserve"> </w:t>
      </w:r>
      <w:r w:rsidRPr="005026A6">
        <w:rPr>
          <w:sz w:val="26"/>
          <w:szCs w:val="26"/>
          <w:lang w:val="en-US"/>
        </w:rPr>
        <w:t>II</w:t>
      </w:r>
      <w:r w:rsidRPr="005026A6">
        <w:rPr>
          <w:sz w:val="26"/>
          <w:szCs w:val="26"/>
        </w:rPr>
        <w:t xml:space="preserve">». 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 xml:space="preserve"> Стоянка «</w:t>
      </w:r>
      <w:proofErr w:type="spellStart"/>
      <w:r w:rsidRPr="005026A6">
        <w:rPr>
          <w:sz w:val="26"/>
          <w:szCs w:val="26"/>
        </w:rPr>
        <w:t>Матурино</w:t>
      </w:r>
      <w:proofErr w:type="spellEnd"/>
      <w:r w:rsidRPr="005026A6">
        <w:rPr>
          <w:sz w:val="26"/>
          <w:szCs w:val="26"/>
        </w:rPr>
        <w:t xml:space="preserve"> </w:t>
      </w:r>
      <w:r w:rsidRPr="005026A6">
        <w:rPr>
          <w:sz w:val="26"/>
          <w:szCs w:val="26"/>
          <w:lang w:val="en-US"/>
        </w:rPr>
        <w:t>III</w:t>
      </w:r>
      <w:r w:rsidRPr="005026A6">
        <w:rPr>
          <w:sz w:val="26"/>
          <w:szCs w:val="26"/>
        </w:rPr>
        <w:t>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</w:t>
      </w:r>
      <w:proofErr w:type="spellStart"/>
      <w:r w:rsidRPr="005026A6">
        <w:rPr>
          <w:sz w:val="26"/>
          <w:szCs w:val="26"/>
        </w:rPr>
        <w:t>Матурино</w:t>
      </w:r>
      <w:proofErr w:type="spellEnd"/>
      <w:r w:rsidRPr="005026A6">
        <w:rPr>
          <w:sz w:val="26"/>
          <w:szCs w:val="26"/>
        </w:rPr>
        <w:t xml:space="preserve"> </w:t>
      </w:r>
      <w:r w:rsidRPr="005026A6">
        <w:rPr>
          <w:sz w:val="26"/>
          <w:szCs w:val="26"/>
          <w:lang w:val="en-US"/>
        </w:rPr>
        <w:t>IV</w:t>
      </w:r>
      <w:r w:rsidRPr="005026A6">
        <w:rPr>
          <w:sz w:val="26"/>
          <w:szCs w:val="26"/>
        </w:rPr>
        <w:t>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Поселение «</w:t>
      </w:r>
      <w:proofErr w:type="spellStart"/>
      <w:r w:rsidRPr="005026A6">
        <w:rPr>
          <w:sz w:val="26"/>
          <w:szCs w:val="26"/>
        </w:rPr>
        <w:t>Матурино</w:t>
      </w:r>
      <w:proofErr w:type="spellEnd"/>
      <w:r w:rsidRPr="005026A6">
        <w:rPr>
          <w:sz w:val="26"/>
          <w:szCs w:val="26"/>
        </w:rPr>
        <w:t xml:space="preserve"> V».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Стоянка «</w:t>
      </w:r>
      <w:proofErr w:type="spellStart"/>
      <w:r w:rsidRPr="005026A6">
        <w:rPr>
          <w:sz w:val="26"/>
          <w:szCs w:val="26"/>
        </w:rPr>
        <w:t>Макарьино</w:t>
      </w:r>
      <w:proofErr w:type="spellEnd"/>
      <w:r w:rsidRPr="005026A6">
        <w:rPr>
          <w:sz w:val="26"/>
          <w:szCs w:val="26"/>
        </w:rPr>
        <w:t>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>Поселение «</w:t>
      </w:r>
      <w:proofErr w:type="spellStart"/>
      <w:r w:rsidRPr="005026A6">
        <w:rPr>
          <w:sz w:val="26"/>
          <w:szCs w:val="26"/>
        </w:rPr>
        <w:t>Урывково</w:t>
      </w:r>
      <w:proofErr w:type="spellEnd"/>
      <w:r w:rsidRPr="005026A6">
        <w:rPr>
          <w:sz w:val="26"/>
          <w:szCs w:val="26"/>
        </w:rPr>
        <w:t xml:space="preserve">». 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 xml:space="preserve">Поселение «Усадьба </w:t>
      </w:r>
      <w:proofErr w:type="spellStart"/>
      <w:r w:rsidRPr="005026A6">
        <w:rPr>
          <w:sz w:val="26"/>
          <w:szCs w:val="26"/>
        </w:rPr>
        <w:t>Гальских</w:t>
      </w:r>
      <w:proofErr w:type="spellEnd"/>
      <w:r w:rsidRPr="005026A6">
        <w:rPr>
          <w:sz w:val="26"/>
          <w:szCs w:val="26"/>
        </w:rPr>
        <w:t>».</w:t>
      </w:r>
    </w:p>
    <w:p w:rsidR="005026A6" w:rsidRPr="005026A6" w:rsidRDefault="005026A6" w:rsidP="005026A6">
      <w:pPr>
        <w:numPr>
          <w:ilvl w:val="0"/>
          <w:numId w:val="1"/>
        </w:numPr>
        <w:rPr>
          <w:sz w:val="26"/>
          <w:szCs w:val="26"/>
        </w:rPr>
      </w:pPr>
      <w:r w:rsidRPr="005026A6">
        <w:rPr>
          <w:sz w:val="26"/>
          <w:szCs w:val="26"/>
        </w:rPr>
        <w:t xml:space="preserve">Поселение «Поселение </w:t>
      </w:r>
      <w:proofErr w:type="spellStart"/>
      <w:r w:rsidRPr="005026A6">
        <w:rPr>
          <w:sz w:val="26"/>
          <w:szCs w:val="26"/>
        </w:rPr>
        <w:t>Пулово</w:t>
      </w:r>
      <w:proofErr w:type="spellEnd"/>
      <w:r w:rsidRPr="005026A6">
        <w:rPr>
          <w:sz w:val="26"/>
          <w:szCs w:val="26"/>
        </w:rPr>
        <w:t>-Борисово».</w:t>
      </w:r>
    </w:p>
    <w:p w:rsidR="005026A6" w:rsidRPr="005026A6" w:rsidRDefault="005026A6" w:rsidP="005026A6">
      <w:pPr>
        <w:rPr>
          <w:sz w:val="26"/>
          <w:szCs w:val="26"/>
        </w:rPr>
      </w:pP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  <w:r w:rsidRPr="005026A6">
        <w:rPr>
          <w:spacing w:val="-6"/>
          <w:sz w:val="26"/>
          <w:szCs w:val="26"/>
          <w:u w:val="single"/>
        </w:rPr>
        <w:t xml:space="preserve">Информация по ОКН, </w:t>
      </w:r>
      <w:proofErr w:type="gramStart"/>
      <w:r w:rsidRPr="005026A6">
        <w:rPr>
          <w:spacing w:val="-6"/>
          <w:sz w:val="26"/>
          <w:szCs w:val="26"/>
          <w:u w:val="single"/>
        </w:rPr>
        <w:t>находящихся</w:t>
      </w:r>
      <w:proofErr w:type="gramEnd"/>
      <w:r w:rsidRPr="005026A6">
        <w:rPr>
          <w:spacing w:val="-6"/>
          <w:sz w:val="26"/>
          <w:szCs w:val="26"/>
          <w:u w:val="single"/>
        </w:rPr>
        <w:t xml:space="preserve"> в муниципальной собственности</w:t>
      </w:r>
      <w:r w:rsidRPr="005026A6">
        <w:rPr>
          <w:spacing w:val="-6"/>
          <w:sz w:val="26"/>
          <w:szCs w:val="26"/>
        </w:rPr>
        <w:t>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В собственности муниципального образования «Город Череповец» находится 19 объектов культурного наследия, расположенных в городе Череповце, из них – 4 объекта культурного наследия федерального значения, 15 объектов – регионального значения (перечень объектов культурного наследия, находящихся в собственности муниципального образования «Город Череповец» – таблица к Подпрограмме 1).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Объекты культурного наследия имеют различные виды использования в зав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>симости от их функциональных возможностей, а также исторических и культурных особенностей. Из 19 объектов:</w:t>
      </w:r>
    </w:p>
    <w:p w:rsidR="005026A6" w:rsidRPr="005026A6" w:rsidRDefault="005026A6" w:rsidP="005026A6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>- 5 объектов монументального искусства;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- 14 зданий: 6 используются как музеи; 1 как театр, 1- концертная организация, 2 – административные здания, 1 – учреждение дополнительного образования, 4 – н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жилые здания (не эксплуатируются).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За период с 2003 по 2014 гг. муниципальным образованием «Город Череповец» было заключено 9 охранных обязательств по сохранению ОКН с Департаментом культуры и туризма Вологодской области, на 10 ОКН, находящихся в муниципальной собственности, направлены заявки на оформление охранных обязатель</w:t>
      </w:r>
      <w:proofErr w:type="gramStart"/>
      <w:r w:rsidRPr="005026A6">
        <w:rPr>
          <w:sz w:val="26"/>
          <w:szCs w:val="26"/>
        </w:rPr>
        <w:t>ств в бл</w:t>
      </w:r>
      <w:proofErr w:type="gramEnd"/>
      <w:r w:rsidRPr="005026A6">
        <w:rPr>
          <w:sz w:val="26"/>
          <w:szCs w:val="26"/>
        </w:rPr>
        <w:t>ижа</w:t>
      </w:r>
      <w:r w:rsidRPr="005026A6">
        <w:rPr>
          <w:sz w:val="26"/>
          <w:szCs w:val="26"/>
        </w:rPr>
        <w:t>й</w:t>
      </w:r>
      <w:r w:rsidRPr="005026A6">
        <w:rPr>
          <w:sz w:val="26"/>
          <w:szCs w:val="26"/>
        </w:rPr>
        <w:t>шее время. На 4 объекта оформлены паспорта ОКН.</w:t>
      </w:r>
    </w:p>
    <w:p w:rsidR="005026A6" w:rsidRPr="005026A6" w:rsidRDefault="005026A6" w:rsidP="005026A6">
      <w:pPr>
        <w:widowControl w:val="0"/>
        <w:ind w:firstLine="709"/>
        <w:jc w:val="both"/>
        <w:rPr>
          <w:rFonts w:eastAsia="Calibri"/>
          <w:spacing w:val="-2"/>
          <w:sz w:val="26"/>
          <w:szCs w:val="26"/>
        </w:rPr>
      </w:pPr>
      <w:r w:rsidRPr="005026A6">
        <w:rPr>
          <w:rFonts w:eastAsia="Calibri"/>
          <w:spacing w:val="-2"/>
          <w:sz w:val="26"/>
          <w:szCs w:val="26"/>
        </w:rPr>
        <w:t>В 2012 - 2014 годах проведена оценка состояния ОКН специалистами Департ</w:t>
      </w:r>
      <w:r w:rsidRPr="005026A6">
        <w:rPr>
          <w:rFonts w:eastAsia="Calibri"/>
          <w:spacing w:val="-2"/>
          <w:sz w:val="26"/>
          <w:szCs w:val="26"/>
        </w:rPr>
        <w:t>а</w:t>
      </w:r>
      <w:r w:rsidRPr="005026A6">
        <w:rPr>
          <w:rFonts w:eastAsia="Calibri"/>
          <w:spacing w:val="-2"/>
          <w:sz w:val="26"/>
          <w:szCs w:val="26"/>
        </w:rPr>
        <w:t>мента культуры и туризма Вологодской области. В ходе оценки было установлено: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- 1 объект по адресу: ул. Коммунистов, 40 (5,2% от общего числа памятников истории и культуры, находящихся в муниципальной собственности) – в аварийном состоянии и требует срочного ремонта. С этой целью 11 ноября 2014 года между м</w:t>
      </w:r>
      <w:r w:rsidRPr="005026A6">
        <w:rPr>
          <w:sz w:val="26"/>
          <w:szCs w:val="26"/>
        </w:rPr>
        <w:t>у</w:t>
      </w:r>
      <w:r w:rsidRPr="005026A6">
        <w:rPr>
          <w:sz w:val="26"/>
          <w:szCs w:val="26"/>
        </w:rPr>
        <w:t>ниципальным образованием «Город Череповец» и ЗАО «РОССТРОЙ» заключено Концессионное Соглашение в отношении нежилого здания, расположенного по адр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су: г. Череповец, ул. Коммунистов, д. 40. Компанией ЗАО «РОССТРОЙ» подписано охранное обязательство, заключен договор на выполнение проектных работ с комп</w:t>
      </w:r>
      <w:r w:rsidRPr="005026A6">
        <w:rPr>
          <w:sz w:val="26"/>
          <w:szCs w:val="26"/>
        </w:rPr>
        <w:t>а</w:t>
      </w:r>
      <w:r w:rsidRPr="005026A6">
        <w:rPr>
          <w:sz w:val="26"/>
          <w:szCs w:val="26"/>
        </w:rPr>
        <w:t>нией АУК ВО  «</w:t>
      </w:r>
      <w:proofErr w:type="spellStart"/>
      <w:r w:rsidRPr="005026A6">
        <w:rPr>
          <w:sz w:val="26"/>
          <w:szCs w:val="26"/>
        </w:rPr>
        <w:t>Вологдареставрация</w:t>
      </w:r>
      <w:proofErr w:type="spellEnd"/>
      <w:r w:rsidRPr="005026A6">
        <w:rPr>
          <w:sz w:val="26"/>
          <w:szCs w:val="26"/>
        </w:rPr>
        <w:t>». В 2015 году будет разработан проект реста</w:t>
      </w:r>
      <w:r w:rsidRPr="005026A6">
        <w:rPr>
          <w:sz w:val="26"/>
          <w:szCs w:val="26"/>
        </w:rPr>
        <w:t>в</w:t>
      </w:r>
      <w:r w:rsidRPr="005026A6">
        <w:rPr>
          <w:sz w:val="26"/>
          <w:szCs w:val="26"/>
        </w:rPr>
        <w:lastRenderedPageBreak/>
        <w:t>рации и приспособления ОКН под лечебное учреждение. В 2016 году планируется проведение реставрационных работ за счёт средств инвестора,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- 2 объекта по адресу: Советский пр., 19 и Советский пр., 20 (5,2%) – в неуд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влетворительном состоянии, требуют ремонтно-восстановительных работ;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- 16 объектов (84,2 %) не требуют капитального ремонта и мер по обеспечению сохранности памятников.</w:t>
      </w:r>
    </w:p>
    <w:p w:rsidR="005026A6" w:rsidRPr="005026A6" w:rsidRDefault="005026A6" w:rsidP="005026A6">
      <w:pPr>
        <w:widowControl w:val="0"/>
        <w:spacing w:after="120"/>
        <w:ind w:left="283" w:firstLine="709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>К основным проблемам сохранения, использования и государственной охр</w:t>
      </w:r>
      <w:r w:rsidRPr="005026A6">
        <w:rPr>
          <w:rFonts w:eastAsia="Calibri"/>
          <w:sz w:val="26"/>
          <w:szCs w:val="26"/>
        </w:rPr>
        <w:t>а</w:t>
      </w:r>
      <w:r w:rsidRPr="005026A6">
        <w:rPr>
          <w:rFonts w:eastAsia="Calibri"/>
          <w:sz w:val="26"/>
          <w:szCs w:val="26"/>
        </w:rPr>
        <w:t>ны объектов культурного наследия на территории города относятся следующие: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- 73,7% памятников истории и культуры требует выделение средств на их с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хранение путем проведения ремонтно-реставрационных работ;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отсутствует механизм привлечения внебюджетных сре</w:t>
      </w:r>
      <w:proofErr w:type="gramStart"/>
      <w:r w:rsidRPr="005026A6">
        <w:rPr>
          <w:sz w:val="26"/>
          <w:szCs w:val="26"/>
        </w:rPr>
        <w:t>дств дл</w:t>
      </w:r>
      <w:proofErr w:type="gramEnd"/>
      <w:r w:rsidRPr="005026A6">
        <w:rPr>
          <w:sz w:val="26"/>
          <w:szCs w:val="26"/>
        </w:rPr>
        <w:t>я проведения ремонтных и реставрационных работ на объектах культурного наследия, находящи</w:t>
      </w:r>
      <w:r w:rsidRPr="005026A6">
        <w:rPr>
          <w:sz w:val="26"/>
          <w:szCs w:val="26"/>
        </w:rPr>
        <w:t>х</w:t>
      </w:r>
      <w:r w:rsidRPr="005026A6">
        <w:rPr>
          <w:sz w:val="26"/>
          <w:szCs w:val="26"/>
        </w:rPr>
        <w:t>ся в муниципальной собственности.</w:t>
      </w:r>
    </w:p>
    <w:p w:rsidR="005026A6" w:rsidRPr="005026A6" w:rsidRDefault="005026A6" w:rsidP="005026A6">
      <w:pPr>
        <w:widowControl w:val="0"/>
        <w:spacing w:after="120"/>
        <w:ind w:left="283" w:firstLine="709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>К основным проблемам сохранения, использования и государственной охр</w:t>
      </w:r>
      <w:r w:rsidRPr="005026A6">
        <w:rPr>
          <w:rFonts w:eastAsia="Calibri"/>
          <w:sz w:val="26"/>
          <w:szCs w:val="26"/>
        </w:rPr>
        <w:t>а</w:t>
      </w:r>
      <w:r w:rsidRPr="005026A6">
        <w:rPr>
          <w:rFonts w:eastAsia="Calibri"/>
          <w:sz w:val="26"/>
          <w:szCs w:val="26"/>
        </w:rPr>
        <w:t>ны объектов культурного наследия на территории города относятся следующие: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не утверждён в установленном порядке новый Проект зон охраны ОКН г. Ч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реповца, разработанный Департаментом культуры в 2013 году, а соответственно не утверждены градостроительные регламенты зон охраны ОКН;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на значительное количество ОКН не заключены охранные обязательства охранные обязательства;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5026A6">
        <w:rPr>
          <w:spacing w:val="-4"/>
          <w:sz w:val="26"/>
          <w:szCs w:val="26"/>
        </w:rPr>
        <w:t>- отсутствует единообразие во внешнем облике зданий (облик новых построенных в исторической части города зданий не соответствует окружающей исторической з</w:t>
      </w:r>
      <w:r w:rsidRPr="005026A6">
        <w:rPr>
          <w:spacing w:val="-4"/>
          <w:sz w:val="26"/>
          <w:szCs w:val="26"/>
        </w:rPr>
        <w:t>а</w:t>
      </w:r>
      <w:r w:rsidRPr="005026A6">
        <w:rPr>
          <w:spacing w:val="-4"/>
          <w:sz w:val="26"/>
          <w:szCs w:val="26"/>
        </w:rPr>
        <w:t>стройке, они диссонируют с общим традиционным обликом городского центра;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фасады ОКН перезагружены рекламными вывесками и баннерами, что уху</w:t>
      </w:r>
      <w:r w:rsidRPr="005026A6">
        <w:rPr>
          <w:sz w:val="26"/>
          <w:szCs w:val="26"/>
        </w:rPr>
        <w:t>д</w:t>
      </w:r>
      <w:r w:rsidRPr="005026A6">
        <w:rPr>
          <w:sz w:val="26"/>
          <w:szCs w:val="26"/>
        </w:rPr>
        <w:t>шает их эстетическое восприятие;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значительное количество правонарушений в области сохранения, использов</w:t>
      </w:r>
      <w:r w:rsidRPr="005026A6">
        <w:rPr>
          <w:sz w:val="26"/>
          <w:szCs w:val="26"/>
        </w:rPr>
        <w:t>а</w:t>
      </w:r>
      <w:r w:rsidRPr="005026A6">
        <w:rPr>
          <w:sz w:val="26"/>
          <w:szCs w:val="26"/>
        </w:rPr>
        <w:t>ния объектов культурного наследия выявлены на ОКН, находящихся в частной со</w:t>
      </w:r>
      <w:r w:rsidRPr="005026A6">
        <w:rPr>
          <w:sz w:val="26"/>
          <w:szCs w:val="26"/>
        </w:rPr>
        <w:t>б</w:t>
      </w:r>
      <w:r w:rsidRPr="005026A6">
        <w:rPr>
          <w:sz w:val="26"/>
          <w:szCs w:val="26"/>
        </w:rPr>
        <w:t>ственности.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5026A6">
        <w:rPr>
          <w:spacing w:val="-2"/>
          <w:sz w:val="26"/>
          <w:szCs w:val="26"/>
        </w:rPr>
        <w:t>Одной из наиболее острых проблем сохранения объектов культурного наследия является их неудовлетворительное, а в ряде случаев – аварийное техническое состо</w:t>
      </w:r>
      <w:r w:rsidRPr="005026A6">
        <w:rPr>
          <w:spacing w:val="-2"/>
          <w:sz w:val="26"/>
          <w:szCs w:val="26"/>
        </w:rPr>
        <w:t>я</w:t>
      </w:r>
      <w:r w:rsidRPr="005026A6">
        <w:rPr>
          <w:spacing w:val="-2"/>
          <w:sz w:val="26"/>
          <w:szCs w:val="26"/>
        </w:rPr>
        <w:t>ние. Недостатком является недостаточное выделение бюджетных средств на провед</w:t>
      </w:r>
      <w:r w:rsidRPr="005026A6">
        <w:rPr>
          <w:spacing w:val="-2"/>
          <w:sz w:val="26"/>
          <w:szCs w:val="26"/>
        </w:rPr>
        <w:t>е</w:t>
      </w:r>
      <w:r w:rsidRPr="005026A6">
        <w:rPr>
          <w:spacing w:val="-2"/>
          <w:sz w:val="26"/>
          <w:szCs w:val="26"/>
        </w:rPr>
        <w:t>ние ремонтно-реставрационных работ на памятниках, находящихся в собственности города.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jc w:val="center"/>
        <w:rPr>
          <w:sz w:val="26"/>
          <w:szCs w:val="26"/>
        </w:rPr>
      </w:pPr>
      <w:r w:rsidRPr="005026A6">
        <w:rPr>
          <w:sz w:val="26"/>
          <w:szCs w:val="26"/>
        </w:rPr>
        <w:t>1.2. Развитие музейного дела</w:t>
      </w:r>
    </w:p>
    <w:p w:rsidR="005026A6" w:rsidRPr="005026A6" w:rsidRDefault="005026A6" w:rsidP="005026A6">
      <w:pPr>
        <w:autoSpaceDE w:val="0"/>
        <w:jc w:val="center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5026A6">
        <w:rPr>
          <w:spacing w:val="-2"/>
          <w:sz w:val="26"/>
          <w:szCs w:val="26"/>
        </w:rPr>
        <w:t>Музейный фонд города Череповца представляет весь спектр предметов матер</w:t>
      </w:r>
      <w:r w:rsidRPr="005026A6">
        <w:rPr>
          <w:spacing w:val="-2"/>
          <w:sz w:val="26"/>
          <w:szCs w:val="26"/>
        </w:rPr>
        <w:t>и</w:t>
      </w:r>
      <w:r w:rsidRPr="005026A6">
        <w:rPr>
          <w:spacing w:val="-2"/>
          <w:sz w:val="26"/>
          <w:szCs w:val="26"/>
        </w:rPr>
        <w:t>ального мира: произведения изобразительного и декоративно-прикладного искусства, памятники археологии, истории, этнографические коллекции, бытовые предметы, ор</w:t>
      </w:r>
      <w:r w:rsidRPr="005026A6">
        <w:rPr>
          <w:spacing w:val="-2"/>
          <w:sz w:val="26"/>
          <w:szCs w:val="26"/>
        </w:rPr>
        <w:t>у</w:t>
      </w:r>
      <w:r w:rsidRPr="005026A6">
        <w:rPr>
          <w:spacing w:val="-2"/>
          <w:sz w:val="26"/>
          <w:szCs w:val="26"/>
        </w:rPr>
        <w:t>жие, письменные источники, редкие книги и т.д. Разнообразие музейных собраний по</w:t>
      </w:r>
      <w:r w:rsidRPr="005026A6">
        <w:rPr>
          <w:spacing w:val="-2"/>
          <w:sz w:val="26"/>
          <w:szCs w:val="26"/>
        </w:rPr>
        <w:t>з</w:t>
      </w:r>
      <w:r w:rsidRPr="005026A6">
        <w:rPr>
          <w:spacing w:val="-2"/>
          <w:sz w:val="26"/>
          <w:szCs w:val="26"/>
        </w:rPr>
        <w:t>воляет в масштабах музейного фонда воссоздать историю города.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В ведении управления по делам культуры мэрии находится 1 музейное объед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>нение с 9 структурными подразделениями экспозиционно-выставочного направления и отделом фондов.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Крупнейшими городскими музеями являются: </w:t>
      </w:r>
      <w:r w:rsidRPr="005026A6">
        <w:rPr>
          <w:snapToGrid w:val="0"/>
          <w:sz w:val="26"/>
          <w:szCs w:val="26"/>
        </w:rPr>
        <w:t>историко-этнографический м</w:t>
      </w:r>
      <w:r w:rsidRPr="005026A6">
        <w:rPr>
          <w:snapToGrid w:val="0"/>
          <w:sz w:val="26"/>
          <w:szCs w:val="26"/>
        </w:rPr>
        <w:t>у</w:t>
      </w:r>
      <w:r w:rsidRPr="005026A6">
        <w:rPr>
          <w:snapToGrid w:val="0"/>
          <w:sz w:val="26"/>
          <w:szCs w:val="26"/>
        </w:rPr>
        <w:t xml:space="preserve">зей «Усадьба </w:t>
      </w:r>
      <w:proofErr w:type="spellStart"/>
      <w:r w:rsidRPr="005026A6">
        <w:rPr>
          <w:snapToGrid w:val="0"/>
          <w:sz w:val="26"/>
          <w:szCs w:val="26"/>
        </w:rPr>
        <w:t>Гальских</w:t>
      </w:r>
      <w:proofErr w:type="spellEnd"/>
      <w:r w:rsidRPr="005026A6">
        <w:rPr>
          <w:snapToGrid w:val="0"/>
          <w:sz w:val="26"/>
          <w:szCs w:val="26"/>
        </w:rPr>
        <w:t>», музей «Дом И.А. Милютина», Дом-музей Верещагиных. В первом полугодии 2015 года проведено объединение отделов музея в одно структу</w:t>
      </w:r>
      <w:r w:rsidRPr="005026A6">
        <w:rPr>
          <w:snapToGrid w:val="0"/>
          <w:sz w:val="26"/>
          <w:szCs w:val="26"/>
        </w:rPr>
        <w:t>р</w:t>
      </w:r>
      <w:r w:rsidRPr="005026A6">
        <w:rPr>
          <w:snapToGrid w:val="0"/>
          <w:sz w:val="26"/>
          <w:szCs w:val="26"/>
        </w:rPr>
        <w:t>ное подразделение, что позволило создать два комплексных отдела: «Музей истории и природы края» с секторами «Историко-краеведческий музей», «Музей археологии», «Музей природы»; отдел «Музей изобразительного искусства» с секторами: «Худ</w:t>
      </w:r>
      <w:r w:rsidRPr="005026A6">
        <w:rPr>
          <w:snapToGrid w:val="0"/>
          <w:sz w:val="26"/>
          <w:szCs w:val="26"/>
        </w:rPr>
        <w:t>о</w:t>
      </w:r>
      <w:r w:rsidRPr="005026A6">
        <w:rPr>
          <w:snapToGrid w:val="0"/>
          <w:sz w:val="26"/>
          <w:szCs w:val="26"/>
        </w:rPr>
        <w:t>жественный музей», Выставочный зал, «Декоративно-прикладное искусство».</w:t>
      </w:r>
    </w:p>
    <w:p w:rsidR="005026A6" w:rsidRPr="005026A6" w:rsidRDefault="005026A6" w:rsidP="005026A6">
      <w:pPr>
        <w:widowControl w:val="0"/>
        <w:jc w:val="center"/>
        <w:rPr>
          <w:sz w:val="26"/>
          <w:szCs w:val="26"/>
        </w:rPr>
      </w:pPr>
      <w:r w:rsidRPr="005026A6">
        <w:rPr>
          <w:sz w:val="26"/>
          <w:szCs w:val="26"/>
        </w:rPr>
        <w:lastRenderedPageBreak/>
        <w:t>Структура музейного объединения на 01.07.2015</w:t>
      </w:r>
    </w:p>
    <w:p w:rsidR="005026A6" w:rsidRPr="005026A6" w:rsidRDefault="005026A6" w:rsidP="005026A6">
      <w:pPr>
        <w:widowControl w:val="0"/>
        <w:ind w:firstLine="567"/>
        <w:jc w:val="both"/>
        <w:rPr>
          <w:snapToGrid w:val="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1"/>
        <w:gridCol w:w="2551"/>
      </w:tblGrid>
      <w:tr w:rsidR="005026A6" w:rsidRPr="005026A6" w:rsidTr="005026A6">
        <w:tc>
          <w:tcPr>
            <w:tcW w:w="677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Структурное подразделение музейного объединения</w:t>
            </w:r>
          </w:p>
        </w:tc>
        <w:tc>
          <w:tcPr>
            <w:tcW w:w="255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 xml:space="preserve">Кол-во </w:t>
            </w:r>
            <w:proofErr w:type="gramStart"/>
            <w:r w:rsidRPr="005026A6">
              <w:rPr>
                <w:snapToGrid w:val="0"/>
                <w:sz w:val="26"/>
                <w:szCs w:val="26"/>
              </w:rPr>
              <w:t>сетевых</w:t>
            </w:r>
            <w:proofErr w:type="gramEnd"/>
          </w:p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единиц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Музей истории и природы края</w:t>
            </w:r>
          </w:p>
        </w:tc>
        <w:tc>
          <w:tcPr>
            <w:tcW w:w="255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3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Музей изобразительного искусства</w:t>
            </w:r>
          </w:p>
        </w:tc>
        <w:tc>
          <w:tcPr>
            <w:tcW w:w="255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3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 xml:space="preserve">Историко-этнографический музей «Усадьба </w:t>
            </w:r>
            <w:proofErr w:type="spellStart"/>
            <w:r w:rsidRPr="005026A6">
              <w:rPr>
                <w:snapToGrid w:val="0"/>
                <w:sz w:val="26"/>
                <w:szCs w:val="26"/>
              </w:rPr>
              <w:t>Гальских</w:t>
            </w:r>
            <w:proofErr w:type="spellEnd"/>
            <w:r w:rsidRPr="005026A6">
              <w:rPr>
                <w:snapToGrid w:val="0"/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1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Музей «Дом И.А.Милютина»</w:t>
            </w:r>
          </w:p>
        </w:tc>
        <w:tc>
          <w:tcPr>
            <w:tcW w:w="255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1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Детский музей</w:t>
            </w:r>
          </w:p>
        </w:tc>
        <w:tc>
          <w:tcPr>
            <w:tcW w:w="255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1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Мемориальный Дом-музей Верещагиных</w:t>
            </w:r>
          </w:p>
        </w:tc>
        <w:tc>
          <w:tcPr>
            <w:tcW w:w="2551" w:type="dxa"/>
            <w:vAlign w:val="center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1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Литературный музей</w:t>
            </w:r>
          </w:p>
        </w:tc>
        <w:tc>
          <w:tcPr>
            <w:tcW w:w="2551" w:type="dxa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1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Отдел фондов</w:t>
            </w:r>
          </w:p>
        </w:tc>
        <w:tc>
          <w:tcPr>
            <w:tcW w:w="2551" w:type="dxa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1</w:t>
            </w:r>
          </w:p>
        </w:tc>
      </w:tr>
      <w:tr w:rsidR="005026A6" w:rsidRPr="005026A6" w:rsidTr="005026A6">
        <w:tc>
          <w:tcPr>
            <w:tcW w:w="6771" w:type="dxa"/>
          </w:tcPr>
          <w:p w:rsidR="005026A6" w:rsidRPr="005026A6" w:rsidRDefault="005026A6" w:rsidP="005026A6">
            <w:pPr>
              <w:widowControl w:val="0"/>
              <w:jc w:val="right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 xml:space="preserve">Всего: </w:t>
            </w:r>
          </w:p>
        </w:tc>
        <w:tc>
          <w:tcPr>
            <w:tcW w:w="2551" w:type="dxa"/>
          </w:tcPr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12 сетевых единиц,</w:t>
            </w:r>
          </w:p>
          <w:p w:rsidR="005026A6" w:rsidRPr="005026A6" w:rsidRDefault="005026A6" w:rsidP="005026A6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5026A6">
              <w:rPr>
                <w:snapToGrid w:val="0"/>
                <w:sz w:val="26"/>
                <w:szCs w:val="26"/>
              </w:rPr>
              <w:t>в т.ч. 1 выставочный зал, 1 отдел фондов</w:t>
            </w:r>
          </w:p>
        </w:tc>
      </w:tr>
    </w:tbl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Гордостью музеев города являются уникальные музейные предметы и колле</w:t>
      </w:r>
      <w:r w:rsidRPr="005026A6">
        <w:rPr>
          <w:sz w:val="26"/>
          <w:szCs w:val="26"/>
        </w:rPr>
        <w:t>к</w:t>
      </w:r>
      <w:r w:rsidRPr="005026A6">
        <w:rPr>
          <w:sz w:val="26"/>
          <w:szCs w:val="26"/>
        </w:rPr>
        <w:t>ции. В их составе коллекции иконописи 14 – 18 вв., живописи конца 18 - нач. 20 вв., мемориальные вещи знаменитых горожан: И.А. Милютина, В.В. Верещагина, пом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 xml:space="preserve">щиков </w:t>
      </w:r>
      <w:proofErr w:type="spellStart"/>
      <w:r w:rsidRPr="005026A6">
        <w:rPr>
          <w:sz w:val="26"/>
          <w:szCs w:val="26"/>
        </w:rPr>
        <w:t>Гальских</w:t>
      </w:r>
      <w:proofErr w:type="spellEnd"/>
      <w:r w:rsidRPr="005026A6">
        <w:rPr>
          <w:sz w:val="26"/>
          <w:szCs w:val="26"/>
        </w:rPr>
        <w:t>, знаменитых современников.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Основной фонд музея города на 1 января 2015 года насчитывает 237 855 ед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>ниц хранения. Источником новых поступлений музейных экспонатов являются а</w:t>
      </w:r>
      <w:r w:rsidRPr="005026A6">
        <w:rPr>
          <w:sz w:val="26"/>
          <w:szCs w:val="26"/>
        </w:rPr>
        <w:t>р</w:t>
      </w:r>
      <w:r w:rsidRPr="005026A6">
        <w:rPr>
          <w:sz w:val="26"/>
          <w:szCs w:val="26"/>
        </w:rPr>
        <w:t>хеологические находки, собранные в ходе полевых археологических исследований (разведок и раскопок), дарение.</w:t>
      </w:r>
    </w:p>
    <w:p w:rsidR="005026A6" w:rsidRPr="005026A6" w:rsidRDefault="005026A6" w:rsidP="005026A6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Формами презентации музейных коллекций являются экспозиции и выставки. В экспозициях музейного объединения представлены следующие тематические направления: история Череповца в контексте истории страны, природа края, литер</w:t>
      </w:r>
      <w:r w:rsidRPr="005026A6">
        <w:rPr>
          <w:sz w:val="26"/>
          <w:szCs w:val="26"/>
        </w:rPr>
        <w:t>а</w:t>
      </w:r>
      <w:r w:rsidRPr="005026A6">
        <w:rPr>
          <w:sz w:val="26"/>
          <w:szCs w:val="26"/>
        </w:rPr>
        <w:t>турное, археологическое наследие города и региона, художественное наследие Ро</w:t>
      </w:r>
      <w:r w:rsidRPr="005026A6">
        <w:rPr>
          <w:sz w:val="26"/>
          <w:szCs w:val="26"/>
        </w:rPr>
        <w:t>с</w:t>
      </w:r>
      <w:r w:rsidRPr="005026A6">
        <w:rPr>
          <w:sz w:val="26"/>
          <w:szCs w:val="26"/>
        </w:rPr>
        <w:t>сии. Недостаточно отражены в постоянных экспозициях музейного объединения г. Череповца такие направления, как современное изобразительное искусство региона и этнография.</w:t>
      </w:r>
    </w:p>
    <w:p w:rsidR="005026A6" w:rsidRPr="005026A6" w:rsidRDefault="005026A6" w:rsidP="005026A6">
      <w:pPr>
        <w:tabs>
          <w:tab w:val="left" w:pos="-540"/>
          <w:tab w:val="left" w:pos="0"/>
        </w:tabs>
        <w:ind w:firstLine="709"/>
        <w:jc w:val="both"/>
        <w:rPr>
          <w:spacing w:val="-2"/>
          <w:sz w:val="26"/>
          <w:szCs w:val="26"/>
        </w:rPr>
      </w:pPr>
      <w:r w:rsidRPr="005026A6">
        <w:rPr>
          <w:spacing w:val="-2"/>
          <w:sz w:val="26"/>
          <w:szCs w:val="26"/>
        </w:rPr>
        <w:t>Общий структурный состав выставочного репертуара музейного объединения:</w:t>
      </w:r>
    </w:p>
    <w:p w:rsidR="005026A6" w:rsidRPr="005026A6" w:rsidRDefault="005026A6" w:rsidP="005026A6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- экспресс-выставки, </w:t>
      </w:r>
      <w:proofErr w:type="gramStart"/>
      <w:r w:rsidRPr="005026A6">
        <w:rPr>
          <w:sz w:val="26"/>
          <w:szCs w:val="26"/>
        </w:rPr>
        <w:t>приуроченные</w:t>
      </w:r>
      <w:proofErr w:type="gramEnd"/>
      <w:r w:rsidRPr="005026A6">
        <w:rPr>
          <w:sz w:val="26"/>
          <w:szCs w:val="26"/>
        </w:rPr>
        <w:t xml:space="preserve"> к знаменательным и памятным датам;</w:t>
      </w:r>
    </w:p>
    <w:p w:rsidR="005026A6" w:rsidRPr="005026A6" w:rsidRDefault="005026A6" w:rsidP="005026A6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коммерческие выставки;</w:t>
      </w:r>
    </w:p>
    <w:p w:rsidR="005026A6" w:rsidRPr="005026A6" w:rsidRDefault="005026A6" w:rsidP="005026A6">
      <w:pPr>
        <w:tabs>
          <w:tab w:val="left" w:pos="-540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временные тематические выставки: художественные, исторические, в том числе краеведческие и археологические, этнографические, природоведческие, ко</w:t>
      </w:r>
      <w:r w:rsidRPr="005026A6">
        <w:rPr>
          <w:sz w:val="26"/>
          <w:szCs w:val="26"/>
        </w:rPr>
        <w:t>м</w:t>
      </w:r>
      <w:r w:rsidRPr="005026A6">
        <w:rPr>
          <w:sz w:val="26"/>
          <w:szCs w:val="26"/>
        </w:rPr>
        <w:t>плексные;</w:t>
      </w:r>
    </w:p>
    <w:p w:rsidR="005026A6" w:rsidRPr="005026A6" w:rsidRDefault="005026A6" w:rsidP="005026A6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5026A6">
        <w:rPr>
          <w:sz w:val="26"/>
          <w:szCs w:val="26"/>
        </w:rPr>
        <w:t>- передвижные выставки (выставки в помещении вокзала города, в торговых центрах, учебных заведениях города, медицинских учреждениях и иных обществе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ных площадках).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В первом полугодии 2015 года музей</w:t>
      </w:r>
      <w:r w:rsidRPr="005026A6">
        <w:rPr>
          <w:snapToGrid w:val="0"/>
          <w:sz w:val="26"/>
          <w:szCs w:val="26"/>
        </w:rPr>
        <w:t xml:space="preserve"> истории и природы края</w:t>
      </w:r>
      <w:r w:rsidRPr="005026A6">
        <w:rPr>
          <w:sz w:val="26"/>
          <w:szCs w:val="26"/>
        </w:rPr>
        <w:t xml:space="preserve"> пополнился н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выми экспозиционными площадями - открыта первая очередь музея военной техники под открытым небом «Парк Победы». В экспозиции представлено 8 единиц брон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танковой техники, артиллерийских орудий, зенитно-ракетной установки времен 1941 – 1980-х годов. В 2017 году планируется создать экспозицию второго этапа музея в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енной техники, увеличив единицы техники, создав стационарную тематическую эк</w:t>
      </w:r>
      <w:r w:rsidRPr="005026A6">
        <w:rPr>
          <w:sz w:val="26"/>
          <w:szCs w:val="26"/>
        </w:rPr>
        <w:t>с</w:t>
      </w:r>
      <w:r w:rsidRPr="005026A6">
        <w:rPr>
          <w:sz w:val="26"/>
          <w:szCs w:val="26"/>
        </w:rPr>
        <w:t>позицию.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jc w:val="center"/>
        <w:outlineLvl w:val="5"/>
        <w:rPr>
          <w:sz w:val="26"/>
          <w:szCs w:val="26"/>
        </w:rPr>
      </w:pPr>
      <w:r w:rsidRPr="005026A6">
        <w:rPr>
          <w:sz w:val="26"/>
          <w:szCs w:val="26"/>
        </w:rPr>
        <w:t>Проблемы музейной деятельности, требующие решения:</w:t>
      </w:r>
    </w:p>
    <w:p w:rsidR="005026A6" w:rsidRPr="005026A6" w:rsidRDefault="005026A6" w:rsidP="005026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026A6" w:rsidRPr="005026A6" w:rsidRDefault="005026A6" w:rsidP="005026A6">
      <w:pPr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lastRenderedPageBreak/>
        <w:t>- Музейное объединение испытывает недостаток площадей для создания новых экспозиций и ведения основной работы. В настоящее время 7384,5 кв. м экспозиц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 xml:space="preserve">онных площадей занято под существующие постоянные выставки. 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Для показа современного искусства необходима дополнительная площадь в 100-150 кв.м. Экспозиция, отражающая современное искусство региона, может ра</w:t>
      </w:r>
      <w:r w:rsidRPr="005026A6">
        <w:rPr>
          <w:sz w:val="26"/>
          <w:szCs w:val="26"/>
        </w:rPr>
        <w:t>с</w:t>
      </w:r>
      <w:r w:rsidRPr="005026A6">
        <w:rPr>
          <w:sz w:val="26"/>
          <w:szCs w:val="26"/>
        </w:rPr>
        <w:t xml:space="preserve">полагаться в центре города, поэтому к возможным вариантам размещения данной экспозиции относится левое крыло первого этажа здания по </w:t>
      </w:r>
      <w:proofErr w:type="gramStart"/>
      <w:r w:rsidRPr="005026A6">
        <w:rPr>
          <w:sz w:val="26"/>
          <w:szCs w:val="26"/>
        </w:rPr>
        <w:t>Советскому</w:t>
      </w:r>
      <w:proofErr w:type="gramEnd"/>
      <w:r w:rsidRPr="005026A6">
        <w:rPr>
          <w:sz w:val="26"/>
          <w:szCs w:val="26"/>
        </w:rPr>
        <w:t xml:space="preserve"> пр., д. 30А после проведения ремонта. 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Для представления этнографического направления и предметов декоративно-прикладного искусства требуется площадь в 150-200 кв. м. В перспективе в качестве экспозиционных помещений может быть рассмотрено левое крыло здания Худож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 xml:space="preserve">ственного музея или дом управляющего историко-этнографического музея Усадьба </w:t>
      </w:r>
      <w:proofErr w:type="spellStart"/>
      <w:r w:rsidRPr="005026A6">
        <w:rPr>
          <w:sz w:val="26"/>
          <w:szCs w:val="26"/>
        </w:rPr>
        <w:t>Гальских</w:t>
      </w:r>
      <w:proofErr w:type="spellEnd"/>
      <w:r w:rsidRPr="005026A6">
        <w:rPr>
          <w:sz w:val="26"/>
          <w:szCs w:val="26"/>
        </w:rPr>
        <w:t>. Для того чтобы открыть экспозиционные площади в доме управляющего, необходимо выполнить в 2019 – 2020 годах комплексный капитальный ремонт дома.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В Череповце существует единственный на Северо-Западе музей археологии, где представлены уникальные археологические артефакты, найденные на территории современного города и региона. Археологические предметы и коллекции музея, его деятельность по сохранению и популяризации археологического наследия широко и</w:t>
      </w:r>
      <w:r w:rsidRPr="005026A6">
        <w:rPr>
          <w:sz w:val="26"/>
          <w:szCs w:val="26"/>
        </w:rPr>
        <w:t>з</w:t>
      </w:r>
      <w:r w:rsidRPr="005026A6">
        <w:rPr>
          <w:sz w:val="26"/>
          <w:szCs w:val="26"/>
        </w:rPr>
        <w:t>вестны в центральных музеях, научно-исследовательских институтах России. Эксп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зиция музея на сегодняшний день морально устарела. Для создания новой совреме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ной интерактивной экспозиции музейному объединению в 2014 году было предано в оперативное управление здание – объект культурного наследия, расположенное по адресу: Советский пр., 19. В 2014 году разработана проектно-сметная документация на проведение капитального ремонта и приспособление здания под музей археологии. Для работы музея археологии в новом формате необходимо провести капитальный ремонт здания по Советскому пр., д.19 и к 2022 году создать современную интера</w:t>
      </w:r>
      <w:r w:rsidRPr="005026A6">
        <w:rPr>
          <w:sz w:val="26"/>
          <w:szCs w:val="26"/>
        </w:rPr>
        <w:t>к</w:t>
      </w:r>
      <w:r w:rsidRPr="005026A6">
        <w:rPr>
          <w:sz w:val="26"/>
          <w:szCs w:val="26"/>
        </w:rPr>
        <w:t>тивную экспозицию музея, что не только повысит посещаемость музеев, но привлечет туристов в Череповец.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Одна из основных проблем, являющаяся препятствием для развития музейной отрасли в Череповце, – отсутствие современных фондохранилищ. 80% фондовых п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мещений не соответствуют нормативным требованиям по сохранности предметов государственной части Музейного фонда Российской Федерации.</w:t>
      </w:r>
    </w:p>
    <w:p w:rsidR="005026A6" w:rsidRPr="005026A6" w:rsidRDefault="005026A6" w:rsidP="005026A6">
      <w:pPr>
        <w:ind w:firstLine="709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>- Существующее сегодня фондохранилище исчерпало свои возможности и не отвечает действующим нормам по хранению музейных коллекций, как по системам охранной сигнализации, так и по поддержанию необходимого режима температуры и влажности; здание, где располагаются фонды (пр. Победы, 73), не является отдельно стоящим. Общая нехватка площадей для хранения музейных фондов составляет на сегодня более 2 тыс. кв. м.</w:t>
      </w:r>
    </w:p>
    <w:p w:rsidR="005026A6" w:rsidRPr="005026A6" w:rsidRDefault="005026A6" w:rsidP="005026A6">
      <w:pPr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Музеи города недостаточно оснащены современным информационным и те</w:t>
      </w:r>
      <w:r w:rsidRPr="005026A6">
        <w:rPr>
          <w:sz w:val="26"/>
          <w:szCs w:val="26"/>
        </w:rPr>
        <w:t>х</w:t>
      </w:r>
      <w:r w:rsidRPr="005026A6">
        <w:rPr>
          <w:sz w:val="26"/>
          <w:szCs w:val="26"/>
        </w:rPr>
        <w:t>нологическим оборудованием, техническими ресурсами, что не позволяет им в наст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ящее время внедрять современные информационные методы представления музейных предметов в виртуальном пространстве, развивать технологии безбумажного док</w:t>
      </w:r>
      <w:r w:rsidRPr="005026A6">
        <w:rPr>
          <w:sz w:val="26"/>
          <w:szCs w:val="26"/>
        </w:rPr>
        <w:t>у</w:t>
      </w:r>
      <w:r w:rsidRPr="005026A6">
        <w:rPr>
          <w:sz w:val="26"/>
          <w:szCs w:val="26"/>
        </w:rPr>
        <w:t>ментооборота и пр. Данную проблему может помочь решить приобретение и устано</w:t>
      </w:r>
      <w:r w:rsidRPr="005026A6">
        <w:rPr>
          <w:sz w:val="26"/>
          <w:szCs w:val="26"/>
        </w:rPr>
        <w:t>в</w:t>
      </w:r>
      <w:r w:rsidRPr="005026A6">
        <w:rPr>
          <w:sz w:val="26"/>
          <w:szCs w:val="26"/>
        </w:rPr>
        <w:t xml:space="preserve">ка программы КАМИС 5.0. с </w:t>
      </w:r>
      <w:r w:rsidRPr="005026A6">
        <w:rPr>
          <w:sz w:val="26"/>
          <w:szCs w:val="26"/>
          <w:lang w:val="en-US"/>
        </w:rPr>
        <w:t>web</w:t>
      </w:r>
      <w:r w:rsidRPr="005026A6">
        <w:rPr>
          <w:sz w:val="26"/>
          <w:szCs w:val="26"/>
        </w:rPr>
        <w:t xml:space="preserve">-модулем. </w:t>
      </w:r>
      <w:proofErr w:type="gramStart"/>
      <w:r w:rsidRPr="005026A6">
        <w:rPr>
          <w:sz w:val="26"/>
          <w:szCs w:val="26"/>
          <w:lang w:val="en-US"/>
        </w:rPr>
        <w:t>Web</w:t>
      </w:r>
      <w:r w:rsidRPr="005026A6">
        <w:rPr>
          <w:sz w:val="26"/>
          <w:szCs w:val="26"/>
        </w:rPr>
        <w:t>-модуль программы КАМИС позв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ляет существенно расширить возможности музея по презентации музейных колле</w:t>
      </w:r>
      <w:r w:rsidRPr="005026A6">
        <w:rPr>
          <w:sz w:val="26"/>
          <w:szCs w:val="26"/>
        </w:rPr>
        <w:t>к</w:t>
      </w:r>
      <w:r w:rsidRPr="005026A6">
        <w:rPr>
          <w:sz w:val="26"/>
          <w:szCs w:val="26"/>
        </w:rPr>
        <w:t>ций.</w:t>
      </w:r>
      <w:proofErr w:type="gramEnd"/>
      <w:r w:rsidRPr="005026A6">
        <w:rPr>
          <w:sz w:val="26"/>
          <w:szCs w:val="26"/>
        </w:rPr>
        <w:t xml:space="preserve"> Он предназначен в первую очередь для внешних пользователей с использован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 xml:space="preserve">ем сети Интернет, тогда как имеющиеся в музее модули направлены на решение внутренних задач музейного учета. 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5026A6">
        <w:rPr>
          <w:sz w:val="26"/>
          <w:szCs w:val="26"/>
        </w:rPr>
        <w:t xml:space="preserve">- </w:t>
      </w:r>
      <w:r w:rsidRPr="005026A6">
        <w:rPr>
          <w:spacing w:val="-4"/>
          <w:sz w:val="26"/>
          <w:szCs w:val="26"/>
        </w:rPr>
        <w:t>Состояние музейных зданий и помещений характеризуется тем, что 70% от о</w:t>
      </w:r>
      <w:r w:rsidRPr="005026A6">
        <w:rPr>
          <w:spacing w:val="-4"/>
          <w:sz w:val="26"/>
          <w:szCs w:val="26"/>
        </w:rPr>
        <w:t>б</w:t>
      </w:r>
      <w:r w:rsidRPr="005026A6">
        <w:rPr>
          <w:spacing w:val="-4"/>
          <w:sz w:val="26"/>
          <w:szCs w:val="26"/>
        </w:rPr>
        <w:t>щего их количества требуют ремонта. Отсутствуют элементарные средства обеспечения сохранности предметов. Прежде всего, необходимо провести капитальный и текущий ремонт зданий и помещений художественного музея (Советский пр., 30а), музея Вер</w:t>
      </w:r>
      <w:r w:rsidRPr="005026A6">
        <w:rPr>
          <w:spacing w:val="-4"/>
          <w:sz w:val="26"/>
          <w:szCs w:val="26"/>
        </w:rPr>
        <w:t>е</w:t>
      </w:r>
      <w:r w:rsidRPr="005026A6">
        <w:rPr>
          <w:spacing w:val="-4"/>
          <w:sz w:val="26"/>
          <w:szCs w:val="26"/>
        </w:rPr>
        <w:lastRenderedPageBreak/>
        <w:t xml:space="preserve">щагиных (ул. Социалистическая, 28), Литературного музея (д. Владимировка), дома управляющего ИЭМ «Усадьба </w:t>
      </w:r>
      <w:proofErr w:type="spellStart"/>
      <w:r w:rsidRPr="005026A6">
        <w:rPr>
          <w:spacing w:val="-4"/>
          <w:sz w:val="26"/>
          <w:szCs w:val="26"/>
        </w:rPr>
        <w:t>Гальских</w:t>
      </w:r>
      <w:proofErr w:type="spellEnd"/>
      <w:r w:rsidRPr="005026A6">
        <w:rPr>
          <w:spacing w:val="-4"/>
          <w:sz w:val="26"/>
          <w:szCs w:val="26"/>
        </w:rPr>
        <w:t>», здания, расположенного по адресу Советский пр., 19, предназначенного для музея археологии.</w:t>
      </w:r>
    </w:p>
    <w:p w:rsidR="005026A6" w:rsidRPr="005026A6" w:rsidRDefault="005026A6" w:rsidP="005026A6">
      <w:pPr>
        <w:autoSpaceDE w:val="0"/>
        <w:ind w:firstLine="720"/>
        <w:jc w:val="both"/>
        <w:rPr>
          <w:spacing w:val="-4"/>
          <w:sz w:val="26"/>
          <w:szCs w:val="26"/>
        </w:rPr>
      </w:pPr>
      <w:r w:rsidRPr="005026A6">
        <w:rPr>
          <w:spacing w:val="-4"/>
          <w:sz w:val="26"/>
          <w:szCs w:val="26"/>
        </w:rPr>
        <w:t>- Низкая заработная плата музейных работников.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По итогам 2014 года средняя заработная плата в музеях города составила 13 427 рублей в месяц, то есть только 50,2% от средней заработной платы работников по Вологодской области.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ind w:firstLine="709"/>
        <w:jc w:val="center"/>
        <w:rPr>
          <w:sz w:val="26"/>
          <w:szCs w:val="26"/>
        </w:rPr>
      </w:pPr>
      <w:r w:rsidRPr="005026A6">
        <w:rPr>
          <w:sz w:val="26"/>
          <w:szCs w:val="26"/>
        </w:rPr>
        <w:t>1.3. Развитие библиотечного дела</w:t>
      </w:r>
    </w:p>
    <w:p w:rsidR="005026A6" w:rsidRPr="005026A6" w:rsidRDefault="005026A6" w:rsidP="005026A6">
      <w:pPr>
        <w:autoSpaceDE w:val="0"/>
        <w:ind w:firstLine="709"/>
        <w:jc w:val="center"/>
        <w:rPr>
          <w:sz w:val="26"/>
          <w:szCs w:val="26"/>
        </w:rPr>
      </w:pP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Значительную часть культурного наследия города составляют фонды библи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тек.</w:t>
      </w:r>
    </w:p>
    <w:p w:rsidR="005026A6" w:rsidRPr="005026A6" w:rsidRDefault="005026A6" w:rsidP="0050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Совершенствование комплектования документных фондов общедоступных (публичных) библиотек, обеспечение их сохранности и использования, популяриз</w:t>
      </w:r>
      <w:r w:rsidRPr="005026A6">
        <w:rPr>
          <w:sz w:val="26"/>
          <w:szCs w:val="26"/>
        </w:rPr>
        <w:t>а</w:t>
      </w:r>
      <w:r w:rsidRPr="005026A6">
        <w:rPr>
          <w:sz w:val="26"/>
          <w:szCs w:val="26"/>
        </w:rPr>
        <w:t>ция знаний по истории и культуре города являются приоритетными направлениями в деятельности библиотек.</w:t>
      </w:r>
    </w:p>
    <w:p w:rsidR="005026A6" w:rsidRPr="005026A6" w:rsidRDefault="005026A6" w:rsidP="005026A6">
      <w:pPr>
        <w:ind w:firstLine="709"/>
        <w:jc w:val="both"/>
        <w:rPr>
          <w:spacing w:val="-4"/>
          <w:sz w:val="26"/>
          <w:szCs w:val="26"/>
        </w:rPr>
      </w:pPr>
      <w:r w:rsidRPr="005026A6">
        <w:rPr>
          <w:spacing w:val="-4"/>
          <w:sz w:val="26"/>
          <w:szCs w:val="26"/>
        </w:rPr>
        <w:t>Фонд муниципальных публичных библиотек</w:t>
      </w:r>
      <w:r w:rsidR="00E540F1">
        <w:rPr>
          <w:spacing w:val="-4"/>
          <w:sz w:val="26"/>
          <w:szCs w:val="26"/>
        </w:rPr>
        <w:t xml:space="preserve"> </w:t>
      </w:r>
      <w:r w:rsidRPr="005026A6">
        <w:rPr>
          <w:spacing w:val="-4"/>
          <w:sz w:val="26"/>
          <w:szCs w:val="26"/>
        </w:rPr>
        <w:t xml:space="preserve"> составляет около 722,3 тыс. единиц хранения. Библиотеки выполняют функции социокультурных, информационных и обр</w:t>
      </w:r>
      <w:r w:rsidRPr="005026A6">
        <w:rPr>
          <w:spacing w:val="-4"/>
          <w:sz w:val="26"/>
          <w:szCs w:val="26"/>
        </w:rPr>
        <w:t>а</w:t>
      </w:r>
      <w:r w:rsidRPr="005026A6">
        <w:rPr>
          <w:spacing w:val="-4"/>
          <w:sz w:val="26"/>
          <w:szCs w:val="26"/>
        </w:rPr>
        <w:t xml:space="preserve">зовательных центров, обслуживая 145,0 тыс. пользователей. Основные услуги библиотек бесплатны. Охват населения услугами библиотек составил в 2014 году 46,1%. </w:t>
      </w:r>
      <w:proofErr w:type="spellStart"/>
      <w:r w:rsidRPr="005026A6">
        <w:rPr>
          <w:spacing w:val="-4"/>
          <w:sz w:val="26"/>
          <w:szCs w:val="26"/>
        </w:rPr>
        <w:t>Книг</w:t>
      </w:r>
      <w:r w:rsidRPr="005026A6">
        <w:rPr>
          <w:spacing w:val="-4"/>
          <w:sz w:val="26"/>
          <w:szCs w:val="26"/>
        </w:rPr>
        <w:t>о</w:t>
      </w:r>
      <w:r w:rsidRPr="005026A6">
        <w:rPr>
          <w:spacing w:val="-4"/>
          <w:sz w:val="26"/>
          <w:szCs w:val="26"/>
        </w:rPr>
        <w:t>обеспеченность</w:t>
      </w:r>
      <w:proofErr w:type="spellEnd"/>
      <w:r w:rsidRPr="005026A6">
        <w:rPr>
          <w:spacing w:val="-4"/>
          <w:sz w:val="26"/>
          <w:szCs w:val="26"/>
        </w:rPr>
        <w:t xml:space="preserve"> на 1 жителя – 2,28 экземпляров. В муниципальных библиотеках города Череповца количество новых поступлений на 1000 жителей составляет в среднем 111,6 ед. при р</w:t>
      </w:r>
      <w:r w:rsidRPr="005026A6">
        <w:rPr>
          <w:iCs/>
          <w:spacing w:val="-4"/>
          <w:sz w:val="26"/>
          <w:szCs w:val="26"/>
        </w:rPr>
        <w:t>екомендуемой норме</w:t>
      </w:r>
      <w:r w:rsidRPr="005026A6">
        <w:rPr>
          <w:bCs/>
          <w:iCs/>
          <w:spacing w:val="-4"/>
          <w:sz w:val="26"/>
          <w:szCs w:val="26"/>
        </w:rPr>
        <w:t xml:space="preserve"> – </w:t>
      </w:r>
      <w:r w:rsidRPr="005026A6">
        <w:rPr>
          <w:iCs/>
          <w:spacing w:val="-4"/>
          <w:sz w:val="26"/>
          <w:szCs w:val="26"/>
        </w:rPr>
        <w:t>250 ед. на 1000 жителей.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iCs/>
          <w:sz w:val="26"/>
          <w:szCs w:val="26"/>
        </w:rPr>
        <w:t>П</w:t>
      </w:r>
      <w:r w:rsidRPr="005026A6">
        <w:rPr>
          <w:sz w:val="26"/>
          <w:szCs w:val="26"/>
        </w:rPr>
        <w:t>ополнение новыми книгами идет неравномерно, т.к. финансирование ко</w:t>
      </w:r>
      <w:r w:rsidRPr="005026A6">
        <w:rPr>
          <w:sz w:val="26"/>
          <w:szCs w:val="26"/>
        </w:rPr>
        <w:t>м</w:t>
      </w:r>
      <w:r w:rsidRPr="005026A6">
        <w:rPr>
          <w:sz w:val="26"/>
          <w:szCs w:val="26"/>
        </w:rPr>
        <w:t>плектования осуществляется за счет целевых средств. С 2013 года ежегодно выдел</w:t>
      </w:r>
      <w:r w:rsidRPr="005026A6">
        <w:rPr>
          <w:sz w:val="26"/>
          <w:szCs w:val="26"/>
        </w:rPr>
        <w:t>я</w:t>
      </w:r>
      <w:r w:rsidRPr="005026A6">
        <w:rPr>
          <w:sz w:val="26"/>
          <w:szCs w:val="26"/>
        </w:rPr>
        <w:t>ется на комплектование книжного фонда 1,3 млн. руб. Это обеспечивает стабильное пополнение фонда на 3-4 тыс. экз. новых книг.</w:t>
      </w:r>
    </w:p>
    <w:p w:rsidR="005026A6" w:rsidRPr="005026A6" w:rsidRDefault="005026A6" w:rsidP="005026A6">
      <w:pPr>
        <w:ind w:firstLine="709"/>
        <w:jc w:val="both"/>
        <w:rPr>
          <w:spacing w:val="-4"/>
          <w:sz w:val="26"/>
          <w:szCs w:val="26"/>
        </w:rPr>
      </w:pPr>
      <w:r w:rsidRPr="005026A6">
        <w:rPr>
          <w:spacing w:val="-4"/>
          <w:sz w:val="26"/>
          <w:szCs w:val="26"/>
        </w:rPr>
        <w:t>Спрос населения на библиотечные услуги постепенно трансформируется в стор</w:t>
      </w:r>
      <w:r w:rsidRPr="005026A6">
        <w:rPr>
          <w:spacing w:val="-4"/>
          <w:sz w:val="26"/>
          <w:szCs w:val="26"/>
        </w:rPr>
        <w:t>о</w:t>
      </w:r>
      <w:r w:rsidRPr="005026A6">
        <w:rPr>
          <w:spacing w:val="-4"/>
          <w:sz w:val="26"/>
          <w:szCs w:val="26"/>
        </w:rPr>
        <w:t>ну электронных изданий и ресурсов. Все большим спросом, особенно среди молодого поколения, пользуются ресурсы глобальных информационных сетей. Интернет очень многим заменил печатные издания. Пока доля удовлетворенных запросов пользователей с помощью электронных изданий от общего числа выданных источников составляет 4,5%, остальное – печатные издания. И все же отмечается положительная динамика о</w:t>
      </w:r>
      <w:r w:rsidRPr="005026A6">
        <w:rPr>
          <w:spacing w:val="-4"/>
          <w:sz w:val="26"/>
          <w:szCs w:val="26"/>
        </w:rPr>
        <w:t>б</w:t>
      </w:r>
      <w:r w:rsidRPr="005026A6">
        <w:rPr>
          <w:spacing w:val="-4"/>
          <w:sz w:val="26"/>
          <w:szCs w:val="26"/>
        </w:rPr>
        <w:t>ращения читателей к электронным библиотечным ресурсам (рост составил с 51,2 тыс. обращений в 2011 году до 99,7 тыс. обращений в 2014 году).</w:t>
      </w:r>
    </w:p>
    <w:p w:rsidR="005026A6" w:rsidRPr="005026A6" w:rsidRDefault="005026A6" w:rsidP="0050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В учреждении создана единая база данных пользователей, которая хранится в ЦГБ и содержит более 21000 записей персональных данных пользователей.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С 1992 года в учреждении создается электронный каталог, который сегодня с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держит 287,5 тыс. библиографических записей. Электронный каталог включает оп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 xml:space="preserve">сание книг, брошюр, нот, краеведческих материалов, статей из сборников и журналов, иностранных изданий. С 2014 года каталог выставлен на официальном </w:t>
      </w:r>
      <w:r w:rsidRPr="00447993">
        <w:rPr>
          <w:sz w:val="26"/>
          <w:szCs w:val="26"/>
        </w:rPr>
        <w:t xml:space="preserve">сайте </w:t>
      </w:r>
      <w:r w:rsidR="00140E82" w:rsidRPr="00447993">
        <w:rPr>
          <w:sz w:val="26"/>
          <w:szCs w:val="26"/>
        </w:rPr>
        <w:t>МА</w:t>
      </w:r>
      <w:r w:rsidRPr="00447993">
        <w:rPr>
          <w:sz w:val="26"/>
          <w:szCs w:val="26"/>
        </w:rPr>
        <w:t>УК «Объединение библиотек». Входит составной частью в Единый сводный э</w:t>
      </w:r>
      <w:r w:rsidRPr="005026A6">
        <w:rPr>
          <w:sz w:val="26"/>
          <w:szCs w:val="26"/>
        </w:rPr>
        <w:t>лектронный каталог библиотек Вологодской области, а также в Сводный электронный каталог библиотек России. Число обращений к электронному каталогу составил более 3000 раз.</w:t>
      </w:r>
    </w:p>
    <w:p w:rsidR="005026A6" w:rsidRPr="005026A6" w:rsidRDefault="005026A6" w:rsidP="0050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В настоящее время к полнотекстовым внешним базам данных подключены только несколько библиотек: в ЦГБ – Электронная библиотека «</w:t>
      </w:r>
      <w:proofErr w:type="spellStart"/>
      <w:r w:rsidRPr="005026A6">
        <w:rPr>
          <w:sz w:val="26"/>
          <w:szCs w:val="26"/>
        </w:rPr>
        <w:t>ЛитРес</w:t>
      </w:r>
      <w:proofErr w:type="spellEnd"/>
      <w:r w:rsidRPr="005026A6">
        <w:rPr>
          <w:sz w:val="26"/>
          <w:szCs w:val="26"/>
        </w:rPr>
        <w:t>», Электро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ная библиотечная система «</w:t>
      </w:r>
      <w:proofErr w:type="spellStart"/>
      <w:r w:rsidRPr="005026A6">
        <w:rPr>
          <w:sz w:val="26"/>
          <w:szCs w:val="26"/>
        </w:rPr>
        <w:t>БиблиоРоссика</w:t>
      </w:r>
      <w:proofErr w:type="spellEnd"/>
      <w:r w:rsidRPr="005026A6">
        <w:rPr>
          <w:sz w:val="26"/>
          <w:szCs w:val="26"/>
        </w:rPr>
        <w:t>», Электронная библиотека диссертаций РГБ, общественно-политические журналы ИВИС, правовые системы «Консультант» и «Гарант»; в ЦДЮБ – «Консультант», библиотеке № 6 – «Гарант». Количество выда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ных электронных изданий увеличивается ежегодно.</w:t>
      </w:r>
    </w:p>
    <w:p w:rsidR="005026A6" w:rsidRPr="005026A6" w:rsidRDefault="005026A6" w:rsidP="0050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lastRenderedPageBreak/>
        <w:t>С 2009 года в ЦГБ создается полнотекстовая краеведческая библиотека. В настоящее время она содержит 350 экз. изданий, около 3 000 статей из газет и журн</w:t>
      </w:r>
      <w:r w:rsidRPr="005026A6">
        <w:rPr>
          <w:sz w:val="26"/>
          <w:szCs w:val="26"/>
        </w:rPr>
        <w:t>а</w:t>
      </w:r>
      <w:r w:rsidRPr="005026A6">
        <w:rPr>
          <w:sz w:val="26"/>
          <w:szCs w:val="26"/>
        </w:rPr>
        <w:t>лов, 80 дисков с краеведческой авторской информацией (фильмы, видеоматериалы, тексты). Основной печатный краеведческий фонд, насчитывающий 3 500 экз. редких, ценных и малотиражных изданий, пока не оцифрован. Для качественного перевода книг и особенно газет в электронный вид требуется планетарный сканер.</w:t>
      </w:r>
    </w:p>
    <w:p w:rsidR="005026A6" w:rsidRPr="005026A6" w:rsidRDefault="005026A6" w:rsidP="0050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Компьютерный парк учреждения составляет 119 единиц, из них 47 компьют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ров предоставляются пользователям (во всех библиотеках). Все библиотеки подкл</w:t>
      </w:r>
      <w:r w:rsidRPr="005026A6">
        <w:rPr>
          <w:sz w:val="26"/>
          <w:szCs w:val="26"/>
        </w:rPr>
        <w:t>ю</w:t>
      </w:r>
      <w:r w:rsidRPr="005026A6">
        <w:rPr>
          <w:sz w:val="26"/>
          <w:szCs w:val="26"/>
        </w:rPr>
        <w:t xml:space="preserve">чены к Интернету, в ЦГБ, ЦДЮБ, библиотеках №№ 1, 2, 4, 6, 10 настроены </w:t>
      </w:r>
      <w:r w:rsidRPr="005026A6">
        <w:rPr>
          <w:sz w:val="26"/>
          <w:szCs w:val="26"/>
          <w:lang w:val="en-US"/>
        </w:rPr>
        <w:t>Wi</w:t>
      </w:r>
      <w:r w:rsidRPr="005026A6">
        <w:rPr>
          <w:sz w:val="26"/>
          <w:szCs w:val="26"/>
        </w:rPr>
        <w:t>-</w:t>
      </w:r>
      <w:r w:rsidRPr="005026A6">
        <w:rPr>
          <w:sz w:val="26"/>
          <w:szCs w:val="26"/>
          <w:lang w:val="en-US"/>
        </w:rPr>
        <w:t>Fi</w:t>
      </w:r>
      <w:r w:rsidRPr="005026A6">
        <w:rPr>
          <w:sz w:val="26"/>
          <w:szCs w:val="26"/>
        </w:rPr>
        <w:t xml:space="preserve"> с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ти. Оплата трафика осуществляется за счет средств на иные субсидии и средств от предпринимательской деятельности библиотек. Скорость Интернета недостаточна, более того в летние месяцы все библиотеки, кроме ЦГБ, отключены от Интернета в связи с нехваткой финансовых средств на оплату трафика.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С 2010 года в библиотеках организовано бесплатное обучение пенсионеров и</w:t>
      </w:r>
      <w:r w:rsidRPr="005026A6">
        <w:rPr>
          <w:sz w:val="26"/>
          <w:szCs w:val="26"/>
        </w:rPr>
        <w:t>с</w:t>
      </w:r>
      <w:r w:rsidRPr="005026A6">
        <w:rPr>
          <w:sz w:val="26"/>
          <w:szCs w:val="26"/>
        </w:rPr>
        <w:t>пользованию сети Интернет, поиску информации на официальных и полезных сайтах, использованию электронной почтой. За 2010-2014 годы прошли обучение 2000 пе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сионеров. С января 2015 года библиотеки подключились к реализации областной пр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граммы «Электронный гражданин», обучено 950 горожан.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В целях повышения интереса к литературе и пропаганды чтения среди насел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ния региона библиотеки реализуют большое количество мероприятий: праздники, т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матические недели, различные акции, клубы, фестивали, конкурсы и др.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Основными проблемами, напрямую влияющими на качественное исполнение библиотеками своего предназначения, являются: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низкое качество комплектования библиотечных фондов. Документный фонд является основой функционирования библиотеки как социального института и гла</w:t>
      </w:r>
      <w:r w:rsidRPr="005026A6">
        <w:rPr>
          <w:sz w:val="26"/>
          <w:szCs w:val="26"/>
        </w:rPr>
        <w:t>в</w:t>
      </w:r>
      <w:r w:rsidRPr="005026A6">
        <w:rPr>
          <w:sz w:val="26"/>
          <w:szCs w:val="26"/>
        </w:rPr>
        <w:t xml:space="preserve">ным источником удовлетворения читательских потребностей. </w:t>
      </w:r>
      <w:proofErr w:type="spellStart"/>
      <w:r w:rsidRPr="005026A6">
        <w:rPr>
          <w:sz w:val="26"/>
          <w:szCs w:val="26"/>
        </w:rPr>
        <w:t>Обновля</w:t>
      </w:r>
      <w:r>
        <w:rPr>
          <w:sz w:val="26"/>
          <w:szCs w:val="26"/>
        </w:rPr>
        <w:t>е</w:t>
      </w:r>
      <w:r w:rsidRPr="005026A6">
        <w:rPr>
          <w:sz w:val="26"/>
          <w:szCs w:val="26"/>
        </w:rPr>
        <w:t>мость</w:t>
      </w:r>
      <w:proofErr w:type="spellEnd"/>
      <w:r w:rsidRPr="005026A6">
        <w:rPr>
          <w:sz w:val="26"/>
          <w:szCs w:val="26"/>
        </w:rPr>
        <w:t xml:space="preserve"> кни</w:t>
      </w:r>
      <w:r w:rsidRPr="005026A6">
        <w:rPr>
          <w:sz w:val="26"/>
          <w:szCs w:val="26"/>
        </w:rPr>
        <w:t>ж</w:t>
      </w:r>
      <w:r w:rsidRPr="005026A6">
        <w:rPr>
          <w:sz w:val="26"/>
          <w:szCs w:val="26"/>
        </w:rPr>
        <w:t>ного фонда общедоступных библиотек в 2011 году составляла 7,5 %, в 2012 году - 1.7%, в 2013 году - 2,54 %, в 2014 году - 2,57 % (при нормативе - 5 %);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крайне незначителен объем приобретения электронных изданий. Доля эле</w:t>
      </w:r>
      <w:r w:rsidRPr="005026A6">
        <w:rPr>
          <w:sz w:val="26"/>
          <w:szCs w:val="26"/>
        </w:rPr>
        <w:t>к</w:t>
      </w:r>
      <w:r w:rsidRPr="005026A6">
        <w:rPr>
          <w:sz w:val="26"/>
          <w:szCs w:val="26"/>
        </w:rPr>
        <w:t>тронных изданий в библиотечных фондах в 2014 году составила 0,45 %.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Расширение ассортимента информационно-библиотечных услуг, оказание бе</w:t>
      </w:r>
      <w:r w:rsidRPr="005026A6">
        <w:rPr>
          <w:sz w:val="26"/>
          <w:szCs w:val="26"/>
        </w:rPr>
        <w:t>с</w:t>
      </w:r>
      <w:r w:rsidRPr="005026A6">
        <w:rPr>
          <w:sz w:val="26"/>
          <w:szCs w:val="26"/>
        </w:rPr>
        <w:t xml:space="preserve">платной юридической помощи населению с использованием </w:t>
      </w:r>
      <w:proofErr w:type="spellStart"/>
      <w:r w:rsidRPr="005026A6">
        <w:rPr>
          <w:sz w:val="26"/>
          <w:szCs w:val="26"/>
        </w:rPr>
        <w:t>видеофонии</w:t>
      </w:r>
      <w:proofErr w:type="spellEnd"/>
      <w:r w:rsidRPr="005026A6">
        <w:rPr>
          <w:sz w:val="26"/>
          <w:szCs w:val="26"/>
        </w:rPr>
        <w:t xml:space="preserve"> сдерживае</w:t>
      </w:r>
      <w:r w:rsidRPr="005026A6">
        <w:rPr>
          <w:sz w:val="26"/>
          <w:szCs w:val="26"/>
        </w:rPr>
        <w:t>т</w:t>
      </w:r>
      <w:r w:rsidRPr="005026A6">
        <w:rPr>
          <w:sz w:val="26"/>
          <w:szCs w:val="26"/>
        </w:rPr>
        <w:t>ся отсутствием во многих муниципальных библиотеках высокоскоростного Интерн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та;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неудовлетворительное состояние материальной базы муниципальных библи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тек. Большинство библиотек (98%) расположено во встроенно-пристроенных и встр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енных помещениях, требующих текущего ремонта, практически во всех сферах би</w:t>
      </w:r>
      <w:r w:rsidRPr="005026A6">
        <w:rPr>
          <w:sz w:val="26"/>
          <w:szCs w:val="26"/>
        </w:rPr>
        <w:t>б</w:t>
      </w:r>
      <w:r w:rsidRPr="005026A6">
        <w:rPr>
          <w:sz w:val="26"/>
          <w:szCs w:val="26"/>
        </w:rPr>
        <w:t>лиотечной деятельности используется устаревшее оборудование;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низкая заработная плата сотрудников библиотек, следствием чего являются падение престижа профессии, дефицит, старение и недостаточная квалификация би</w:t>
      </w:r>
      <w:r w:rsidRPr="005026A6">
        <w:rPr>
          <w:sz w:val="26"/>
          <w:szCs w:val="26"/>
        </w:rPr>
        <w:t>б</w:t>
      </w:r>
      <w:r w:rsidRPr="005026A6">
        <w:rPr>
          <w:sz w:val="26"/>
          <w:szCs w:val="26"/>
        </w:rPr>
        <w:t>лиотечных кадров, что препятствует внедрению инноваций, повышению качества и эффективности предоставления библиотечных услуг населению.</w:t>
      </w:r>
    </w:p>
    <w:p w:rsidR="00994183" w:rsidRPr="00655BEA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Цели и задачи развития библиотечного дела должны соответствовать происх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дящим в стране переменам. Трансформация библиотек в библиотеки информацио</w:t>
      </w:r>
      <w:r w:rsidRPr="005026A6">
        <w:rPr>
          <w:sz w:val="26"/>
          <w:szCs w:val="26"/>
        </w:rPr>
        <w:t>н</w:t>
      </w:r>
      <w:r w:rsidRPr="005026A6">
        <w:rPr>
          <w:sz w:val="26"/>
          <w:szCs w:val="26"/>
        </w:rPr>
        <w:t>ного общества требует радикальных преобразований и изменений подходов к их де</w:t>
      </w:r>
      <w:r w:rsidRPr="005026A6">
        <w:rPr>
          <w:sz w:val="26"/>
          <w:szCs w:val="26"/>
        </w:rPr>
        <w:t>я</w:t>
      </w:r>
      <w:r w:rsidRPr="005026A6">
        <w:rPr>
          <w:sz w:val="26"/>
          <w:szCs w:val="26"/>
        </w:rPr>
        <w:t>тельности</w:t>
      </w:r>
      <w:r w:rsidR="00994183" w:rsidRPr="00655BEA">
        <w:rPr>
          <w:sz w:val="26"/>
          <w:szCs w:val="26"/>
        </w:rPr>
        <w:t>.</w:t>
      </w:r>
    </w:p>
    <w:p w:rsidR="00994183" w:rsidRPr="00655BEA" w:rsidRDefault="00994183" w:rsidP="00A155DC">
      <w:pPr>
        <w:ind w:firstLine="720"/>
        <w:jc w:val="both"/>
        <w:rPr>
          <w:sz w:val="26"/>
          <w:szCs w:val="26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outlineLvl w:val="4"/>
        <w:rPr>
          <w:b/>
          <w:spacing w:val="-4"/>
          <w:sz w:val="26"/>
          <w:szCs w:val="26"/>
        </w:rPr>
      </w:pPr>
      <w:r w:rsidRPr="00655BEA">
        <w:rPr>
          <w:b/>
          <w:sz w:val="26"/>
          <w:szCs w:val="26"/>
          <w:lang w:val="en-US"/>
        </w:rPr>
        <w:t>II</w:t>
      </w:r>
      <w:r w:rsidRPr="00655BEA">
        <w:rPr>
          <w:b/>
          <w:sz w:val="26"/>
          <w:szCs w:val="26"/>
        </w:rPr>
        <w:t xml:space="preserve">. </w:t>
      </w:r>
      <w:r w:rsidRPr="00655BEA">
        <w:rPr>
          <w:b/>
          <w:spacing w:val="-4"/>
          <w:sz w:val="26"/>
          <w:szCs w:val="26"/>
        </w:rPr>
        <w:t xml:space="preserve">Приоритеты в сфере реализации Подпрограммы 1, цели, задачи и показатели (индикаторы) достижения целей и решения задач, описание основных ожидаемых конечных результатов Подпрограммы 1, сроков и контрольных этапов 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outlineLvl w:val="4"/>
        <w:rPr>
          <w:b/>
          <w:sz w:val="26"/>
          <w:szCs w:val="26"/>
        </w:rPr>
      </w:pPr>
      <w:r w:rsidRPr="00655BEA">
        <w:rPr>
          <w:b/>
          <w:spacing w:val="-4"/>
          <w:sz w:val="26"/>
          <w:szCs w:val="26"/>
        </w:rPr>
        <w:t xml:space="preserve">реализации </w:t>
      </w:r>
      <w:r w:rsidRPr="00655BEA">
        <w:rPr>
          <w:b/>
          <w:sz w:val="26"/>
          <w:szCs w:val="26"/>
        </w:rPr>
        <w:t>Подпрограммы 1</w:t>
      </w:r>
    </w:p>
    <w:p w:rsidR="00994183" w:rsidRPr="00655BEA" w:rsidRDefault="00994183" w:rsidP="00A155DC">
      <w:pPr>
        <w:autoSpaceDE w:val="0"/>
        <w:autoSpaceDN w:val="0"/>
        <w:adjustRightInd w:val="0"/>
        <w:ind w:firstLine="709"/>
        <w:jc w:val="center"/>
        <w:outlineLvl w:val="4"/>
        <w:rPr>
          <w:b/>
          <w:sz w:val="26"/>
          <w:szCs w:val="26"/>
        </w:rPr>
      </w:pP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lastRenderedPageBreak/>
        <w:t>Главные приоритеты муниципальной политики в сфере реализации подпр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граммы «Наследие» сформулированы в стратегических документах и нормативных правовых актах Вологодской области и города Череповца.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Для достижения качественных результатов в культурной политике города определена Цель Подпрограммы 1, которая состоит в обеспечении сохранности, п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полнении и использовании культурного и исторического наследия (памятников ист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рии и культуры, музейных и библиотечных фондов), расширении доступа населения к культурным ценностям и информационным ресурсам, непосредственно относящаяся к сфере реализации подпрограммы «Наследие».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Задачами Подпрограммы 1 являются:</w:t>
      </w:r>
    </w:p>
    <w:p w:rsidR="005026A6" w:rsidRPr="005026A6" w:rsidRDefault="005026A6" w:rsidP="005026A6">
      <w:pPr>
        <w:autoSpaceDE w:val="0"/>
        <w:snapToGri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1) обеспечение сохранности, использования и реставрация (ремонт) объектов культурного наследия;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8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>2) повышение доступности и качества музейных услуг</w:t>
      </w:r>
    </w:p>
    <w:p w:rsidR="005026A6" w:rsidRPr="005026A6" w:rsidRDefault="005026A6" w:rsidP="005026A6">
      <w:pPr>
        <w:autoSpaceDE w:val="0"/>
        <w:snapToGri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3) повышение доступности и качества библиотечных услуг.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Сведения о целевых показателях (индикаторах) Подпрограммы 1 представлены в таблице 1 приложения 2 к Программе.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i/>
          <w:spacing w:val="-4"/>
          <w:sz w:val="26"/>
          <w:szCs w:val="26"/>
        </w:rPr>
      </w:pPr>
      <w:r w:rsidRPr="005026A6">
        <w:rPr>
          <w:i/>
          <w:spacing w:val="-4"/>
          <w:sz w:val="26"/>
          <w:szCs w:val="26"/>
        </w:rPr>
        <w:t>Ожидаемые результаты реализации Подпрограммы</w:t>
      </w:r>
      <w:proofErr w:type="gramStart"/>
      <w:r w:rsidRPr="005026A6">
        <w:rPr>
          <w:i/>
          <w:spacing w:val="-4"/>
          <w:sz w:val="26"/>
          <w:szCs w:val="26"/>
        </w:rPr>
        <w:t>1</w:t>
      </w:r>
      <w:proofErr w:type="gramEnd"/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5026A6">
        <w:rPr>
          <w:spacing w:val="-4"/>
          <w:sz w:val="26"/>
          <w:szCs w:val="26"/>
        </w:rPr>
        <w:t>Реализация Подпрограммы 1 позволит достичь следующих результатов:</w:t>
      </w:r>
    </w:p>
    <w:p w:rsidR="005026A6" w:rsidRPr="005026A6" w:rsidRDefault="005026A6" w:rsidP="005026A6">
      <w:pPr>
        <w:ind w:firstLine="709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>- увеличение доли объектов культурного наследия, состояние которых нах</w:t>
      </w:r>
      <w:r w:rsidRPr="005026A6">
        <w:rPr>
          <w:rFonts w:eastAsia="Calibri"/>
          <w:sz w:val="26"/>
          <w:szCs w:val="26"/>
        </w:rPr>
        <w:t>о</w:t>
      </w:r>
      <w:r w:rsidRPr="005026A6">
        <w:rPr>
          <w:rFonts w:eastAsia="Calibri"/>
          <w:sz w:val="26"/>
          <w:szCs w:val="26"/>
        </w:rPr>
        <w:t>дится удовлетворительным, в общем количестве объектов культурного наследия, находящихся в муниципальной собственности (до 94,7 процента в 2022 году);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6"/>
          <w:szCs w:val="26"/>
          <w:vertAlign w:val="superscript"/>
        </w:rPr>
      </w:pPr>
      <w:r w:rsidRPr="005026A6">
        <w:rPr>
          <w:rFonts w:eastAsia="Calibri"/>
          <w:spacing w:val="-2"/>
          <w:sz w:val="26"/>
          <w:szCs w:val="26"/>
        </w:rPr>
        <w:t>- доля объектов культурного наследия, на которых выполнены различные виды работ по сохранению, в общем количестве объектов культурного наследия, наход</w:t>
      </w:r>
      <w:r w:rsidRPr="005026A6">
        <w:rPr>
          <w:rFonts w:eastAsia="Calibri"/>
          <w:spacing w:val="-2"/>
          <w:sz w:val="26"/>
          <w:szCs w:val="26"/>
        </w:rPr>
        <w:t>я</w:t>
      </w:r>
      <w:r w:rsidRPr="005026A6">
        <w:rPr>
          <w:rFonts w:eastAsia="Calibri"/>
          <w:spacing w:val="-2"/>
          <w:sz w:val="26"/>
          <w:szCs w:val="26"/>
        </w:rPr>
        <w:t>щихся в муниципальной собственности, - не менее 21 % ежегодно</w:t>
      </w:r>
      <w:r w:rsidRPr="005026A6">
        <w:rPr>
          <w:rFonts w:eastAsia="Calibri"/>
          <w:spacing w:val="-8"/>
          <w:sz w:val="26"/>
          <w:szCs w:val="26"/>
        </w:rPr>
        <w:t>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8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 xml:space="preserve"> - увеличение количества посещений музеев (не менее 270 тыс.</w:t>
      </w:r>
      <w:r w:rsidR="00E540F1">
        <w:rPr>
          <w:rFonts w:eastAsia="Calibri"/>
          <w:sz w:val="26"/>
          <w:szCs w:val="26"/>
        </w:rPr>
        <w:t xml:space="preserve"> </w:t>
      </w:r>
      <w:proofErr w:type="spellStart"/>
      <w:r w:rsidRPr="005026A6">
        <w:rPr>
          <w:rFonts w:eastAsia="Calibri"/>
          <w:sz w:val="26"/>
          <w:szCs w:val="26"/>
        </w:rPr>
        <w:t>посещ</w:t>
      </w:r>
      <w:proofErr w:type="spellEnd"/>
      <w:r w:rsidRPr="005026A6">
        <w:rPr>
          <w:rFonts w:eastAsia="Calibri"/>
          <w:sz w:val="26"/>
          <w:szCs w:val="26"/>
        </w:rPr>
        <w:t>. в 2022 году), в том числе: проведение 100 мероприятий (работ) в 2018 году в рамках реал</w:t>
      </w:r>
      <w:r w:rsidRPr="005026A6">
        <w:rPr>
          <w:rFonts w:eastAsia="Calibri"/>
          <w:sz w:val="26"/>
          <w:szCs w:val="26"/>
        </w:rPr>
        <w:t>и</w:t>
      </w:r>
      <w:r w:rsidRPr="005026A6">
        <w:rPr>
          <w:rFonts w:eastAsia="Calibri"/>
          <w:sz w:val="26"/>
          <w:szCs w:val="26"/>
        </w:rPr>
        <w:t>зации проекта «Выставка «Принимаю на себя звание воина» (к 100-летию совреме</w:t>
      </w:r>
      <w:r w:rsidRPr="005026A6">
        <w:rPr>
          <w:rFonts w:eastAsia="Calibri"/>
          <w:sz w:val="26"/>
          <w:szCs w:val="26"/>
        </w:rPr>
        <w:t>н</w:t>
      </w:r>
      <w:r w:rsidRPr="005026A6">
        <w:rPr>
          <w:rFonts w:eastAsia="Calibri"/>
          <w:sz w:val="26"/>
          <w:szCs w:val="26"/>
        </w:rPr>
        <w:t>ной российской армии)» с охватом населения, привлечённого к участию в меропри</w:t>
      </w:r>
      <w:r w:rsidRPr="005026A6">
        <w:rPr>
          <w:rFonts w:eastAsia="Calibri"/>
          <w:sz w:val="26"/>
          <w:szCs w:val="26"/>
        </w:rPr>
        <w:t>я</w:t>
      </w:r>
      <w:r w:rsidRPr="005026A6">
        <w:rPr>
          <w:rFonts w:eastAsia="Calibri"/>
          <w:sz w:val="26"/>
          <w:szCs w:val="26"/>
        </w:rPr>
        <w:t>тиях не менее 0,94%;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ab/>
        <w:t>- сокращение (к базовому 2014 году) количества музейных предметов, требу</w:t>
      </w:r>
      <w:r w:rsidRPr="005026A6">
        <w:rPr>
          <w:rFonts w:eastAsia="Calibri"/>
          <w:sz w:val="26"/>
          <w:szCs w:val="26"/>
        </w:rPr>
        <w:t>ю</w:t>
      </w:r>
      <w:r w:rsidRPr="005026A6">
        <w:rPr>
          <w:rFonts w:eastAsia="Calibri"/>
          <w:sz w:val="26"/>
          <w:szCs w:val="26"/>
        </w:rPr>
        <w:t>щих консервации или реставрации (на 0,06 процента в 2022 году);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ab/>
        <w:t>-увеличение доли представленных (во всех формах) зрителю музейных предм</w:t>
      </w:r>
      <w:r w:rsidRPr="005026A6">
        <w:rPr>
          <w:rFonts w:eastAsia="Calibri"/>
          <w:sz w:val="26"/>
          <w:szCs w:val="26"/>
        </w:rPr>
        <w:t>е</w:t>
      </w:r>
      <w:r w:rsidRPr="005026A6">
        <w:rPr>
          <w:rFonts w:eastAsia="Calibri"/>
          <w:sz w:val="26"/>
          <w:szCs w:val="26"/>
        </w:rPr>
        <w:t>тов в общем количестве музейных предметов основного фонда (до 6,7 процента в 2022 году);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ab/>
        <w:t xml:space="preserve">- увеличение количества посещений библиотек (не менее 520,0 тыс. </w:t>
      </w:r>
      <w:proofErr w:type="spellStart"/>
      <w:r w:rsidRPr="005026A6">
        <w:rPr>
          <w:rFonts w:eastAsia="Calibri"/>
          <w:sz w:val="26"/>
          <w:szCs w:val="26"/>
        </w:rPr>
        <w:t>посещ</w:t>
      </w:r>
      <w:proofErr w:type="spellEnd"/>
      <w:r w:rsidRPr="005026A6">
        <w:rPr>
          <w:rFonts w:eastAsia="Calibri"/>
          <w:sz w:val="26"/>
          <w:szCs w:val="26"/>
        </w:rPr>
        <w:t xml:space="preserve">. в 2022 году), в том числе удаленно через сеть Интернет (не менее 123 тыс. </w:t>
      </w:r>
      <w:proofErr w:type="spellStart"/>
      <w:r w:rsidRPr="005026A6">
        <w:rPr>
          <w:rFonts w:eastAsia="Calibri"/>
          <w:sz w:val="26"/>
          <w:szCs w:val="26"/>
        </w:rPr>
        <w:t>посещ</w:t>
      </w:r>
      <w:proofErr w:type="spellEnd"/>
      <w:r w:rsidRPr="005026A6">
        <w:rPr>
          <w:rFonts w:eastAsia="Calibri"/>
          <w:sz w:val="26"/>
          <w:szCs w:val="26"/>
        </w:rPr>
        <w:t xml:space="preserve">. в 2022 году), в том числе на 1 жителя (не мене 1,3 посещений до  2022 года); 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right="-78"/>
        <w:jc w:val="both"/>
        <w:rPr>
          <w:rFonts w:eastAsia="Calibri"/>
        </w:rPr>
      </w:pPr>
      <w:r w:rsidRPr="005026A6">
        <w:rPr>
          <w:rFonts w:eastAsia="Calibri"/>
          <w:sz w:val="26"/>
          <w:szCs w:val="26"/>
        </w:rPr>
        <w:tab/>
        <w:t>- увеличение количества библиографических записей, внесенных в электронный каталог муниципальных библиотек города (на 132,7 % к базовому 2014 году), объем электронных каталогов города к 2022 году составит 350,0 тыс. записей;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ab/>
        <w:t>- увеличение количества документов, внесенных в электронный каталог мун</w:t>
      </w:r>
      <w:r w:rsidRPr="005026A6">
        <w:rPr>
          <w:rFonts w:eastAsia="Calibri"/>
          <w:sz w:val="26"/>
          <w:szCs w:val="26"/>
        </w:rPr>
        <w:t>и</w:t>
      </w:r>
      <w:r w:rsidRPr="005026A6">
        <w:rPr>
          <w:rFonts w:eastAsia="Calibri"/>
          <w:sz w:val="26"/>
          <w:szCs w:val="26"/>
        </w:rPr>
        <w:t>ципальных библиотек (увеличение на 230,8 процента в 2022 году по отношению к б</w:t>
      </w:r>
      <w:r w:rsidRPr="005026A6">
        <w:rPr>
          <w:rFonts w:eastAsia="Calibri"/>
          <w:sz w:val="26"/>
          <w:szCs w:val="26"/>
        </w:rPr>
        <w:t>а</w:t>
      </w:r>
      <w:r w:rsidRPr="005026A6">
        <w:rPr>
          <w:rFonts w:eastAsia="Calibri"/>
          <w:sz w:val="26"/>
          <w:szCs w:val="26"/>
        </w:rPr>
        <w:t>зовому 2014 году);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ab/>
        <w:t>- уровень комплектования книжных фондов библиотек к 2022 году составит порядка 2,35 экз. на 1 жителя;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026A6">
        <w:rPr>
          <w:rFonts w:eastAsia="Calibri"/>
          <w:sz w:val="26"/>
          <w:szCs w:val="26"/>
        </w:rPr>
        <w:t xml:space="preserve">           - обращение к электронному каталогу к 2022 году составит 17 500 ед./год.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both"/>
        <w:rPr>
          <w:rFonts w:ascii="Arial" w:eastAsia="Calibri" w:hAnsi="Arial"/>
          <w:spacing w:val="-4"/>
          <w:sz w:val="26"/>
          <w:szCs w:val="26"/>
        </w:rPr>
      </w:pPr>
      <w:r w:rsidRPr="005026A6">
        <w:rPr>
          <w:rFonts w:eastAsia="ArialUnicodeMS"/>
          <w:sz w:val="26"/>
          <w:szCs w:val="26"/>
        </w:rPr>
        <w:tab/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rFonts w:eastAsia="Calibri"/>
          <w:b/>
          <w:sz w:val="26"/>
          <w:szCs w:val="26"/>
        </w:rPr>
      </w:pPr>
      <w:r w:rsidRPr="005026A6">
        <w:rPr>
          <w:rFonts w:eastAsia="Calibri"/>
          <w:b/>
          <w:sz w:val="26"/>
          <w:szCs w:val="26"/>
          <w:lang w:val="en-US"/>
        </w:rPr>
        <w:t>III</w:t>
      </w:r>
      <w:r w:rsidRPr="005026A6">
        <w:rPr>
          <w:rFonts w:eastAsia="Calibri"/>
          <w:b/>
          <w:sz w:val="26"/>
          <w:szCs w:val="26"/>
        </w:rPr>
        <w:t>. Характеристика ведомственных целевых программ и основных мер</w:t>
      </w:r>
      <w:r w:rsidRPr="005026A6">
        <w:rPr>
          <w:rFonts w:eastAsia="Calibri"/>
          <w:b/>
          <w:sz w:val="26"/>
          <w:szCs w:val="26"/>
        </w:rPr>
        <w:t>о</w:t>
      </w:r>
      <w:r w:rsidRPr="005026A6">
        <w:rPr>
          <w:rFonts w:eastAsia="Calibri"/>
          <w:b/>
          <w:sz w:val="26"/>
          <w:szCs w:val="26"/>
        </w:rPr>
        <w:t>приятий Подпрограммы 1</w:t>
      </w: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rFonts w:eastAsia="Calibri"/>
          <w:i/>
          <w:sz w:val="26"/>
          <w:szCs w:val="26"/>
        </w:rPr>
      </w:pP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Для достижения цели и решения задач подпрограммы «Наследие» планируется осуществление десяти основных мероприятий: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bCs/>
          <w:spacing w:val="-1"/>
          <w:sz w:val="26"/>
          <w:szCs w:val="26"/>
        </w:rPr>
        <w:lastRenderedPageBreak/>
        <w:t>- о</w:t>
      </w:r>
      <w:r w:rsidRPr="005026A6">
        <w:rPr>
          <w:sz w:val="26"/>
          <w:szCs w:val="26"/>
        </w:rPr>
        <w:t>рганизация мероприятий по сохранению, реставрации (ремонту) объектов культурного наследия</w:t>
      </w:r>
      <w:r w:rsidRPr="005026A6">
        <w:rPr>
          <w:bCs/>
          <w:spacing w:val="-1"/>
          <w:sz w:val="26"/>
          <w:szCs w:val="26"/>
        </w:rPr>
        <w:t>;</w:t>
      </w:r>
    </w:p>
    <w:p w:rsidR="005026A6" w:rsidRPr="00447993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- </w:t>
      </w:r>
      <w:r w:rsidRPr="00447993">
        <w:rPr>
          <w:sz w:val="26"/>
          <w:szCs w:val="26"/>
        </w:rPr>
        <w:t>оказание муниципальной услуги в области музейного дела и обеспечение де</w:t>
      </w:r>
      <w:r w:rsidRPr="00447993">
        <w:rPr>
          <w:sz w:val="26"/>
          <w:szCs w:val="26"/>
        </w:rPr>
        <w:t>я</w:t>
      </w:r>
      <w:r w:rsidRPr="00447993">
        <w:rPr>
          <w:sz w:val="26"/>
          <w:szCs w:val="26"/>
        </w:rPr>
        <w:t xml:space="preserve">тельности муниципального </w:t>
      </w:r>
      <w:r w:rsidR="00140E82" w:rsidRPr="00447993">
        <w:rPr>
          <w:sz w:val="26"/>
          <w:szCs w:val="26"/>
        </w:rPr>
        <w:t>автономного</w:t>
      </w:r>
      <w:r w:rsidRPr="00447993">
        <w:rPr>
          <w:sz w:val="26"/>
          <w:szCs w:val="26"/>
        </w:rPr>
        <w:t xml:space="preserve"> учреждения культуры «Череповецкое м</w:t>
      </w:r>
      <w:r w:rsidRPr="00447993">
        <w:rPr>
          <w:sz w:val="26"/>
          <w:szCs w:val="26"/>
        </w:rPr>
        <w:t>у</w:t>
      </w:r>
      <w:r w:rsidRPr="00447993">
        <w:rPr>
          <w:sz w:val="26"/>
          <w:szCs w:val="26"/>
        </w:rPr>
        <w:t>зейное объединение»;</w:t>
      </w:r>
    </w:p>
    <w:p w:rsidR="005026A6" w:rsidRPr="00447993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447993">
        <w:rPr>
          <w:sz w:val="26"/>
          <w:szCs w:val="26"/>
        </w:rPr>
        <w:t>- осуществление реставрации и консервации музейных предметов, музейных коллекций;</w:t>
      </w:r>
    </w:p>
    <w:p w:rsidR="005026A6" w:rsidRPr="00447993" w:rsidRDefault="005026A6" w:rsidP="005026A6">
      <w:pPr>
        <w:autoSpaceDE w:val="0"/>
        <w:ind w:firstLine="709"/>
        <w:jc w:val="both"/>
        <w:rPr>
          <w:bCs/>
          <w:spacing w:val="-1"/>
          <w:sz w:val="26"/>
          <w:szCs w:val="26"/>
        </w:rPr>
      </w:pPr>
      <w:r w:rsidRPr="00447993">
        <w:rPr>
          <w:sz w:val="26"/>
          <w:szCs w:val="26"/>
        </w:rPr>
        <w:t>- формирование, учет, изучение, обеспечение физического сохранения и бе</w:t>
      </w:r>
      <w:r w:rsidRPr="00447993">
        <w:rPr>
          <w:sz w:val="26"/>
          <w:szCs w:val="26"/>
        </w:rPr>
        <w:t>з</w:t>
      </w:r>
      <w:r w:rsidRPr="00447993">
        <w:rPr>
          <w:sz w:val="26"/>
          <w:szCs w:val="26"/>
        </w:rPr>
        <w:t>опасности музейных предметов, музейных коллекций;</w:t>
      </w:r>
    </w:p>
    <w:p w:rsidR="005026A6" w:rsidRPr="00447993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447993">
        <w:rPr>
          <w:bCs/>
          <w:spacing w:val="-1"/>
          <w:sz w:val="26"/>
          <w:szCs w:val="26"/>
        </w:rPr>
        <w:t>- р</w:t>
      </w:r>
      <w:r w:rsidRPr="00447993">
        <w:rPr>
          <w:sz w:val="26"/>
          <w:szCs w:val="26"/>
        </w:rPr>
        <w:t>азвитие музейного дела;</w:t>
      </w:r>
    </w:p>
    <w:p w:rsidR="005026A6" w:rsidRPr="00447993" w:rsidRDefault="005026A6" w:rsidP="005026A6">
      <w:pPr>
        <w:ind w:firstLine="709"/>
        <w:jc w:val="both"/>
        <w:rPr>
          <w:sz w:val="26"/>
          <w:szCs w:val="26"/>
        </w:rPr>
      </w:pPr>
      <w:r w:rsidRPr="00447993">
        <w:rPr>
          <w:sz w:val="26"/>
          <w:szCs w:val="26"/>
        </w:rPr>
        <w:t xml:space="preserve">- оказание муниципальной услуги в области библиотечного дела и обеспечение деятельности муниципального </w:t>
      </w:r>
      <w:r w:rsidR="00140E82" w:rsidRPr="00447993">
        <w:rPr>
          <w:sz w:val="26"/>
          <w:szCs w:val="26"/>
        </w:rPr>
        <w:t>автономного</w:t>
      </w:r>
      <w:r w:rsidRPr="00447993">
        <w:rPr>
          <w:sz w:val="26"/>
          <w:szCs w:val="26"/>
        </w:rPr>
        <w:t xml:space="preserve"> учреждения культуры «Объединение библиотек»;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bCs/>
          <w:spacing w:val="-1"/>
          <w:sz w:val="26"/>
          <w:szCs w:val="26"/>
        </w:rPr>
        <w:t>- б</w:t>
      </w:r>
      <w:r w:rsidRPr="005026A6">
        <w:rPr>
          <w:sz w:val="26"/>
          <w:szCs w:val="26"/>
        </w:rPr>
        <w:t>иблиографическая обработка документов и создание каталогов;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формирование, учет, изучение, обеспечение физического сохранения и бе</w:t>
      </w:r>
      <w:r w:rsidRPr="005026A6">
        <w:rPr>
          <w:sz w:val="26"/>
          <w:szCs w:val="26"/>
        </w:rPr>
        <w:t>з</w:t>
      </w:r>
      <w:r w:rsidRPr="005026A6">
        <w:rPr>
          <w:sz w:val="26"/>
          <w:szCs w:val="26"/>
        </w:rPr>
        <w:t>опасности фондов библиотеки;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развитие библиотечного дела;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-4"/>
          <w:sz w:val="26"/>
          <w:szCs w:val="26"/>
        </w:rPr>
      </w:pPr>
      <w:r w:rsidRPr="005026A6">
        <w:rPr>
          <w:sz w:val="26"/>
          <w:szCs w:val="26"/>
        </w:rPr>
        <w:t>- комплектование книжных фондов общедоступных библиотек.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Основное мероприятие 1.1 «Организация мероприятий по сохранению, реста</w:t>
      </w:r>
      <w:r w:rsidRPr="005026A6">
        <w:rPr>
          <w:sz w:val="26"/>
          <w:szCs w:val="26"/>
        </w:rPr>
        <w:t>в</w:t>
      </w:r>
      <w:r w:rsidRPr="005026A6">
        <w:rPr>
          <w:sz w:val="26"/>
          <w:szCs w:val="26"/>
        </w:rPr>
        <w:t>рации (ремонту) объектов культурного наследия» предусматривает: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5026A6">
        <w:rPr>
          <w:sz w:val="26"/>
          <w:szCs w:val="26"/>
        </w:rPr>
        <w:t>-проведение ремонтно-реставрационных работ, направленных на улучшение технического состояния объектов культурного наследия</w:t>
      </w:r>
      <w:r w:rsidRPr="005026A6">
        <w:rPr>
          <w:spacing w:val="-4"/>
          <w:sz w:val="26"/>
          <w:szCs w:val="26"/>
        </w:rPr>
        <w:t>.</w:t>
      </w:r>
    </w:p>
    <w:p w:rsidR="005026A6" w:rsidRPr="005026A6" w:rsidRDefault="005026A6" w:rsidP="005026A6">
      <w:pPr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В реализации </w:t>
      </w:r>
      <w:r w:rsidRPr="005026A6">
        <w:rPr>
          <w:bCs/>
          <w:sz w:val="26"/>
          <w:szCs w:val="26"/>
        </w:rPr>
        <w:t xml:space="preserve">Основного мероприятия 1.1 принимает участие </w:t>
      </w:r>
      <w:r w:rsidRPr="005026A6">
        <w:rPr>
          <w:sz w:val="26"/>
          <w:szCs w:val="26"/>
        </w:rPr>
        <w:t>муниципальное учреждение культуры «</w:t>
      </w:r>
      <w:proofErr w:type="spellStart"/>
      <w:r w:rsidRPr="005026A6">
        <w:rPr>
          <w:sz w:val="26"/>
          <w:szCs w:val="26"/>
        </w:rPr>
        <w:t>ЧерМО</w:t>
      </w:r>
      <w:proofErr w:type="spellEnd"/>
      <w:r w:rsidRPr="005026A6">
        <w:rPr>
          <w:sz w:val="26"/>
          <w:szCs w:val="26"/>
        </w:rPr>
        <w:t>», а также учреждения, подведомственные управлению по делам культуры мэрии, реализующие в целях уставной деятельности мероприятия по обеспечению мер по сохранению объектов культурного наследия, находящихся в муниципальной собственности: проведение внутренних ремонтно-реставрационных работ, разработка ПСД.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Основное мероприятие 1.5 «Развитие музейного дела» предусматривает: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создание музейных экспозиций, проведение выставок;</w:t>
      </w:r>
    </w:p>
    <w:p w:rsidR="005026A6" w:rsidRPr="005026A6" w:rsidRDefault="005026A6" w:rsidP="005026A6">
      <w:pPr>
        <w:autoSpaceDE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укрепление материально-технической базы музеев.</w:t>
      </w:r>
    </w:p>
    <w:p w:rsidR="005026A6" w:rsidRPr="005026A6" w:rsidRDefault="005026A6" w:rsidP="005026A6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5026A6">
        <w:rPr>
          <w:spacing w:val="-2"/>
          <w:sz w:val="26"/>
          <w:szCs w:val="26"/>
        </w:rPr>
        <w:t>Основное мероприятие 1.9 «Развитие библиотечного дела» предусматривает: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комплектование библиотечных фондов (из средств городского бюджета);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предоставление пользователям информационных продуктов, подписка на п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чатные периодические издания;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обеспечение доступа населения к библиотечному фонду, переведенному в электронный вид с использованием сети Интернет;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5026A6">
        <w:rPr>
          <w:sz w:val="26"/>
          <w:szCs w:val="26"/>
        </w:rPr>
        <w:t>- оплата интернет-услуг.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- укрепление материально-технической базы библиотек города Череповца.</w:t>
      </w:r>
    </w:p>
    <w:p w:rsidR="005026A6" w:rsidRPr="005026A6" w:rsidRDefault="005026A6" w:rsidP="005026A6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5026A6">
        <w:rPr>
          <w:spacing w:val="-2"/>
          <w:sz w:val="26"/>
          <w:szCs w:val="26"/>
        </w:rPr>
        <w:t>Основное мероприятие 1.10 «Комплектование книжных фондов общедоступных библиотек» предусматривает: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 xml:space="preserve">- комплектование библиотечных фондов (реализуемых на условиях </w:t>
      </w:r>
      <w:proofErr w:type="spellStart"/>
      <w:r w:rsidRPr="005026A6">
        <w:rPr>
          <w:sz w:val="26"/>
          <w:szCs w:val="26"/>
        </w:rPr>
        <w:t>софинанс</w:t>
      </w:r>
      <w:r w:rsidRPr="005026A6">
        <w:rPr>
          <w:sz w:val="26"/>
          <w:szCs w:val="26"/>
        </w:rPr>
        <w:t>и</w:t>
      </w:r>
      <w:r w:rsidRPr="005026A6">
        <w:rPr>
          <w:sz w:val="26"/>
          <w:szCs w:val="26"/>
        </w:rPr>
        <w:t>рования</w:t>
      </w:r>
      <w:proofErr w:type="spellEnd"/>
      <w:r w:rsidRPr="005026A6">
        <w:rPr>
          <w:sz w:val="26"/>
          <w:szCs w:val="26"/>
        </w:rPr>
        <w:t>).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5026A6">
        <w:rPr>
          <w:b/>
          <w:sz w:val="26"/>
          <w:szCs w:val="26"/>
          <w:lang w:val="en-US"/>
        </w:rPr>
        <w:t>IV</w:t>
      </w:r>
      <w:r w:rsidRPr="005026A6">
        <w:rPr>
          <w:b/>
          <w:sz w:val="26"/>
          <w:szCs w:val="26"/>
        </w:rPr>
        <w:t>. Информация об участии общественных и иных организаций, а также цел</w:t>
      </w:r>
      <w:r w:rsidRPr="005026A6">
        <w:rPr>
          <w:b/>
          <w:sz w:val="26"/>
          <w:szCs w:val="26"/>
        </w:rPr>
        <w:t>е</w:t>
      </w:r>
      <w:r w:rsidRPr="005026A6">
        <w:rPr>
          <w:b/>
          <w:sz w:val="26"/>
          <w:szCs w:val="26"/>
        </w:rPr>
        <w:t>вых внебюджетных фондов в реализации Подпрограммы 1</w:t>
      </w:r>
    </w:p>
    <w:p w:rsidR="005026A6" w:rsidRPr="005026A6" w:rsidRDefault="005026A6" w:rsidP="005026A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026A6" w:rsidRDefault="005026A6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Участие общественных и иных организаций, целевых внебюджетных фондов в реализации Подпрограммы 1 не предусмотрено.</w:t>
      </w:r>
    </w:p>
    <w:p w:rsidR="00E540F1" w:rsidRDefault="00E540F1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540F1" w:rsidRDefault="00E540F1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540F1" w:rsidRPr="005026A6" w:rsidRDefault="00E540F1" w:rsidP="005026A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5026A6" w:rsidRDefault="005026A6" w:rsidP="005026A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026A6" w:rsidRPr="005026A6" w:rsidRDefault="005026A6" w:rsidP="005026A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026A6">
        <w:rPr>
          <w:b/>
          <w:sz w:val="26"/>
          <w:szCs w:val="26"/>
          <w:lang w:val="en-US"/>
        </w:rPr>
        <w:t>V</w:t>
      </w:r>
      <w:r w:rsidRPr="005026A6">
        <w:rPr>
          <w:b/>
          <w:sz w:val="26"/>
          <w:szCs w:val="26"/>
        </w:rPr>
        <w:t>. Обоснование объема финансовых ресурсов, необходимых для реализации Подпрограммы 1</w:t>
      </w:r>
    </w:p>
    <w:p w:rsidR="005026A6" w:rsidRPr="005026A6" w:rsidRDefault="005026A6" w:rsidP="005026A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026A6" w:rsidRPr="005026A6" w:rsidRDefault="005026A6" w:rsidP="005026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Структура ресурсного обеспечения Подпрограммы 1 базируется на имеющемся финансовом, организационном и кадровом потенциалах отрасли, а также на действ</w:t>
      </w:r>
      <w:r w:rsidRPr="005026A6">
        <w:rPr>
          <w:sz w:val="26"/>
          <w:szCs w:val="26"/>
        </w:rPr>
        <w:t>у</w:t>
      </w:r>
      <w:r w:rsidRPr="005026A6">
        <w:rPr>
          <w:sz w:val="26"/>
          <w:szCs w:val="26"/>
        </w:rPr>
        <w:t>ющих нормативно-правовых актах. Подпрограмма 1 предполагает финансирование из средств федерального и местного бюджетов, внебюджетных средств исполнителей Подпрограммы 1.</w:t>
      </w:r>
    </w:p>
    <w:p w:rsidR="005026A6" w:rsidRPr="005026A6" w:rsidRDefault="005026A6" w:rsidP="005026A6">
      <w:pPr>
        <w:snapToGrid w:val="0"/>
        <w:ind w:firstLine="720"/>
        <w:jc w:val="both"/>
        <w:rPr>
          <w:strike/>
          <w:color w:val="000000"/>
          <w:spacing w:val="-2"/>
          <w:sz w:val="26"/>
          <w:szCs w:val="26"/>
        </w:rPr>
      </w:pPr>
      <w:r w:rsidRPr="005026A6">
        <w:rPr>
          <w:color w:val="000000"/>
          <w:sz w:val="26"/>
          <w:szCs w:val="26"/>
        </w:rPr>
        <w:t xml:space="preserve">Всего по Подпрограмме 1 </w:t>
      </w:r>
      <w:r w:rsidRPr="005026A6">
        <w:rPr>
          <w:sz w:val="26"/>
          <w:szCs w:val="26"/>
        </w:rPr>
        <w:t xml:space="preserve">– </w:t>
      </w:r>
      <w:r w:rsidRPr="00447993">
        <w:rPr>
          <w:sz w:val="26"/>
          <w:szCs w:val="26"/>
        </w:rPr>
        <w:t>1 1</w:t>
      </w:r>
      <w:r w:rsidR="00E540F1" w:rsidRPr="00447993">
        <w:rPr>
          <w:sz w:val="26"/>
          <w:szCs w:val="26"/>
        </w:rPr>
        <w:t>10 396,9</w:t>
      </w:r>
      <w:r w:rsidRPr="00447993">
        <w:rPr>
          <w:sz w:val="26"/>
          <w:szCs w:val="26"/>
        </w:rPr>
        <w:t xml:space="preserve"> </w:t>
      </w:r>
      <w:r w:rsidRPr="005026A6">
        <w:rPr>
          <w:sz w:val="26"/>
          <w:szCs w:val="26"/>
        </w:rPr>
        <w:t>тыс</w:t>
      </w:r>
      <w:r w:rsidRPr="005026A6">
        <w:rPr>
          <w:color w:val="000000"/>
          <w:sz w:val="26"/>
          <w:szCs w:val="26"/>
        </w:rPr>
        <w:t>. руб.</w:t>
      </w:r>
    </w:p>
    <w:p w:rsidR="005026A6" w:rsidRPr="005026A6" w:rsidRDefault="005026A6" w:rsidP="005026A6">
      <w:pPr>
        <w:snapToGri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Ресурсное обеспечение реализации Подпрограммы 1 на период 2016-2022 гг. представлено в таблицах 3,4 приложения 2 к Программе.</w:t>
      </w:r>
    </w:p>
    <w:p w:rsidR="00994183" w:rsidRPr="00655BEA" w:rsidRDefault="005026A6" w:rsidP="005026A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26A6">
        <w:rPr>
          <w:sz w:val="26"/>
          <w:szCs w:val="26"/>
        </w:rPr>
        <w:t>Объемы финансирования мероприятий Подпрограммы 1 будут уточняться еж</w:t>
      </w:r>
      <w:r w:rsidRPr="005026A6">
        <w:rPr>
          <w:sz w:val="26"/>
          <w:szCs w:val="26"/>
        </w:rPr>
        <w:t>е</w:t>
      </w:r>
      <w:r w:rsidRPr="005026A6">
        <w:rPr>
          <w:sz w:val="26"/>
          <w:szCs w:val="26"/>
        </w:rPr>
        <w:t>годно при подготовке проекта решения о городском бюджете на очередной финанс</w:t>
      </w:r>
      <w:r w:rsidRPr="005026A6">
        <w:rPr>
          <w:sz w:val="26"/>
          <w:szCs w:val="26"/>
        </w:rPr>
        <w:t>о</w:t>
      </w:r>
      <w:r w:rsidRPr="005026A6">
        <w:rPr>
          <w:sz w:val="26"/>
          <w:szCs w:val="26"/>
        </w:rPr>
        <w:t>вый год</w:t>
      </w:r>
      <w:r w:rsidR="00994183" w:rsidRPr="00655BEA">
        <w:rPr>
          <w:sz w:val="26"/>
          <w:szCs w:val="26"/>
        </w:rPr>
        <w:t>.</w:t>
      </w:r>
    </w:p>
    <w:p w:rsidR="00994183" w:rsidRPr="00655BEA" w:rsidRDefault="00994183" w:rsidP="00A155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94183" w:rsidRPr="00655BEA" w:rsidSect="00CE2FA1">
          <w:pgSz w:w="11906" w:h="16838" w:code="9"/>
          <w:pgMar w:top="567" w:right="567" w:bottom="567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A155DC">
      <w:pPr>
        <w:ind w:left="12960"/>
        <w:jc w:val="both"/>
        <w:rPr>
          <w:sz w:val="26"/>
          <w:szCs w:val="26"/>
        </w:rPr>
      </w:pPr>
      <w:r w:rsidRPr="00655BEA">
        <w:rPr>
          <w:sz w:val="26"/>
          <w:szCs w:val="26"/>
        </w:rPr>
        <w:lastRenderedPageBreak/>
        <w:t>Таблица</w:t>
      </w:r>
    </w:p>
    <w:p w:rsidR="00994183" w:rsidRPr="00655BEA" w:rsidRDefault="00994183" w:rsidP="00A155DC">
      <w:pPr>
        <w:ind w:left="12960"/>
        <w:jc w:val="both"/>
        <w:rPr>
          <w:sz w:val="26"/>
          <w:szCs w:val="26"/>
        </w:rPr>
      </w:pPr>
      <w:r w:rsidRPr="00655BEA">
        <w:rPr>
          <w:sz w:val="26"/>
          <w:szCs w:val="26"/>
        </w:rPr>
        <w:t>к Подпрограмме 1</w:t>
      </w:r>
    </w:p>
    <w:p w:rsidR="00994183" w:rsidRPr="00655BEA" w:rsidRDefault="00994183" w:rsidP="00A155DC">
      <w:pPr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Перечень</w:t>
      </w:r>
    </w:p>
    <w:p w:rsidR="00994183" w:rsidRPr="00655BEA" w:rsidRDefault="00994183" w:rsidP="00A155DC">
      <w:pPr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объектов культурного наследия, находящихся в собственности муниципального образования «Город Череповец»</w:t>
      </w:r>
    </w:p>
    <w:p w:rsidR="00994183" w:rsidRPr="00655BEA" w:rsidRDefault="00994183" w:rsidP="00A155DC">
      <w:pPr>
        <w:jc w:val="center"/>
        <w:rPr>
          <w:sz w:val="26"/>
          <w:szCs w:val="26"/>
        </w:rPr>
      </w:pPr>
    </w:p>
    <w:p w:rsidR="00994183" w:rsidRPr="00655BEA" w:rsidRDefault="00994183" w:rsidP="00A155DC">
      <w:pPr>
        <w:jc w:val="center"/>
        <w:rPr>
          <w:sz w:val="4"/>
          <w:szCs w:val="4"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3951"/>
        <w:gridCol w:w="1376"/>
        <w:gridCol w:w="1418"/>
        <w:gridCol w:w="1842"/>
        <w:gridCol w:w="2268"/>
        <w:gridCol w:w="1409"/>
        <w:gridCol w:w="1547"/>
      </w:tblGrid>
      <w:tr w:rsidR="005026A6" w:rsidRPr="00655BEA" w:rsidTr="00A155DC">
        <w:trPr>
          <w:trHeight w:val="20"/>
          <w:tblHeader/>
          <w:jc w:val="center"/>
        </w:trPr>
        <w:tc>
          <w:tcPr>
            <w:tcW w:w="540" w:type="dxa"/>
            <w:vMerge w:val="restart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№</w:t>
            </w:r>
          </w:p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п</w:t>
            </w:r>
            <w:proofErr w:type="gramEnd"/>
            <w:r w:rsidRPr="00442EE0">
              <w:rPr>
                <w:sz w:val="20"/>
                <w:szCs w:val="20"/>
              </w:rPr>
              <w:t>/п</w:t>
            </w:r>
          </w:p>
        </w:tc>
        <w:tc>
          <w:tcPr>
            <w:tcW w:w="1440" w:type="dxa"/>
            <w:vMerge w:val="restart"/>
            <w:vAlign w:val="center"/>
          </w:tcPr>
          <w:p w:rsidR="005026A6" w:rsidRPr="00442EE0" w:rsidRDefault="005026A6" w:rsidP="005026A6">
            <w:pPr>
              <w:ind w:left="-104" w:right="-90" w:firstLine="9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Категория и</w:t>
            </w:r>
            <w:r w:rsidRPr="00442EE0">
              <w:rPr>
                <w:sz w:val="20"/>
                <w:szCs w:val="20"/>
              </w:rPr>
              <w:t>с</w:t>
            </w:r>
            <w:r w:rsidRPr="00442EE0">
              <w:rPr>
                <w:sz w:val="20"/>
                <w:szCs w:val="20"/>
              </w:rPr>
              <w:t>торико-культурного значения (о</w:t>
            </w:r>
            <w:r w:rsidRPr="00442EE0">
              <w:rPr>
                <w:sz w:val="20"/>
                <w:szCs w:val="20"/>
              </w:rPr>
              <w:t>т</w:t>
            </w:r>
            <w:r w:rsidRPr="00442EE0">
              <w:rPr>
                <w:sz w:val="20"/>
                <w:szCs w:val="20"/>
              </w:rPr>
              <w:t>метка о состо</w:t>
            </w:r>
            <w:r w:rsidRPr="00442EE0">
              <w:rPr>
                <w:sz w:val="20"/>
                <w:szCs w:val="20"/>
              </w:rPr>
              <w:t>я</w:t>
            </w:r>
            <w:r w:rsidRPr="00442EE0">
              <w:rPr>
                <w:sz w:val="20"/>
                <w:szCs w:val="20"/>
              </w:rPr>
              <w:t>нии)</w:t>
            </w:r>
          </w:p>
        </w:tc>
        <w:tc>
          <w:tcPr>
            <w:tcW w:w="3951" w:type="dxa"/>
            <w:vMerge w:val="restart"/>
            <w:vAlign w:val="center"/>
          </w:tcPr>
          <w:p w:rsidR="005026A6" w:rsidRPr="00442EE0" w:rsidRDefault="005026A6" w:rsidP="005026A6">
            <w:pPr>
              <w:jc w:val="center"/>
              <w:rPr>
                <w:spacing w:val="-12"/>
                <w:sz w:val="20"/>
                <w:szCs w:val="20"/>
              </w:rPr>
            </w:pPr>
            <w:r w:rsidRPr="00442EE0">
              <w:rPr>
                <w:spacing w:val="-12"/>
                <w:sz w:val="20"/>
                <w:szCs w:val="20"/>
              </w:rPr>
              <w:t xml:space="preserve">Наименование </w:t>
            </w:r>
          </w:p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памятника</w:t>
            </w:r>
          </w:p>
        </w:tc>
        <w:tc>
          <w:tcPr>
            <w:tcW w:w="2794" w:type="dxa"/>
            <w:gridSpan w:val="2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Адрес памятника</w:t>
            </w:r>
          </w:p>
        </w:tc>
        <w:tc>
          <w:tcPr>
            <w:tcW w:w="1842" w:type="dxa"/>
            <w:vMerge w:val="restart"/>
            <w:vAlign w:val="center"/>
          </w:tcPr>
          <w:p w:rsidR="005026A6" w:rsidRPr="00442EE0" w:rsidRDefault="005026A6" w:rsidP="005026A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442EE0">
              <w:rPr>
                <w:spacing w:val="-6"/>
                <w:sz w:val="20"/>
                <w:szCs w:val="20"/>
              </w:rPr>
              <w:t>Функциональное назначение объекта по данным технического учета</w:t>
            </w:r>
          </w:p>
        </w:tc>
        <w:tc>
          <w:tcPr>
            <w:tcW w:w="2268" w:type="dxa"/>
            <w:vMerge w:val="restart"/>
            <w:vAlign w:val="center"/>
          </w:tcPr>
          <w:p w:rsidR="005026A6" w:rsidRPr="00442EE0" w:rsidRDefault="005026A6" w:rsidP="005026A6">
            <w:pPr>
              <w:ind w:left="-85" w:right="-131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Акт, на основании кот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рого объект отнесен к памятникам</w:t>
            </w:r>
          </w:p>
        </w:tc>
        <w:tc>
          <w:tcPr>
            <w:tcW w:w="1409" w:type="dxa"/>
            <w:vMerge w:val="restart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Пользователь объекта кул</w:t>
            </w:r>
            <w:r w:rsidRPr="00442EE0">
              <w:rPr>
                <w:sz w:val="20"/>
                <w:szCs w:val="20"/>
              </w:rPr>
              <w:t>ь</w:t>
            </w:r>
            <w:r w:rsidRPr="00442EE0">
              <w:rPr>
                <w:sz w:val="20"/>
                <w:szCs w:val="20"/>
              </w:rPr>
              <w:t>турного наследия</w:t>
            </w:r>
          </w:p>
        </w:tc>
        <w:tc>
          <w:tcPr>
            <w:tcW w:w="1547" w:type="dxa"/>
            <w:vMerge w:val="restart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Владелец</w:t>
            </w:r>
          </w:p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(балансоде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>жатель)</w:t>
            </w:r>
          </w:p>
        </w:tc>
      </w:tr>
      <w:tr w:rsidR="005026A6" w:rsidRPr="00655BEA" w:rsidTr="005026A6">
        <w:trPr>
          <w:trHeight w:val="20"/>
          <w:tblHeader/>
          <w:jc w:val="center"/>
        </w:trPr>
        <w:tc>
          <w:tcPr>
            <w:tcW w:w="540" w:type="dxa"/>
            <w:vMerge/>
            <w:vAlign w:val="center"/>
          </w:tcPr>
          <w:p w:rsidR="005026A6" w:rsidRPr="00655BEA" w:rsidRDefault="005026A6" w:rsidP="00A1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026A6" w:rsidRPr="00655BEA" w:rsidRDefault="005026A6" w:rsidP="00A155DC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vMerge/>
          </w:tcPr>
          <w:p w:rsidR="005026A6" w:rsidRPr="00655BEA" w:rsidRDefault="005026A6" w:rsidP="00A155DC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5026A6" w:rsidRPr="00655BEA" w:rsidRDefault="005026A6" w:rsidP="00A155DC">
            <w:pPr>
              <w:pStyle w:val="a3"/>
              <w:spacing w:before="0" w:beforeAutospacing="0" w:after="0" w:afterAutospacing="0"/>
              <w:ind w:left="-92" w:right="-108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по документу о принятии под </w:t>
            </w:r>
            <w:proofErr w:type="spellStart"/>
            <w:r w:rsidRPr="00442EE0">
              <w:rPr>
                <w:sz w:val="20"/>
                <w:szCs w:val="20"/>
              </w:rPr>
              <w:t>госохрану</w:t>
            </w:r>
            <w:proofErr w:type="spellEnd"/>
          </w:p>
        </w:tc>
        <w:tc>
          <w:tcPr>
            <w:tcW w:w="1418" w:type="dxa"/>
            <w:vAlign w:val="center"/>
          </w:tcPr>
          <w:p w:rsidR="005026A6" w:rsidRPr="00655BEA" w:rsidRDefault="005026A6" w:rsidP="00A155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по данным технического учета</w:t>
            </w:r>
          </w:p>
        </w:tc>
        <w:tc>
          <w:tcPr>
            <w:tcW w:w="1842" w:type="dxa"/>
            <w:vMerge/>
          </w:tcPr>
          <w:p w:rsidR="005026A6" w:rsidRPr="00655BEA" w:rsidRDefault="005026A6" w:rsidP="00A155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26A6" w:rsidRPr="00655BEA" w:rsidRDefault="005026A6" w:rsidP="00A155D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026A6" w:rsidRPr="00655BEA" w:rsidRDefault="005026A6" w:rsidP="00A155DC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:rsidR="005026A6" w:rsidRPr="00655BEA" w:rsidRDefault="005026A6" w:rsidP="00A155DC">
            <w:pPr>
              <w:rPr>
                <w:sz w:val="20"/>
                <w:szCs w:val="20"/>
              </w:rPr>
            </w:pP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Ф* </w:t>
            </w:r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(хорошее)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ind w:left="-57" w:right="-5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Бюст В.В. Верещагина, 1957 г., скульпторы Б.В. </w:t>
            </w:r>
            <w:proofErr w:type="gramStart"/>
            <w:r w:rsidRPr="00442EE0">
              <w:rPr>
                <w:sz w:val="20"/>
                <w:szCs w:val="20"/>
              </w:rPr>
              <w:t>Едунов</w:t>
            </w:r>
            <w:proofErr w:type="gramEnd"/>
            <w:r w:rsidRPr="00442EE0">
              <w:rPr>
                <w:sz w:val="20"/>
                <w:szCs w:val="20"/>
              </w:rPr>
              <w:t xml:space="preserve"> и А.М. </w:t>
            </w:r>
            <w:proofErr w:type="spellStart"/>
            <w:r w:rsidRPr="00442EE0">
              <w:rPr>
                <w:sz w:val="20"/>
                <w:szCs w:val="20"/>
              </w:rPr>
              <w:t>Портянко</w:t>
            </w:r>
            <w:proofErr w:type="spellEnd"/>
            <w:r w:rsidRPr="00442EE0">
              <w:rPr>
                <w:sz w:val="20"/>
                <w:szCs w:val="20"/>
              </w:rPr>
              <w:t>, архитектор А.В. Гуляев, бронза, гранит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Ул. Верещ</w:t>
            </w:r>
            <w:r w:rsidRPr="00442EE0">
              <w:t>а</w:t>
            </w:r>
            <w:r w:rsidRPr="00442EE0">
              <w:t>гина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Ул. Верещ</w:t>
            </w:r>
            <w:r w:rsidRPr="00442EE0">
              <w:t>а</w:t>
            </w:r>
            <w:r w:rsidRPr="00442EE0">
              <w:t>гина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памятник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>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Ф </w:t>
            </w:r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(хорошее)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ind w:left="-57" w:right="-5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Памятник В.И.Ленину, 1963г., скульптор В.Е. Цигаль, архитектор В. </w:t>
            </w:r>
            <w:proofErr w:type="spellStart"/>
            <w:r w:rsidRPr="00442EE0">
              <w:rPr>
                <w:sz w:val="20"/>
                <w:szCs w:val="20"/>
              </w:rPr>
              <w:t>Бегунец</w:t>
            </w:r>
            <w:proofErr w:type="spellEnd"/>
            <w:r w:rsidRPr="00442EE0">
              <w:rPr>
                <w:sz w:val="20"/>
                <w:szCs w:val="20"/>
              </w:rPr>
              <w:t xml:space="preserve">, бронза, гранит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Мета</w:t>
            </w:r>
            <w:r w:rsidRPr="00442EE0">
              <w:t>л</w:t>
            </w:r>
            <w:r w:rsidRPr="00442EE0">
              <w:t>лургов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Металлу</w:t>
            </w:r>
            <w:r w:rsidRPr="00442EE0">
              <w:t>р</w:t>
            </w:r>
            <w:r w:rsidRPr="00442EE0">
              <w:t>гов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памятник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Постановление Совета Министров РСФСР № 624 от 4 декабря 1974 г.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>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942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Ф</w:t>
            </w:r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ind w:left="-57" w:right="-5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Дом, в котором в 1842 году родился и жил до 1850 года В.В. Верещагин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Ул. Социал</w:t>
            </w:r>
            <w:r w:rsidRPr="00442EE0">
              <w:t>и</w:t>
            </w:r>
            <w:r w:rsidRPr="00442EE0">
              <w:t>стическая, 22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Ул. Социал</w:t>
            </w:r>
            <w:r w:rsidRPr="00442EE0">
              <w:t>и</w:t>
            </w:r>
            <w:r w:rsidRPr="00442EE0">
              <w:t>стическая, 22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музей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>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Ф </w:t>
            </w:r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(хорошее)</w:t>
            </w:r>
          </w:p>
        </w:tc>
        <w:tc>
          <w:tcPr>
            <w:tcW w:w="3951" w:type="dxa"/>
            <w:vAlign w:val="center"/>
          </w:tcPr>
          <w:p w:rsidR="005026A6" w:rsidRPr="00442EE0" w:rsidRDefault="004A1592" w:rsidP="005026A6">
            <w:pPr>
              <w:pStyle w:val="Iauiue"/>
              <w:ind w:left="-57" w:right="-57"/>
              <w:rPr>
                <w:sz w:val="20"/>
                <w:szCs w:val="20"/>
              </w:rPr>
            </w:pPr>
            <w:hyperlink r:id="rId14" w:history="1">
              <w:r w:rsidR="005026A6" w:rsidRPr="00442EE0">
                <w:rPr>
                  <w:rStyle w:val="ac"/>
                  <w:color w:val="auto"/>
                  <w:sz w:val="20"/>
                  <w:szCs w:val="20"/>
                  <w:u w:val="none"/>
                </w:rPr>
                <w:t xml:space="preserve">Усадьба </w:t>
              </w:r>
              <w:proofErr w:type="spellStart"/>
              <w:r w:rsidR="005026A6" w:rsidRPr="00442EE0">
                <w:rPr>
                  <w:rStyle w:val="ac"/>
                  <w:color w:val="auto"/>
                  <w:sz w:val="20"/>
                  <w:szCs w:val="20"/>
                  <w:u w:val="none"/>
                </w:rPr>
                <w:t>Гальских</w:t>
              </w:r>
              <w:proofErr w:type="spellEnd"/>
              <w:r w:rsidR="005026A6" w:rsidRPr="00442EE0">
                <w:rPr>
                  <w:rStyle w:val="ac"/>
                  <w:color w:val="auto"/>
                  <w:sz w:val="20"/>
                  <w:szCs w:val="20"/>
                  <w:u w:val="none"/>
                </w:rPr>
                <w:t xml:space="preserve"> (усадебный дом совхоза «Комсомолец»), XIX в., Череповецкий ра</w:t>
              </w:r>
              <w:r w:rsidR="005026A6" w:rsidRPr="00442EE0">
                <w:rPr>
                  <w:rStyle w:val="ac"/>
                  <w:color w:val="auto"/>
                  <w:sz w:val="20"/>
                  <w:szCs w:val="20"/>
                  <w:u w:val="none"/>
                </w:rPr>
                <w:t>й</w:t>
              </w:r>
              <w:r w:rsidR="005026A6" w:rsidRPr="00442EE0">
                <w:rPr>
                  <w:rStyle w:val="ac"/>
                  <w:color w:val="auto"/>
                  <w:sz w:val="20"/>
                  <w:szCs w:val="20"/>
                  <w:u w:val="none"/>
                </w:rPr>
                <w:t>он.</w:t>
              </w:r>
            </w:hyperlink>
            <w:r w:rsidR="005026A6" w:rsidRPr="00442EE0">
              <w:rPr>
                <w:sz w:val="20"/>
                <w:szCs w:val="20"/>
              </w:rPr>
              <w:t xml:space="preserve"> Ныне – г. Череповец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 xml:space="preserve">Ул. </w:t>
            </w:r>
            <w:proofErr w:type="spellStart"/>
            <w:r w:rsidRPr="00442EE0">
              <w:t>Матури</w:t>
            </w:r>
            <w:r w:rsidRPr="00442EE0">
              <w:t>н</w:t>
            </w:r>
            <w:r w:rsidRPr="00442EE0">
              <w:t>ская</w:t>
            </w:r>
            <w:proofErr w:type="spellEnd"/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 xml:space="preserve">Ул. </w:t>
            </w:r>
            <w:proofErr w:type="spellStart"/>
            <w:r w:rsidRPr="00442EE0">
              <w:t>Матури</w:t>
            </w:r>
            <w:r w:rsidRPr="00442EE0">
              <w:t>н</w:t>
            </w:r>
            <w:r w:rsidRPr="00442EE0">
              <w:t>ская</w:t>
            </w:r>
            <w:proofErr w:type="spellEnd"/>
            <w:r w:rsidRPr="00442EE0">
              <w:t>, 28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музей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>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  <w:r w:rsidRPr="00442EE0">
              <w:rPr>
                <w:sz w:val="20"/>
                <w:szCs w:val="20"/>
              </w:rPr>
              <w:t>** (авари</w:t>
            </w:r>
            <w:r w:rsidRPr="00442EE0">
              <w:rPr>
                <w:sz w:val="20"/>
                <w:szCs w:val="20"/>
              </w:rPr>
              <w:t>й</w:t>
            </w:r>
            <w:r w:rsidRPr="00442EE0">
              <w:rPr>
                <w:sz w:val="20"/>
                <w:szCs w:val="20"/>
              </w:rPr>
              <w:t>ное)</w:t>
            </w:r>
          </w:p>
        </w:tc>
        <w:tc>
          <w:tcPr>
            <w:tcW w:w="3951" w:type="dxa"/>
          </w:tcPr>
          <w:p w:rsidR="005026A6" w:rsidRPr="00442EE0" w:rsidRDefault="005026A6" w:rsidP="005026A6">
            <w:pPr>
              <w:pStyle w:val="Iauiue"/>
              <w:ind w:left="-57" w:right="-108"/>
              <w:jc w:val="both"/>
              <w:rPr>
                <w:spacing w:val="-4"/>
                <w:sz w:val="20"/>
                <w:szCs w:val="20"/>
              </w:rPr>
            </w:pPr>
            <w:r w:rsidRPr="00442EE0">
              <w:rPr>
                <w:spacing w:val="-4"/>
                <w:sz w:val="20"/>
                <w:szCs w:val="20"/>
              </w:rPr>
              <w:t>Здание, где в октябре 1917 года находился Череповецкий революционный комитет, в декабре 1917 г. уездный исполнительный к</w:t>
            </w:r>
            <w:r w:rsidRPr="00442EE0">
              <w:rPr>
                <w:spacing w:val="-4"/>
                <w:sz w:val="20"/>
                <w:szCs w:val="20"/>
              </w:rPr>
              <w:t>о</w:t>
            </w:r>
            <w:r w:rsidRPr="00442EE0">
              <w:rPr>
                <w:spacing w:val="-4"/>
                <w:sz w:val="20"/>
                <w:szCs w:val="20"/>
              </w:rPr>
              <w:t>митет рабочих, солдатских и крестьянских депутатов, 1857 г.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149"/>
            </w:pPr>
            <w:r w:rsidRPr="00442EE0">
              <w:t>Ул. Коммун</w:t>
            </w:r>
            <w:r w:rsidRPr="00442EE0">
              <w:t>и</w:t>
            </w:r>
            <w:r w:rsidRPr="00442EE0">
              <w:t>стов, 40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Ул. Коммун</w:t>
            </w:r>
            <w:r w:rsidRPr="00442EE0">
              <w:t>и</w:t>
            </w:r>
            <w:r w:rsidRPr="00442EE0">
              <w:t>стов, 40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бывшее общеж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тие</w:t>
            </w:r>
          </w:p>
        </w:tc>
        <w:tc>
          <w:tcPr>
            <w:tcW w:w="2268" w:type="dxa"/>
            <w:vAlign w:val="center"/>
          </w:tcPr>
          <w:p w:rsidR="005026A6" w:rsidRPr="00442EE0" w:rsidRDefault="005026A6" w:rsidP="005026A6">
            <w:pPr>
              <w:shd w:val="clear" w:color="auto" w:fill="FFFFFF"/>
              <w:ind w:left="-57" w:right="-5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Решение исполкома Вологодского областн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го совета народных д</w:t>
            </w:r>
            <w:r w:rsidRPr="00442EE0">
              <w:rPr>
                <w:sz w:val="20"/>
                <w:szCs w:val="20"/>
              </w:rPr>
              <w:t>е</w:t>
            </w:r>
            <w:r w:rsidRPr="00442EE0">
              <w:rPr>
                <w:sz w:val="20"/>
                <w:szCs w:val="20"/>
              </w:rPr>
              <w:t>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Не использ</w:t>
            </w:r>
            <w:r w:rsidRPr="00442EE0">
              <w:rPr>
                <w:sz w:val="20"/>
                <w:szCs w:val="20"/>
              </w:rPr>
              <w:t>у</w:t>
            </w:r>
            <w:r w:rsidRPr="00442EE0">
              <w:rPr>
                <w:sz w:val="20"/>
                <w:szCs w:val="20"/>
              </w:rPr>
              <w:t>ется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>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Здание Череповецкого краеведческого м</w:t>
            </w:r>
            <w:r w:rsidRPr="00442EE0">
              <w:rPr>
                <w:sz w:val="20"/>
                <w:szCs w:val="20"/>
              </w:rPr>
              <w:t>у</w:t>
            </w:r>
            <w:r w:rsidRPr="00442EE0">
              <w:rPr>
                <w:sz w:val="20"/>
                <w:szCs w:val="20"/>
              </w:rPr>
              <w:t xml:space="preserve">зея, основанного по инициативе ученого-этнографа, фольклориста </w:t>
            </w:r>
            <w:proofErr w:type="spellStart"/>
            <w:r w:rsidRPr="00442EE0">
              <w:rPr>
                <w:sz w:val="20"/>
                <w:szCs w:val="20"/>
              </w:rPr>
              <w:t>Барсова</w:t>
            </w:r>
            <w:proofErr w:type="spellEnd"/>
            <w:r w:rsidRPr="00442EE0">
              <w:rPr>
                <w:sz w:val="20"/>
                <w:szCs w:val="20"/>
              </w:rPr>
              <w:t xml:space="preserve"> </w:t>
            </w:r>
            <w:proofErr w:type="spellStart"/>
            <w:r w:rsidRPr="00442EE0">
              <w:rPr>
                <w:sz w:val="20"/>
                <w:szCs w:val="20"/>
              </w:rPr>
              <w:t>Елпид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фора</w:t>
            </w:r>
            <w:proofErr w:type="spellEnd"/>
            <w:r w:rsidRPr="00442EE0">
              <w:rPr>
                <w:sz w:val="20"/>
                <w:szCs w:val="20"/>
              </w:rPr>
              <w:t xml:space="preserve"> Васильевича, 1880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Пр. Лунача</w:t>
            </w:r>
            <w:r w:rsidRPr="00442EE0">
              <w:t>р</w:t>
            </w:r>
            <w:r w:rsidRPr="00442EE0">
              <w:t>ского, 39/2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Пр. Лунача</w:t>
            </w:r>
            <w:r w:rsidRPr="00442EE0">
              <w:t>р</w:t>
            </w:r>
            <w:r w:rsidRPr="00442EE0">
              <w:t>ского, 39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музей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right="-150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Решение исполкома В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логодского областного совета народных депут</w:t>
            </w:r>
            <w:r w:rsidRPr="00442EE0">
              <w:rPr>
                <w:sz w:val="20"/>
                <w:szCs w:val="20"/>
              </w:rPr>
              <w:t>а</w:t>
            </w:r>
            <w:r w:rsidRPr="00442EE0">
              <w:rPr>
                <w:sz w:val="20"/>
                <w:szCs w:val="20"/>
              </w:rPr>
              <w:t>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>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ind w:right="-45"/>
              <w:rPr>
                <w:spacing w:val="-6"/>
                <w:sz w:val="20"/>
                <w:szCs w:val="20"/>
              </w:rPr>
            </w:pPr>
            <w:r w:rsidRPr="00442EE0">
              <w:rPr>
                <w:spacing w:val="-6"/>
                <w:sz w:val="20"/>
                <w:szCs w:val="20"/>
              </w:rPr>
              <w:t xml:space="preserve">Здание гостиницы, в которой в 1918-1920 гг. жил выдающийся советский государственный деятель </w:t>
            </w:r>
            <w:proofErr w:type="spellStart"/>
            <w:r w:rsidRPr="00442EE0">
              <w:rPr>
                <w:spacing w:val="-6"/>
                <w:sz w:val="20"/>
                <w:szCs w:val="20"/>
              </w:rPr>
              <w:t>Подвойский</w:t>
            </w:r>
            <w:proofErr w:type="spellEnd"/>
            <w:r w:rsidRPr="00442EE0">
              <w:rPr>
                <w:spacing w:val="-6"/>
                <w:sz w:val="20"/>
                <w:szCs w:val="20"/>
              </w:rPr>
              <w:t xml:space="preserve"> Николай Ильич, в 1926 </w:t>
            </w:r>
            <w:r w:rsidRPr="00442EE0">
              <w:rPr>
                <w:spacing w:val="-6"/>
                <w:sz w:val="20"/>
                <w:szCs w:val="20"/>
              </w:rPr>
              <w:lastRenderedPageBreak/>
              <w:t xml:space="preserve">году останавливался нарком просвещения Луначарский Анатолий Васильевич, 1850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lastRenderedPageBreak/>
              <w:t>Советский пр., 15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15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268" w:type="dxa"/>
            <w:vAlign w:val="center"/>
          </w:tcPr>
          <w:p w:rsidR="005026A6" w:rsidRPr="00442EE0" w:rsidRDefault="005026A6" w:rsidP="005026A6">
            <w:pPr>
              <w:shd w:val="clear" w:color="auto" w:fill="FFFFFF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Решение исполкома Вологодского облас</w:t>
            </w:r>
            <w:r w:rsidRPr="00442EE0">
              <w:rPr>
                <w:sz w:val="20"/>
                <w:szCs w:val="20"/>
              </w:rPr>
              <w:t>т</w:t>
            </w:r>
            <w:r w:rsidRPr="00442EE0">
              <w:rPr>
                <w:sz w:val="20"/>
                <w:szCs w:val="20"/>
              </w:rPr>
              <w:t xml:space="preserve">ного совета народных </w:t>
            </w:r>
            <w:r w:rsidRPr="00442EE0">
              <w:rPr>
                <w:sz w:val="20"/>
                <w:szCs w:val="20"/>
              </w:rPr>
              <w:lastRenderedPageBreak/>
              <w:t>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ind w:left="-57" w:right="-149"/>
              <w:rPr>
                <w:spacing w:val="-10"/>
                <w:sz w:val="20"/>
                <w:szCs w:val="20"/>
              </w:rPr>
            </w:pPr>
            <w:r w:rsidRPr="00442EE0">
              <w:rPr>
                <w:spacing w:val="-10"/>
                <w:sz w:val="20"/>
                <w:szCs w:val="20"/>
              </w:rPr>
              <w:lastRenderedPageBreak/>
              <w:t xml:space="preserve">МКУ «Центр по защите населения и территорий от </w:t>
            </w:r>
            <w:r w:rsidRPr="00442EE0">
              <w:rPr>
                <w:spacing w:val="-10"/>
                <w:sz w:val="20"/>
                <w:szCs w:val="20"/>
              </w:rPr>
              <w:lastRenderedPageBreak/>
              <w:t>чрезвычайных ситуаций»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ind w:left="-57" w:right="-57"/>
              <w:rPr>
                <w:spacing w:val="-10"/>
                <w:sz w:val="20"/>
                <w:szCs w:val="20"/>
              </w:rPr>
            </w:pPr>
            <w:r w:rsidRPr="00442EE0">
              <w:rPr>
                <w:spacing w:val="-10"/>
                <w:sz w:val="20"/>
                <w:szCs w:val="20"/>
              </w:rPr>
              <w:lastRenderedPageBreak/>
              <w:t xml:space="preserve">МКУ «Центр по защите населения и территорий от </w:t>
            </w:r>
            <w:r w:rsidRPr="00442EE0">
              <w:rPr>
                <w:spacing w:val="-10"/>
                <w:sz w:val="20"/>
                <w:szCs w:val="20"/>
              </w:rPr>
              <w:lastRenderedPageBreak/>
              <w:t>чрезвычайных ситуаций»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ind w:right="-80"/>
              <w:rPr>
                <w:spacing w:val="-6"/>
                <w:sz w:val="20"/>
                <w:szCs w:val="20"/>
              </w:rPr>
            </w:pPr>
            <w:r w:rsidRPr="00442EE0">
              <w:rPr>
                <w:spacing w:val="-6"/>
                <w:sz w:val="20"/>
                <w:szCs w:val="20"/>
              </w:rPr>
              <w:t>Здание, где в 1918 г. размещался Череповецкий уездный комитет РК</w:t>
            </w:r>
            <w:proofErr w:type="gramStart"/>
            <w:r w:rsidRPr="00442EE0">
              <w:rPr>
                <w:spacing w:val="-6"/>
                <w:sz w:val="20"/>
                <w:szCs w:val="20"/>
              </w:rPr>
              <w:t>П(</w:t>
            </w:r>
            <w:proofErr w:type="gramEnd"/>
            <w:r w:rsidRPr="00442EE0">
              <w:rPr>
                <w:spacing w:val="-6"/>
                <w:sz w:val="20"/>
                <w:szCs w:val="20"/>
              </w:rPr>
              <w:t xml:space="preserve">б), 1911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25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25а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7" w:right="-5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Решение исполкома Вологодского областн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го совета народных д</w:t>
            </w:r>
            <w:r w:rsidRPr="00442EE0">
              <w:rPr>
                <w:sz w:val="20"/>
                <w:szCs w:val="20"/>
              </w:rPr>
              <w:t>е</w:t>
            </w:r>
            <w:r w:rsidRPr="00442EE0">
              <w:rPr>
                <w:sz w:val="20"/>
                <w:szCs w:val="20"/>
              </w:rPr>
              <w:t>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ind w:left="-34" w:right="-65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Арендаторы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МУП «Вод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канал»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(хорошее)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Здание, где в </w:t>
            </w:r>
            <w:r w:rsidRPr="00442EE0">
              <w:rPr>
                <w:spacing w:val="-10"/>
                <w:sz w:val="20"/>
                <w:szCs w:val="20"/>
              </w:rPr>
              <w:t>1917 г. размещался 282-й</w:t>
            </w:r>
            <w:r w:rsidRPr="00442EE0">
              <w:rPr>
                <w:sz w:val="20"/>
                <w:szCs w:val="20"/>
              </w:rPr>
              <w:t xml:space="preserve"> пехо</w:t>
            </w:r>
            <w:r w:rsidRPr="00442EE0">
              <w:rPr>
                <w:sz w:val="20"/>
                <w:szCs w:val="20"/>
              </w:rPr>
              <w:t>т</w:t>
            </w:r>
            <w:r w:rsidRPr="00442EE0">
              <w:rPr>
                <w:sz w:val="20"/>
                <w:szCs w:val="20"/>
              </w:rPr>
              <w:t>ный полк, оказавший большую помощь в становлении и упрочении Советской вл</w:t>
            </w:r>
            <w:r w:rsidRPr="00442EE0">
              <w:rPr>
                <w:sz w:val="20"/>
                <w:szCs w:val="20"/>
              </w:rPr>
              <w:t>а</w:t>
            </w:r>
            <w:r w:rsidRPr="00442EE0">
              <w:rPr>
                <w:sz w:val="20"/>
                <w:szCs w:val="20"/>
              </w:rPr>
              <w:t>сти в г. Череповце, и в феврале 1926 года выступал нарком просвещения Лунача</w:t>
            </w:r>
            <w:r w:rsidRPr="00442EE0">
              <w:rPr>
                <w:sz w:val="20"/>
                <w:szCs w:val="20"/>
              </w:rPr>
              <w:t>р</w:t>
            </w:r>
            <w:r w:rsidRPr="00442EE0">
              <w:rPr>
                <w:sz w:val="20"/>
                <w:szCs w:val="20"/>
              </w:rPr>
              <w:t xml:space="preserve">ский А.В., 1914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35 б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35 б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театр</w:t>
            </w:r>
          </w:p>
        </w:tc>
        <w:tc>
          <w:tcPr>
            <w:tcW w:w="2268" w:type="dxa"/>
            <w:vAlign w:val="center"/>
          </w:tcPr>
          <w:p w:rsidR="005026A6" w:rsidRPr="00442EE0" w:rsidRDefault="005026A6" w:rsidP="005026A6">
            <w:pPr>
              <w:shd w:val="clear" w:color="auto" w:fill="FFFFFF"/>
              <w:ind w:left="-57" w:right="-5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Решение исполкома Вологодского областн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го совета народных д</w:t>
            </w:r>
            <w:r w:rsidRPr="00442EE0">
              <w:rPr>
                <w:sz w:val="20"/>
                <w:szCs w:val="20"/>
              </w:rPr>
              <w:t>е</w:t>
            </w:r>
            <w:r w:rsidRPr="00442EE0">
              <w:rPr>
                <w:sz w:val="20"/>
                <w:szCs w:val="20"/>
              </w:rPr>
              <w:t>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«К</w:t>
            </w:r>
            <w:r w:rsidRPr="00442EE0">
              <w:rPr>
                <w:sz w:val="20"/>
                <w:szCs w:val="20"/>
              </w:rPr>
              <w:t>а</w:t>
            </w:r>
            <w:r w:rsidRPr="00442EE0">
              <w:rPr>
                <w:sz w:val="20"/>
                <w:szCs w:val="20"/>
              </w:rPr>
              <w:t>мерный т</w:t>
            </w:r>
            <w:r w:rsidRPr="00442EE0">
              <w:rPr>
                <w:sz w:val="20"/>
                <w:szCs w:val="20"/>
              </w:rPr>
              <w:t>е</w:t>
            </w:r>
            <w:r w:rsidRPr="00442EE0">
              <w:rPr>
                <w:sz w:val="20"/>
                <w:szCs w:val="20"/>
              </w:rPr>
              <w:t>атр»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«К</w:t>
            </w:r>
            <w:r w:rsidRPr="00442EE0">
              <w:rPr>
                <w:sz w:val="20"/>
                <w:szCs w:val="20"/>
              </w:rPr>
              <w:t>а</w:t>
            </w:r>
            <w:r w:rsidRPr="00442EE0">
              <w:rPr>
                <w:sz w:val="20"/>
                <w:szCs w:val="20"/>
              </w:rPr>
              <w:t>мерный театр»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(хорошее)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pacing w:val="-2"/>
                <w:sz w:val="20"/>
                <w:szCs w:val="20"/>
              </w:rPr>
              <w:t>Мемориальный комплекс: Братское кла</w:t>
            </w:r>
            <w:r w:rsidRPr="00442EE0">
              <w:rPr>
                <w:spacing w:val="-2"/>
                <w:sz w:val="20"/>
                <w:szCs w:val="20"/>
              </w:rPr>
              <w:t>д</w:t>
            </w:r>
            <w:r w:rsidRPr="00442EE0">
              <w:rPr>
                <w:spacing w:val="-2"/>
                <w:sz w:val="20"/>
                <w:szCs w:val="20"/>
              </w:rPr>
              <w:t>бище советских воинов, погибших в 1941-1945 гг.,</w:t>
            </w:r>
            <w:r w:rsidRPr="00442EE0">
              <w:rPr>
                <w:sz w:val="20"/>
                <w:szCs w:val="20"/>
              </w:rPr>
              <w:t xml:space="preserve"> стела, Вечный огонь, скульптура воина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Кирилло</w:t>
            </w:r>
            <w:r w:rsidRPr="00442EE0">
              <w:t>в</w:t>
            </w:r>
            <w:r w:rsidRPr="00442EE0">
              <w:t>ский тракт, воинское кладбище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Кирилловское шоссе, Горо</w:t>
            </w:r>
            <w:r w:rsidRPr="00442EE0">
              <w:t>д</w:t>
            </w:r>
            <w:r w:rsidRPr="00442EE0">
              <w:t>ское кладбище № 1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памятник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0" w:right="-24"/>
              <w:rPr>
                <w:spacing w:val="-6"/>
                <w:sz w:val="20"/>
                <w:szCs w:val="20"/>
              </w:rPr>
            </w:pPr>
            <w:r w:rsidRPr="00442EE0">
              <w:rPr>
                <w:spacing w:val="-6"/>
                <w:sz w:val="20"/>
                <w:szCs w:val="20"/>
              </w:rPr>
              <w:t>Решение исполкома В</w:t>
            </w:r>
            <w:r w:rsidRPr="00442EE0">
              <w:rPr>
                <w:spacing w:val="-6"/>
                <w:sz w:val="20"/>
                <w:szCs w:val="20"/>
              </w:rPr>
              <w:t>о</w:t>
            </w:r>
            <w:r w:rsidRPr="00442EE0">
              <w:rPr>
                <w:spacing w:val="-6"/>
                <w:sz w:val="20"/>
                <w:szCs w:val="20"/>
              </w:rPr>
              <w:t>логодского областного совета народных депут</w:t>
            </w:r>
            <w:r w:rsidRPr="00442EE0">
              <w:rPr>
                <w:spacing w:val="-6"/>
                <w:sz w:val="20"/>
                <w:szCs w:val="20"/>
              </w:rPr>
              <w:t>а</w:t>
            </w:r>
            <w:r w:rsidRPr="00442EE0">
              <w:rPr>
                <w:spacing w:val="-6"/>
                <w:sz w:val="20"/>
                <w:szCs w:val="20"/>
              </w:rPr>
              <w:t>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Комплекс кладбища жертв революции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Револ</w:t>
            </w:r>
            <w:r w:rsidRPr="00442EE0">
              <w:t>ю</w:t>
            </w:r>
            <w:r w:rsidRPr="00442EE0">
              <w:t>ции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Револ</w:t>
            </w:r>
            <w:r w:rsidRPr="00442EE0">
              <w:t>ю</w:t>
            </w:r>
            <w:r w:rsidRPr="00442EE0">
              <w:t>ции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памятник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Решение исполкома В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логодского областного совета народных депут</w:t>
            </w:r>
            <w:r w:rsidRPr="00442EE0">
              <w:rPr>
                <w:sz w:val="20"/>
                <w:szCs w:val="20"/>
              </w:rPr>
              <w:t>а</w:t>
            </w:r>
            <w:r w:rsidRPr="00442EE0">
              <w:rPr>
                <w:sz w:val="20"/>
                <w:szCs w:val="20"/>
              </w:rPr>
              <w:t>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 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4A1592" w:rsidP="005026A6">
            <w:pPr>
              <w:pStyle w:val="Iauiue"/>
              <w:rPr>
                <w:spacing w:val="-4"/>
                <w:sz w:val="20"/>
                <w:szCs w:val="20"/>
              </w:rPr>
            </w:pPr>
            <w:hyperlink r:id="rId15" w:history="1">
              <w:r w:rsidR="005026A6" w:rsidRPr="00442EE0">
                <w:rPr>
                  <w:spacing w:val="-4"/>
                  <w:sz w:val="20"/>
                  <w:szCs w:val="20"/>
                </w:rPr>
                <w:t xml:space="preserve">Памятник Герою Советского Союза Алексею Николаевичу </w:t>
              </w:r>
              <w:proofErr w:type="spellStart"/>
              <w:r w:rsidR="005026A6" w:rsidRPr="00442EE0">
                <w:rPr>
                  <w:spacing w:val="-4"/>
                  <w:sz w:val="20"/>
                  <w:szCs w:val="20"/>
                </w:rPr>
                <w:t>Годовикову</w:t>
              </w:r>
              <w:proofErr w:type="spellEnd"/>
              <w:r w:rsidR="005026A6" w:rsidRPr="00442EE0">
                <w:rPr>
                  <w:spacing w:val="-4"/>
                  <w:sz w:val="20"/>
                  <w:szCs w:val="20"/>
                </w:rPr>
                <w:t>, погибшему в В</w:t>
              </w:r>
              <w:r w:rsidR="005026A6" w:rsidRPr="00442EE0">
                <w:rPr>
                  <w:spacing w:val="-4"/>
                  <w:sz w:val="20"/>
                  <w:szCs w:val="20"/>
                </w:rPr>
                <w:t>е</w:t>
              </w:r>
              <w:r w:rsidR="005026A6" w:rsidRPr="00442EE0">
                <w:rPr>
                  <w:spacing w:val="-4"/>
                  <w:sz w:val="20"/>
                  <w:szCs w:val="20"/>
                </w:rPr>
                <w:t xml:space="preserve">ликую Отечественную войну в 1942 году </w:t>
              </w:r>
            </w:hyperlink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Револ</w:t>
            </w:r>
            <w:r w:rsidRPr="00442EE0">
              <w:t>ю</w:t>
            </w:r>
            <w:r w:rsidRPr="00442EE0">
              <w:t>ции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Револ</w:t>
            </w:r>
            <w:r w:rsidRPr="00442EE0">
              <w:t>ю</w:t>
            </w:r>
            <w:r w:rsidRPr="00442EE0">
              <w:t>ции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памятник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Решение исполкома В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логодского областного совета депутатов труд</w:t>
            </w:r>
            <w:r w:rsidRPr="00442EE0">
              <w:rPr>
                <w:sz w:val="20"/>
                <w:szCs w:val="20"/>
              </w:rPr>
              <w:t>я</w:t>
            </w:r>
            <w:r w:rsidRPr="00442EE0">
              <w:rPr>
                <w:sz w:val="20"/>
                <w:szCs w:val="20"/>
              </w:rPr>
              <w:t>щихся № 760 от 30.12.58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 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(хорошее)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Дом Милютина, XIX в.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Револ</w:t>
            </w:r>
            <w:r w:rsidRPr="00442EE0">
              <w:t>ю</w:t>
            </w:r>
            <w:r w:rsidRPr="00442EE0">
              <w:t>ции, 1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Пл. Револ</w:t>
            </w:r>
            <w:r w:rsidRPr="00442EE0">
              <w:t>ю</w:t>
            </w:r>
            <w:r w:rsidRPr="00442EE0">
              <w:t>ции, 1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музей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pacing w:val="-8"/>
                <w:sz w:val="20"/>
                <w:szCs w:val="20"/>
              </w:rPr>
            </w:pPr>
            <w:r w:rsidRPr="00442EE0">
              <w:rPr>
                <w:spacing w:val="-8"/>
                <w:sz w:val="20"/>
                <w:szCs w:val="20"/>
              </w:rPr>
              <w:t>Решение исполкома Вол</w:t>
            </w:r>
            <w:r w:rsidRPr="00442EE0">
              <w:rPr>
                <w:spacing w:val="-8"/>
                <w:sz w:val="20"/>
                <w:szCs w:val="20"/>
              </w:rPr>
              <w:t>о</w:t>
            </w:r>
            <w:r w:rsidRPr="00442EE0">
              <w:rPr>
                <w:spacing w:val="-8"/>
                <w:sz w:val="20"/>
                <w:szCs w:val="20"/>
              </w:rPr>
              <w:t>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 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Дом Высоцкого В.Д., 1890 г.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19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19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pacing w:val="-8"/>
                <w:sz w:val="20"/>
                <w:szCs w:val="20"/>
              </w:rPr>
            </w:pPr>
            <w:r w:rsidRPr="00442EE0">
              <w:rPr>
                <w:spacing w:val="-8"/>
                <w:sz w:val="20"/>
                <w:szCs w:val="20"/>
              </w:rPr>
              <w:t>Решение исполкома Вол</w:t>
            </w:r>
            <w:r w:rsidRPr="00442EE0">
              <w:rPr>
                <w:spacing w:val="-8"/>
                <w:sz w:val="20"/>
                <w:szCs w:val="20"/>
              </w:rPr>
              <w:t>о</w:t>
            </w:r>
            <w:r w:rsidRPr="00442EE0">
              <w:rPr>
                <w:spacing w:val="-8"/>
                <w:sz w:val="20"/>
                <w:szCs w:val="20"/>
              </w:rPr>
              <w:t>годского областного совета народных депутатов № 586 от 19.11.87</w:t>
            </w:r>
          </w:p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pacing w:val="-8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  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Казна города Череповца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  <w:r w:rsidRPr="00442EE0">
              <w:rPr>
                <w:sz w:val="20"/>
                <w:szCs w:val="20"/>
              </w:rPr>
              <w:t xml:space="preserve"> (неудовл</w:t>
            </w:r>
            <w:r w:rsidRPr="00442EE0">
              <w:rPr>
                <w:sz w:val="20"/>
                <w:szCs w:val="20"/>
              </w:rPr>
              <w:t>е</w:t>
            </w:r>
            <w:r w:rsidRPr="00442EE0">
              <w:rPr>
                <w:sz w:val="20"/>
                <w:szCs w:val="20"/>
              </w:rPr>
              <w:t>творительное)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pacing w:val="-4"/>
                <w:sz w:val="20"/>
                <w:szCs w:val="20"/>
              </w:rPr>
            </w:pPr>
            <w:r w:rsidRPr="00442EE0">
              <w:rPr>
                <w:spacing w:val="-4"/>
                <w:sz w:val="20"/>
                <w:szCs w:val="20"/>
              </w:rPr>
              <w:t xml:space="preserve">Дом </w:t>
            </w:r>
            <w:proofErr w:type="spellStart"/>
            <w:r w:rsidRPr="00442EE0">
              <w:rPr>
                <w:spacing w:val="-4"/>
                <w:sz w:val="20"/>
                <w:szCs w:val="20"/>
              </w:rPr>
              <w:t>Козобновой</w:t>
            </w:r>
            <w:proofErr w:type="spellEnd"/>
            <w:r w:rsidRPr="00442EE0">
              <w:rPr>
                <w:spacing w:val="-4"/>
                <w:sz w:val="20"/>
                <w:szCs w:val="20"/>
              </w:rPr>
              <w:t xml:space="preserve">, 1820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20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20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pacing w:val="-8"/>
                <w:sz w:val="20"/>
                <w:szCs w:val="20"/>
              </w:rPr>
            </w:pPr>
            <w:r w:rsidRPr="00442EE0">
              <w:rPr>
                <w:spacing w:val="-8"/>
                <w:sz w:val="20"/>
                <w:szCs w:val="20"/>
              </w:rPr>
              <w:t>Решение исполкома Вол</w:t>
            </w:r>
            <w:r w:rsidRPr="00442EE0">
              <w:rPr>
                <w:spacing w:val="-8"/>
                <w:sz w:val="20"/>
                <w:szCs w:val="20"/>
              </w:rPr>
              <w:t>о</w:t>
            </w:r>
            <w:r w:rsidRPr="00442EE0">
              <w:rPr>
                <w:spacing w:val="-8"/>
                <w:sz w:val="20"/>
                <w:szCs w:val="20"/>
              </w:rPr>
              <w:t>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Не использ</w:t>
            </w:r>
            <w:r w:rsidRPr="00442EE0">
              <w:rPr>
                <w:sz w:val="20"/>
                <w:szCs w:val="20"/>
              </w:rPr>
              <w:t>у</w:t>
            </w:r>
            <w:r w:rsidRPr="00442EE0">
              <w:rPr>
                <w:sz w:val="20"/>
                <w:szCs w:val="20"/>
              </w:rPr>
              <w:t>ется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Казна города Череповца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Городская дума, 1913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35а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35а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pacing w:val="-8"/>
                <w:sz w:val="20"/>
                <w:szCs w:val="20"/>
              </w:rPr>
            </w:pPr>
            <w:r w:rsidRPr="00442EE0">
              <w:rPr>
                <w:spacing w:val="-8"/>
                <w:sz w:val="20"/>
                <w:szCs w:val="20"/>
              </w:rPr>
              <w:t>Решение исполкома Вол</w:t>
            </w:r>
            <w:r w:rsidRPr="00442EE0">
              <w:rPr>
                <w:spacing w:val="-8"/>
                <w:sz w:val="20"/>
                <w:szCs w:val="20"/>
              </w:rPr>
              <w:t>о</w:t>
            </w:r>
            <w:r w:rsidRPr="00442EE0">
              <w:rPr>
                <w:spacing w:val="-8"/>
                <w:sz w:val="20"/>
                <w:szCs w:val="20"/>
              </w:rPr>
              <w:t>годского областного совета народных депутатов № 586 от 19.11.87</w:t>
            </w:r>
          </w:p>
          <w:p w:rsidR="005026A6" w:rsidRPr="00442EE0" w:rsidRDefault="005026A6" w:rsidP="005026A6">
            <w:pPr>
              <w:shd w:val="clear" w:color="auto" w:fill="FFFFFF"/>
              <w:ind w:left="-57" w:right="-131"/>
              <w:rPr>
                <w:spacing w:val="-8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442EE0">
              <w:rPr>
                <w:rFonts w:ascii="Times New Roman" w:hAnsi="Times New Roman"/>
                <w:sz w:val="20"/>
                <w:szCs w:val="20"/>
              </w:rPr>
              <w:t>МКУ «ЦБ ОУК», МКУ «ЦОУ «Кул</w:t>
            </w:r>
            <w:r w:rsidRPr="00442EE0">
              <w:rPr>
                <w:rFonts w:ascii="Times New Roman" w:hAnsi="Times New Roman"/>
                <w:sz w:val="20"/>
                <w:szCs w:val="20"/>
              </w:rPr>
              <w:t>ь</w:t>
            </w:r>
            <w:r w:rsidRPr="00442EE0">
              <w:rPr>
                <w:rFonts w:ascii="Times New Roman" w:hAnsi="Times New Roman"/>
                <w:sz w:val="20"/>
                <w:szCs w:val="20"/>
              </w:rPr>
              <w:t>тура»</w:t>
            </w:r>
          </w:p>
          <w:p w:rsidR="005026A6" w:rsidRPr="00442EE0" w:rsidRDefault="005026A6" w:rsidP="005026A6">
            <w:pPr>
              <w:pStyle w:val="Iauiue"/>
              <w:rPr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МКУ «ЦБ</w:t>
            </w:r>
            <w:r w:rsidRPr="00442EE0">
              <w:rPr>
                <w:sz w:val="20"/>
                <w:szCs w:val="20"/>
              </w:rPr>
              <w:t>О</w:t>
            </w:r>
            <w:r w:rsidRPr="00442EE0">
              <w:rPr>
                <w:sz w:val="20"/>
                <w:szCs w:val="20"/>
              </w:rPr>
              <w:t>УК», МКУ «ЦОУ «Кул</w:t>
            </w:r>
            <w:r w:rsidRPr="00442EE0">
              <w:rPr>
                <w:sz w:val="20"/>
                <w:szCs w:val="20"/>
              </w:rPr>
              <w:t>ь</w:t>
            </w:r>
            <w:r w:rsidRPr="00442EE0">
              <w:rPr>
                <w:sz w:val="20"/>
                <w:szCs w:val="20"/>
              </w:rPr>
              <w:t>тура»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Жилой дом, 1870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67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67а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rPr>
                <w:spacing w:val="-8"/>
                <w:sz w:val="20"/>
                <w:szCs w:val="20"/>
              </w:rPr>
            </w:pPr>
            <w:r w:rsidRPr="00442EE0">
              <w:rPr>
                <w:spacing w:val="-8"/>
                <w:sz w:val="20"/>
                <w:szCs w:val="20"/>
              </w:rPr>
              <w:t>Решение исполкома В</w:t>
            </w:r>
            <w:r w:rsidRPr="00442EE0">
              <w:rPr>
                <w:spacing w:val="-8"/>
                <w:sz w:val="20"/>
                <w:szCs w:val="20"/>
              </w:rPr>
              <w:t>о</w:t>
            </w:r>
            <w:r w:rsidRPr="00442EE0">
              <w:rPr>
                <w:spacing w:val="-8"/>
                <w:sz w:val="20"/>
                <w:szCs w:val="20"/>
              </w:rPr>
              <w:t>логодского областного совета народных депут</w:t>
            </w:r>
            <w:r w:rsidRPr="00442EE0">
              <w:rPr>
                <w:spacing w:val="-8"/>
                <w:sz w:val="20"/>
                <w:szCs w:val="20"/>
              </w:rPr>
              <w:t>а</w:t>
            </w:r>
            <w:r w:rsidRPr="00442EE0">
              <w:rPr>
                <w:spacing w:val="-8"/>
                <w:sz w:val="20"/>
                <w:szCs w:val="20"/>
              </w:rPr>
              <w:t>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МКУ «ЦКО»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МКУ «ЦКО»</w:t>
            </w:r>
          </w:p>
        </w:tc>
      </w:tr>
      <w:tr w:rsidR="005026A6" w:rsidRPr="00655BEA" w:rsidTr="00A155DC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 xml:space="preserve">Жилой дом с торговыми помещениями, 1923 г. </w:t>
            </w:r>
          </w:p>
        </w:tc>
        <w:tc>
          <w:tcPr>
            <w:tcW w:w="1376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54</w:t>
            </w:r>
          </w:p>
        </w:tc>
        <w:tc>
          <w:tcPr>
            <w:tcW w:w="1418" w:type="dxa"/>
            <w:vAlign w:val="center"/>
          </w:tcPr>
          <w:p w:rsidR="005026A6" w:rsidRPr="00442EE0" w:rsidRDefault="005026A6" w:rsidP="005026A6">
            <w:pPr>
              <w:pStyle w:val="a8"/>
              <w:ind w:right="-80"/>
            </w:pPr>
            <w:r w:rsidRPr="00442EE0">
              <w:t>Советский пр., 54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rPr>
                <w:spacing w:val="-8"/>
                <w:sz w:val="20"/>
                <w:szCs w:val="20"/>
              </w:rPr>
            </w:pPr>
            <w:r w:rsidRPr="00442EE0">
              <w:rPr>
                <w:spacing w:val="-8"/>
                <w:sz w:val="20"/>
                <w:szCs w:val="20"/>
              </w:rPr>
              <w:t>Решение исполкома В</w:t>
            </w:r>
            <w:r w:rsidRPr="00442EE0">
              <w:rPr>
                <w:spacing w:val="-8"/>
                <w:sz w:val="20"/>
                <w:szCs w:val="20"/>
              </w:rPr>
              <w:t>о</w:t>
            </w:r>
            <w:r w:rsidRPr="00442EE0">
              <w:rPr>
                <w:spacing w:val="-8"/>
                <w:sz w:val="20"/>
                <w:szCs w:val="20"/>
              </w:rPr>
              <w:t>логодского областного совета народных депут</w:t>
            </w:r>
            <w:r w:rsidRPr="00442EE0">
              <w:rPr>
                <w:spacing w:val="-8"/>
                <w:sz w:val="20"/>
                <w:szCs w:val="20"/>
              </w:rPr>
              <w:t>а</w:t>
            </w:r>
            <w:r w:rsidRPr="00442EE0">
              <w:rPr>
                <w:spacing w:val="-8"/>
                <w:sz w:val="20"/>
                <w:szCs w:val="20"/>
              </w:rPr>
              <w:t>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ind w:right="-139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МБУ ДО «</w:t>
            </w:r>
            <w:proofErr w:type="spellStart"/>
            <w:r w:rsidRPr="00442EE0">
              <w:rPr>
                <w:sz w:val="20"/>
                <w:szCs w:val="20"/>
              </w:rPr>
              <w:t>ДДиЮ</w:t>
            </w:r>
            <w:proofErr w:type="spellEnd"/>
            <w:r w:rsidRPr="00442EE0">
              <w:rPr>
                <w:sz w:val="20"/>
                <w:szCs w:val="20"/>
              </w:rPr>
              <w:t xml:space="preserve"> «Дом знаний»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pacing w:val="-18"/>
                <w:sz w:val="20"/>
                <w:szCs w:val="20"/>
              </w:rPr>
              <w:t xml:space="preserve">МБУ  ДО «ДД и </w:t>
            </w:r>
            <w:proofErr w:type="gramStart"/>
            <w:r w:rsidRPr="00442EE0">
              <w:rPr>
                <w:spacing w:val="-18"/>
                <w:sz w:val="20"/>
                <w:szCs w:val="20"/>
              </w:rPr>
              <w:t>Ю</w:t>
            </w:r>
            <w:proofErr w:type="gramEnd"/>
            <w:r w:rsidRPr="00442EE0">
              <w:rPr>
                <w:spacing w:val="-18"/>
                <w:sz w:val="20"/>
                <w:szCs w:val="20"/>
              </w:rPr>
              <w:t xml:space="preserve"> </w:t>
            </w:r>
            <w:r w:rsidRPr="00442EE0">
              <w:rPr>
                <w:sz w:val="20"/>
                <w:szCs w:val="20"/>
              </w:rPr>
              <w:t>«Дом зн</w:t>
            </w:r>
            <w:r w:rsidRPr="00442EE0">
              <w:rPr>
                <w:sz w:val="20"/>
                <w:szCs w:val="20"/>
              </w:rPr>
              <w:t>а</w:t>
            </w:r>
            <w:r w:rsidRPr="00442EE0">
              <w:rPr>
                <w:sz w:val="20"/>
                <w:szCs w:val="20"/>
              </w:rPr>
              <w:t>ний»</w:t>
            </w:r>
          </w:p>
        </w:tc>
      </w:tr>
      <w:tr w:rsidR="005026A6" w:rsidRPr="00655BEA" w:rsidTr="00417410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442EE0" w:rsidRDefault="005026A6" w:rsidP="005026A6">
            <w:pPr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vAlign w:val="center"/>
          </w:tcPr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proofErr w:type="gramStart"/>
            <w:r w:rsidRPr="00442EE0">
              <w:rPr>
                <w:sz w:val="20"/>
                <w:szCs w:val="20"/>
              </w:rPr>
              <w:t>Р</w:t>
            </w:r>
            <w:proofErr w:type="gramEnd"/>
          </w:p>
          <w:p w:rsidR="005026A6" w:rsidRPr="00442EE0" w:rsidRDefault="005026A6" w:rsidP="005026A6">
            <w:pPr>
              <w:ind w:right="-27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(удовлетвор</w:t>
            </w:r>
            <w:r w:rsidRPr="00442EE0">
              <w:rPr>
                <w:sz w:val="20"/>
                <w:szCs w:val="20"/>
              </w:rPr>
              <w:t>и</w:t>
            </w:r>
            <w:r w:rsidRPr="00442EE0">
              <w:rPr>
                <w:sz w:val="20"/>
                <w:szCs w:val="20"/>
              </w:rPr>
              <w:t>тельное)</w:t>
            </w:r>
          </w:p>
        </w:tc>
        <w:tc>
          <w:tcPr>
            <w:tcW w:w="3951" w:type="dxa"/>
          </w:tcPr>
          <w:p w:rsidR="005026A6" w:rsidRPr="00442EE0" w:rsidRDefault="005026A6" w:rsidP="005026A6">
            <w:pPr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Дом жилой, 1909 год,</w:t>
            </w:r>
          </w:p>
          <w:p w:rsidR="005026A6" w:rsidRPr="00442EE0" w:rsidRDefault="005026A6" w:rsidP="005026A6">
            <w:pPr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(Торговые ряды, 1906 г.)</w:t>
            </w:r>
          </w:p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5026A6" w:rsidRPr="00442EE0" w:rsidRDefault="005026A6" w:rsidP="005026A6">
            <w:pPr>
              <w:pStyle w:val="a8"/>
            </w:pPr>
            <w:r w:rsidRPr="00442EE0">
              <w:t>Советский пр.,30</w:t>
            </w:r>
          </w:p>
        </w:tc>
        <w:tc>
          <w:tcPr>
            <w:tcW w:w="1418" w:type="dxa"/>
          </w:tcPr>
          <w:p w:rsidR="005026A6" w:rsidRPr="00442EE0" w:rsidRDefault="005026A6" w:rsidP="005026A6">
            <w:pPr>
              <w:pStyle w:val="a8"/>
            </w:pPr>
            <w:r w:rsidRPr="00442EE0">
              <w:t>Советский пр.,30а</w:t>
            </w:r>
          </w:p>
        </w:tc>
        <w:tc>
          <w:tcPr>
            <w:tcW w:w="1842" w:type="dxa"/>
            <w:vAlign w:val="center"/>
          </w:tcPr>
          <w:p w:rsidR="005026A6" w:rsidRPr="00442EE0" w:rsidRDefault="005026A6" w:rsidP="005026A6">
            <w:pPr>
              <w:pStyle w:val="Iauiue"/>
              <w:jc w:val="center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музей</w:t>
            </w:r>
          </w:p>
        </w:tc>
        <w:tc>
          <w:tcPr>
            <w:tcW w:w="2268" w:type="dxa"/>
          </w:tcPr>
          <w:p w:rsidR="005026A6" w:rsidRPr="00442EE0" w:rsidRDefault="005026A6" w:rsidP="005026A6">
            <w:pPr>
              <w:shd w:val="clear" w:color="auto" w:fill="FFFFFF"/>
              <w:rPr>
                <w:spacing w:val="-8"/>
                <w:sz w:val="20"/>
                <w:szCs w:val="20"/>
              </w:rPr>
            </w:pPr>
            <w:r w:rsidRPr="00442EE0">
              <w:rPr>
                <w:spacing w:val="-8"/>
                <w:sz w:val="20"/>
                <w:szCs w:val="20"/>
              </w:rPr>
              <w:t>Решение исполкома В</w:t>
            </w:r>
            <w:r w:rsidRPr="00442EE0">
              <w:rPr>
                <w:spacing w:val="-8"/>
                <w:sz w:val="20"/>
                <w:szCs w:val="20"/>
              </w:rPr>
              <w:t>о</w:t>
            </w:r>
            <w:r w:rsidRPr="00442EE0">
              <w:rPr>
                <w:spacing w:val="-8"/>
                <w:sz w:val="20"/>
                <w:szCs w:val="20"/>
              </w:rPr>
              <w:t>логодского областного совета народных депут</w:t>
            </w:r>
            <w:r w:rsidRPr="00442EE0">
              <w:rPr>
                <w:spacing w:val="-8"/>
                <w:sz w:val="20"/>
                <w:szCs w:val="20"/>
              </w:rPr>
              <w:t>а</w:t>
            </w:r>
            <w:r w:rsidRPr="00442EE0">
              <w:rPr>
                <w:spacing w:val="-8"/>
                <w:sz w:val="20"/>
                <w:szCs w:val="20"/>
              </w:rPr>
              <w:t>тов № 586 от 19.11.87</w:t>
            </w:r>
          </w:p>
        </w:tc>
        <w:tc>
          <w:tcPr>
            <w:tcW w:w="1409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442EE0" w:rsidRDefault="005026A6" w:rsidP="005026A6">
            <w:pPr>
              <w:pStyle w:val="Iauiue"/>
              <w:rPr>
                <w:sz w:val="20"/>
                <w:szCs w:val="20"/>
              </w:rPr>
            </w:pPr>
            <w:r w:rsidRPr="00442EE0">
              <w:rPr>
                <w:sz w:val="20"/>
                <w:szCs w:val="20"/>
              </w:rPr>
              <w:t>МАУК   «</w:t>
            </w:r>
            <w:proofErr w:type="spellStart"/>
            <w:r w:rsidRPr="00442EE0">
              <w:rPr>
                <w:sz w:val="20"/>
                <w:szCs w:val="20"/>
              </w:rPr>
              <w:t>ЧерМО</w:t>
            </w:r>
            <w:proofErr w:type="spellEnd"/>
            <w:r w:rsidRPr="00442EE0">
              <w:rPr>
                <w:sz w:val="20"/>
                <w:szCs w:val="20"/>
              </w:rPr>
              <w:t>»</w:t>
            </w:r>
          </w:p>
        </w:tc>
      </w:tr>
    </w:tbl>
    <w:p w:rsidR="00994183" w:rsidRPr="00655BEA" w:rsidRDefault="00994183" w:rsidP="00A155D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5BEA">
        <w:rPr>
          <w:sz w:val="26"/>
          <w:szCs w:val="26"/>
        </w:rPr>
        <w:t>* Ф – федерального значения;</w:t>
      </w:r>
    </w:p>
    <w:p w:rsidR="00994183" w:rsidRPr="00655BEA" w:rsidRDefault="00994183" w:rsidP="00A155D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5BEA">
        <w:rPr>
          <w:sz w:val="26"/>
          <w:szCs w:val="26"/>
        </w:rPr>
        <w:t xml:space="preserve">** </w:t>
      </w:r>
      <w:proofErr w:type="gramStart"/>
      <w:r w:rsidRPr="00655BEA">
        <w:rPr>
          <w:sz w:val="26"/>
          <w:szCs w:val="26"/>
        </w:rPr>
        <w:t>Р</w:t>
      </w:r>
      <w:proofErr w:type="gramEnd"/>
      <w:r w:rsidRPr="00655BEA">
        <w:rPr>
          <w:sz w:val="26"/>
          <w:szCs w:val="26"/>
        </w:rPr>
        <w:t xml:space="preserve"> – регионального значения.</w:t>
      </w:r>
    </w:p>
    <w:p w:rsidR="00994183" w:rsidRPr="00655BEA" w:rsidRDefault="00994183" w:rsidP="00A155D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94183" w:rsidRPr="00655BEA" w:rsidRDefault="00994183" w:rsidP="00A155D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994183" w:rsidRPr="00655BEA" w:rsidSect="002B099B">
          <w:pgSz w:w="16838" w:h="11906" w:orient="landscape" w:code="9"/>
          <w:pgMar w:top="1985" w:right="680" w:bottom="567" w:left="567" w:header="1418" w:footer="709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55BEA">
        <w:rPr>
          <w:sz w:val="26"/>
          <w:szCs w:val="26"/>
        </w:rPr>
        <w:lastRenderedPageBreak/>
        <w:t>Подпрограмма 2 «Искусство»</w:t>
      </w:r>
    </w:p>
    <w:p w:rsidR="00994183" w:rsidRPr="00655BEA" w:rsidRDefault="00994183" w:rsidP="002B099B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55BEA">
        <w:rPr>
          <w:sz w:val="26"/>
          <w:szCs w:val="26"/>
        </w:rPr>
        <w:t>(далее – Подпрограмма 2)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55BEA">
        <w:rPr>
          <w:sz w:val="26"/>
          <w:szCs w:val="26"/>
        </w:rPr>
        <w:t xml:space="preserve">Паспорт Подпрограммы 2 </w:t>
      </w:r>
    </w:p>
    <w:p w:rsidR="00994183" w:rsidRPr="00655BEA" w:rsidRDefault="00994183" w:rsidP="00A155D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МАУК «Камерный театр»</w:t>
            </w:r>
          </w:p>
          <w:p w:rsidR="005026A6" w:rsidRPr="00FD1E93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D1E93">
              <w:rPr>
                <w:rFonts w:ascii="Times New Roman" w:hAnsi="Times New Roman"/>
                <w:sz w:val="26"/>
                <w:szCs w:val="26"/>
              </w:rPr>
              <w:t>МБУК «Театр для детей и молодежи»</w:t>
            </w:r>
          </w:p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МБУК «Городское филармоническое собрание»</w:t>
            </w:r>
          </w:p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Школы искусств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МБУ ДО «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ДДиЮ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 xml:space="preserve"> «Дом знаний» 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МАУК «Дворец химиков»*</w:t>
            </w:r>
          </w:p>
          <w:p w:rsidR="005026A6" w:rsidRPr="00442EE0" w:rsidRDefault="005026A6" w:rsidP="005026A6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МБУК «Дворец металлургов»</w:t>
            </w:r>
          </w:p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МБУК «ДК «Строитель» имени Д.Н. Мамлеева</w:t>
            </w:r>
          </w:p>
        </w:tc>
      </w:tr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Участники</w:t>
            </w:r>
          </w:p>
          <w:p w:rsidR="005026A6" w:rsidRPr="00442EE0" w:rsidRDefault="005026A6" w:rsidP="0050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rPr>
                <w:rFonts w:ascii="Times New Roman" w:eastAsia="CourierNewPSMT" w:hAnsi="Times New Roman"/>
                <w:sz w:val="26"/>
                <w:szCs w:val="26"/>
              </w:rPr>
            </w:pPr>
            <w:r w:rsidRPr="00442EE0">
              <w:rPr>
                <w:rFonts w:ascii="Times New Roman" w:eastAsia="CourierNewPSMT" w:hAnsi="Times New Roman"/>
                <w:sz w:val="26"/>
                <w:szCs w:val="26"/>
              </w:rPr>
              <w:t>Нет</w:t>
            </w:r>
          </w:p>
        </w:tc>
      </w:tr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Программно-целевые 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инструменты 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rPr>
                <w:rFonts w:eastAsia="CourierNewPSMT"/>
                <w:sz w:val="26"/>
                <w:szCs w:val="26"/>
              </w:rPr>
            </w:pPr>
            <w:r w:rsidRPr="00442EE0">
              <w:rPr>
                <w:rFonts w:eastAsia="CourierNewPSMT"/>
                <w:sz w:val="26"/>
                <w:szCs w:val="26"/>
              </w:rPr>
              <w:t>Нет</w:t>
            </w:r>
          </w:p>
        </w:tc>
      </w:tr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Развитие театрального и музыкального искусства в городе Ч</w:t>
            </w:r>
            <w:r w:rsidRPr="00442EE0">
              <w:rPr>
                <w:sz w:val="26"/>
                <w:szCs w:val="26"/>
              </w:rPr>
              <w:t>е</w:t>
            </w:r>
            <w:r w:rsidRPr="00442EE0">
              <w:rPr>
                <w:sz w:val="26"/>
                <w:szCs w:val="26"/>
              </w:rPr>
              <w:t>реповце, создание условий для выявления и поддержки</w:t>
            </w:r>
          </w:p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одаренных детей и молодежи </w:t>
            </w:r>
          </w:p>
        </w:tc>
      </w:tr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Обеспечение равного доступа и популяризация среди насел</w:t>
            </w:r>
            <w:r w:rsidRPr="00442EE0">
              <w:rPr>
                <w:sz w:val="26"/>
                <w:szCs w:val="26"/>
              </w:rPr>
              <w:t>е</w:t>
            </w:r>
            <w:r w:rsidRPr="00442EE0">
              <w:rPr>
                <w:sz w:val="26"/>
                <w:szCs w:val="26"/>
              </w:rPr>
              <w:t xml:space="preserve">ния города достижений в сфере театрального и музыкального искусства; 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поддержка деятельности муниципальных театрально-концертных учреждений;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-развитие системы дополнительного образования детей, выя</w:t>
            </w:r>
            <w:r w:rsidRPr="00442EE0">
              <w:rPr>
                <w:sz w:val="26"/>
                <w:szCs w:val="26"/>
              </w:rPr>
              <w:t>в</w:t>
            </w:r>
            <w:r w:rsidRPr="00442EE0">
              <w:rPr>
                <w:sz w:val="26"/>
                <w:szCs w:val="26"/>
              </w:rPr>
              <w:t>ление и поддержка одаренных детей и молодежи.</w:t>
            </w:r>
          </w:p>
        </w:tc>
      </w:tr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ind w:right="-113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количество посещений театрально-концертных мероприятий;</w:t>
            </w:r>
          </w:p>
          <w:p w:rsidR="005026A6" w:rsidRPr="00442EE0" w:rsidRDefault="005026A6" w:rsidP="005026A6">
            <w:pPr>
              <w:pStyle w:val="a6"/>
              <w:snapToGrid w:val="0"/>
              <w:spacing w:after="0"/>
              <w:ind w:right="-113"/>
              <w:rPr>
                <w:rFonts w:eastAsia="Times New Roman"/>
                <w:sz w:val="26"/>
                <w:szCs w:val="26"/>
              </w:rPr>
            </w:pPr>
            <w:r w:rsidRPr="00442EE0">
              <w:rPr>
                <w:rFonts w:eastAsia="Times New Roman"/>
                <w:sz w:val="26"/>
                <w:szCs w:val="26"/>
              </w:rPr>
              <w:t>- доля детей</w:t>
            </w:r>
            <w:r w:rsidRPr="00442EE0">
              <w:rPr>
                <w:rFonts w:eastAsia="Times New Roman"/>
                <w:sz w:val="26"/>
                <w:szCs w:val="26"/>
                <w:lang w:eastAsia="en-US"/>
              </w:rPr>
              <w:t xml:space="preserve"> в возрасте 5-18 лет</w:t>
            </w:r>
            <w:r w:rsidRPr="00442EE0">
              <w:rPr>
                <w:rFonts w:eastAsia="Times New Roman"/>
                <w:sz w:val="26"/>
                <w:szCs w:val="26"/>
              </w:rPr>
              <w:t>, охваченных образовательными программами дополнительного образования, в общей числе</w:t>
            </w:r>
            <w:r w:rsidRPr="00442EE0">
              <w:rPr>
                <w:rFonts w:eastAsia="Times New Roman"/>
                <w:sz w:val="26"/>
                <w:szCs w:val="26"/>
              </w:rPr>
              <w:t>н</w:t>
            </w:r>
            <w:r w:rsidRPr="00442EE0">
              <w:rPr>
                <w:rFonts w:eastAsia="Times New Roman"/>
                <w:sz w:val="26"/>
                <w:szCs w:val="26"/>
              </w:rPr>
              <w:t xml:space="preserve">ности учащихся указанной категории; 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ind w:right="-113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доля детей, привлекаемых к участию в творческих меропри</w:t>
            </w:r>
            <w:r w:rsidRPr="00442EE0">
              <w:rPr>
                <w:sz w:val="26"/>
                <w:szCs w:val="26"/>
              </w:rPr>
              <w:t>я</w:t>
            </w:r>
            <w:r w:rsidRPr="00442EE0">
              <w:rPr>
                <w:sz w:val="26"/>
                <w:szCs w:val="26"/>
              </w:rPr>
              <w:t>тиях;</w:t>
            </w:r>
          </w:p>
          <w:p w:rsidR="005026A6" w:rsidRPr="00442EE0" w:rsidRDefault="005026A6" w:rsidP="005026A6">
            <w:pPr>
              <w:autoSpaceDE w:val="0"/>
              <w:ind w:firstLine="38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- </w:t>
            </w:r>
            <w:r w:rsidRPr="00442EE0">
              <w:rPr>
                <w:sz w:val="25"/>
                <w:szCs w:val="25"/>
                <w:lang w:eastAsia="en-US"/>
              </w:rPr>
              <w:t>количество организаций культуры, получивших современное оборудование</w:t>
            </w:r>
          </w:p>
        </w:tc>
      </w:tr>
      <w:tr w:rsidR="005026A6" w:rsidRPr="00655BEA" w:rsidTr="00946BAA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Срок реализации Подпрограммы 2: 2016-2022 годы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Этапы реализации Подпрограммы 2:</w:t>
            </w:r>
          </w:p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I этап-2016-2022 годы</w:t>
            </w:r>
          </w:p>
        </w:tc>
      </w:tr>
      <w:tr w:rsidR="005026A6" w:rsidRPr="00655BEA" w:rsidTr="00946BAA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Общий объем финансового обеспечения Подпрограммы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D1E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E93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2 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2 08</w:t>
            </w:r>
            <w:r w:rsidR="00195681" w:rsidRPr="00447993">
              <w:rPr>
                <w:rFonts w:ascii="Times New Roman" w:hAnsi="Times New Roman"/>
                <w:sz w:val="26"/>
                <w:szCs w:val="26"/>
              </w:rPr>
              <w:t>7 872,8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2016 г. -</w:t>
            </w:r>
            <w:r w:rsidRPr="00447993">
              <w:rPr>
                <w:rFonts w:ascii="Times New Roman" w:hAnsi="Times New Roman"/>
                <w:bCs/>
                <w:sz w:val="26"/>
                <w:szCs w:val="26"/>
              </w:rPr>
              <w:t xml:space="preserve"> 244 200,7 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2017 г. - 310 110,2 тыс. руб.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>2018 г. - 343 303,7 тыс. руб.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>2019 г. - 284 798,3 тыс. руб.</w:t>
            </w:r>
          </w:p>
          <w:p w:rsidR="005026A6" w:rsidRPr="00FD1E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 xml:space="preserve">2020 г. </w:t>
            </w:r>
            <w:r w:rsidR="00195681" w:rsidRPr="00447993">
              <w:rPr>
                <w:sz w:val="26"/>
                <w:szCs w:val="26"/>
              </w:rPr>
              <w:t>-</w:t>
            </w:r>
            <w:r w:rsidRPr="00447993">
              <w:rPr>
                <w:sz w:val="26"/>
                <w:szCs w:val="26"/>
              </w:rPr>
              <w:t xml:space="preserve"> </w:t>
            </w:r>
            <w:r w:rsidR="00195681" w:rsidRPr="00447993">
              <w:rPr>
                <w:sz w:val="26"/>
                <w:szCs w:val="26"/>
              </w:rPr>
              <w:t>300 020,3</w:t>
            </w:r>
            <w:r w:rsidRPr="00FD1E93">
              <w:rPr>
                <w:sz w:val="26"/>
                <w:szCs w:val="26"/>
              </w:rPr>
              <w:t xml:space="preserve"> тыс. руб.</w:t>
            </w:r>
          </w:p>
          <w:p w:rsidR="005026A6" w:rsidRPr="00FD1E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1E93">
              <w:rPr>
                <w:sz w:val="26"/>
                <w:szCs w:val="26"/>
              </w:rPr>
              <w:t>2021 г. - 297 783,4 тыс. руб.</w:t>
            </w:r>
          </w:p>
          <w:p w:rsidR="005026A6" w:rsidRPr="00FD1E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E93">
              <w:rPr>
                <w:rFonts w:ascii="Times New Roman" w:hAnsi="Times New Roman"/>
                <w:sz w:val="26"/>
                <w:szCs w:val="26"/>
              </w:rPr>
              <w:lastRenderedPageBreak/>
              <w:t>2022 г. - 307 656,2 тыс. руб.</w:t>
            </w:r>
          </w:p>
        </w:tc>
      </w:tr>
      <w:tr w:rsidR="005026A6" w:rsidRPr="00655BEA" w:rsidTr="00946BAA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бюджетных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ассигнований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 за счет «собстве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ных» средств г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о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родского бюдж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е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та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Подпрограммы 2 – </w:t>
            </w:r>
          </w:p>
          <w:p w:rsidR="005026A6" w:rsidRPr="00447993" w:rsidRDefault="005026A6" w:rsidP="005026A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1 39</w:t>
            </w:r>
            <w:r w:rsidR="008B50D2" w:rsidRPr="00447993">
              <w:rPr>
                <w:rFonts w:ascii="Times New Roman" w:hAnsi="Times New Roman"/>
                <w:sz w:val="26"/>
                <w:szCs w:val="26"/>
              </w:rPr>
              <w:t>7 060,3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2016 г. - 160 267,7 тыс. руб.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2017 г. - 186 527,5 тыс. руб.</w:t>
            </w:r>
          </w:p>
          <w:p w:rsidR="005026A6" w:rsidRPr="00447993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>2018 г. - 222 520,6 тыс. руб.</w:t>
            </w:r>
          </w:p>
          <w:p w:rsidR="005026A6" w:rsidRPr="00447993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993">
              <w:rPr>
                <w:sz w:val="26"/>
                <w:szCs w:val="26"/>
              </w:rPr>
              <w:t>2019 г. - 156 501,4 тыс. руб.</w:t>
            </w:r>
          </w:p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993">
              <w:rPr>
                <w:rFonts w:ascii="Times New Roman" w:hAnsi="Times New Roman"/>
                <w:sz w:val="26"/>
                <w:szCs w:val="26"/>
              </w:rPr>
              <w:t xml:space="preserve">2020 г. </w:t>
            </w:r>
            <w:r w:rsidR="00447993" w:rsidRPr="00447993">
              <w:rPr>
                <w:rFonts w:ascii="Times New Roman" w:hAnsi="Times New Roman"/>
                <w:sz w:val="26"/>
                <w:szCs w:val="26"/>
              </w:rPr>
              <w:t>-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="008B50D2" w:rsidRPr="00447993">
              <w:rPr>
                <w:rFonts w:ascii="Times New Roman" w:hAnsi="Times New Roman"/>
                <w:sz w:val="26"/>
                <w:szCs w:val="26"/>
              </w:rPr>
              <w:t>12</w:t>
            </w:r>
            <w:r w:rsidRPr="00447993">
              <w:rPr>
                <w:rFonts w:ascii="Times New Roman" w:hAnsi="Times New Roman"/>
                <w:sz w:val="26"/>
                <w:szCs w:val="26"/>
              </w:rPr>
              <w:t> </w:t>
            </w:r>
            <w:r w:rsidR="008B50D2" w:rsidRPr="00447993">
              <w:rPr>
                <w:rFonts w:ascii="Times New Roman" w:hAnsi="Times New Roman"/>
                <w:sz w:val="26"/>
                <w:szCs w:val="26"/>
              </w:rPr>
              <w:t>655,</w:t>
            </w:r>
            <w:r w:rsidR="00447993" w:rsidRPr="00447993">
              <w:rPr>
                <w:rFonts w:ascii="Times New Roman" w:hAnsi="Times New Roman"/>
                <w:sz w:val="26"/>
                <w:szCs w:val="26"/>
              </w:rPr>
              <w:t>4</w:t>
            </w:r>
            <w:r w:rsidR="004479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1E93">
              <w:rPr>
                <w:rFonts w:ascii="Times New Roman" w:hAnsi="Times New Roman"/>
                <w:sz w:val="26"/>
                <w:szCs w:val="26"/>
              </w:rPr>
              <w:t>тыс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. руб.</w:t>
            </w:r>
          </w:p>
          <w:p w:rsidR="005026A6" w:rsidRPr="00442EE0" w:rsidRDefault="005026A6" w:rsidP="005026A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2021 г. </w:t>
            </w:r>
            <w:r w:rsidR="00447993">
              <w:rPr>
                <w:rFonts w:ascii="Times New Roman" w:hAnsi="Times New Roman"/>
                <w:sz w:val="26"/>
                <w:szCs w:val="26"/>
              </w:rPr>
              <w:t>-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 xml:space="preserve"> 222 147,8 тыс. руб.</w:t>
            </w:r>
          </w:p>
          <w:p w:rsidR="005026A6" w:rsidRPr="00442EE0" w:rsidRDefault="005026A6" w:rsidP="0044799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2022 г. </w:t>
            </w:r>
            <w:r w:rsidR="00447993">
              <w:rPr>
                <w:rFonts w:ascii="Times New Roman" w:hAnsi="Times New Roman"/>
                <w:sz w:val="26"/>
                <w:szCs w:val="26"/>
              </w:rPr>
              <w:t>-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 xml:space="preserve"> 236 439,9 тыс. руб.</w:t>
            </w:r>
          </w:p>
        </w:tc>
      </w:tr>
      <w:tr w:rsidR="005026A6" w:rsidRPr="00655BEA" w:rsidTr="00946BAA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442EE0" w:rsidRDefault="005026A6" w:rsidP="005026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bookmarkStart w:id="0" w:name="OLE_LINK1"/>
            <w:bookmarkStart w:id="1" w:name="OLE_LINK6"/>
            <w:r w:rsidRPr="00442EE0">
              <w:rPr>
                <w:sz w:val="26"/>
                <w:szCs w:val="26"/>
              </w:rPr>
              <w:t>- увеличение (по сравнению с предыдущим годом) количества посещений театрально-концертных мероприятий (на 5,0 пр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центов в 2022 году к 2021 году);</w:t>
            </w:r>
          </w:p>
          <w:p w:rsidR="005026A6" w:rsidRPr="00442EE0" w:rsidRDefault="005026A6" w:rsidP="005026A6">
            <w:pPr>
              <w:pStyle w:val="a6"/>
              <w:snapToGrid w:val="0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442EE0">
              <w:rPr>
                <w:rFonts w:eastAsia="Times New Roman"/>
                <w:sz w:val="26"/>
                <w:szCs w:val="26"/>
              </w:rPr>
              <w:t>- доля детей в возрасте 5-18 лет, охваченных образовательн</w:t>
            </w:r>
            <w:r w:rsidRPr="00442EE0">
              <w:rPr>
                <w:rFonts w:eastAsia="Times New Roman"/>
                <w:sz w:val="26"/>
                <w:szCs w:val="26"/>
              </w:rPr>
              <w:t>ы</w:t>
            </w:r>
            <w:r w:rsidRPr="00442EE0">
              <w:rPr>
                <w:rFonts w:eastAsia="Times New Roman"/>
                <w:sz w:val="26"/>
                <w:szCs w:val="26"/>
              </w:rPr>
              <w:t>ми программами дополнительного образования, в общей чи</w:t>
            </w:r>
            <w:r w:rsidRPr="00442EE0">
              <w:rPr>
                <w:rFonts w:eastAsia="Times New Roman"/>
                <w:sz w:val="26"/>
                <w:szCs w:val="26"/>
              </w:rPr>
              <w:t>с</w:t>
            </w:r>
            <w:r w:rsidRPr="00442EE0">
              <w:rPr>
                <w:rFonts w:eastAsia="Times New Roman"/>
                <w:sz w:val="26"/>
                <w:szCs w:val="26"/>
              </w:rPr>
              <w:t>ленности учащихся указанной категории (9,5 процента в 2022 году);</w:t>
            </w:r>
          </w:p>
          <w:p w:rsidR="005026A6" w:rsidRPr="00442EE0" w:rsidRDefault="005026A6" w:rsidP="005026A6">
            <w:pPr>
              <w:pStyle w:val="a6"/>
              <w:snapToGrid w:val="0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442EE0">
              <w:rPr>
                <w:rFonts w:eastAsia="Times New Roman"/>
                <w:sz w:val="26"/>
                <w:szCs w:val="26"/>
              </w:rPr>
              <w:t>- увеличение доли детей, привлекаемых к участию в творч</w:t>
            </w:r>
            <w:r w:rsidRPr="00442EE0">
              <w:rPr>
                <w:rFonts w:eastAsia="Times New Roman"/>
                <w:sz w:val="26"/>
                <w:szCs w:val="26"/>
              </w:rPr>
              <w:t>е</w:t>
            </w:r>
            <w:r w:rsidRPr="00442EE0">
              <w:rPr>
                <w:rFonts w:eastAsia="Times New Roman"/>
                <w:sz w:val="26"/>
                <w:szCs w:val="26"/>
              </w:rPr>
              <w:t>ских мероприятиях (до 9,2 процента в 2022 году)</w:t>
            </w:r>
            <w:bookmarkEnd w:id="0"/>
            <w:bookmarkEnd w:id="1"/>
          </w:p>
        </w:tc>
      </w:tr>
    </w:tbl>
    <w:p w:rsidR="00F749D3" w:rsidRPr="00F749D3" w:rsidRDefault="00F749D3" w:rsidP="00F749D3">
      <w:pPr>
        <w:rPr>
          <w:rFonts w:eastAsia="Calibri"/>
          <w:color w:val="FF0000"/>
          <w:sz w:val="18"/>
          <w:szCs w:val="18"/>
        </w:rPr>
      </w:pPr>
      <w:r w:rsidRPr="00F749D3">
        <w:rPr>
          <w:rFonts w:eastAsia="Calibri"/>
          <w:sz w:val="26"/>
          <w:szCs w:val="26"/>
        </w:rPr>
        <w:t xml:space="preserve">* </w:t>
      </w:r>
      <w:r w:rsidRPr="00F749D3">
        <w:rPr>
          <w:rFonts w:eastAsia="Calibri"/>
          <w:sz w:val="18"/>
          <w:szCs w:val="18"/>
        </w:rPr>
        <w:t>До 25.12.2019 - МБУК «Дворец химиков», с 26.12.2019 - МАУК «Дворец химиков», применить данную норму далее по тексту Программы</w:t>
      </w:r>
    </w:p>
    <w:p w:rsidR="00994183" w:rsidRPr="00655BEA" w:rsidRDefault="00994183" w:rsidP="00A155DC">
      <w:pPr>
        <w:autoSpaceDE w:val="0"/>
        <w:autoSpaceDN w:val="0"/>
        <w:adjustRightInd w:val="0"/>
        <w:outlineLvl w:val="3"/>
        <w:rPr>
          <w:sz w:val="26"/>
          <w:szCs w:val="26"/>
        </w:rPr>
      </w:pPr>
    </w:p>
    <w:p w:rsidR="00994183" w:rsidRPr="00655BEA" w:rsidRDefault="00994183" w:rsidP="00946BAA">
      <w:pPr>
        <w:autoSpaceDE w:val="0"/>
        <w:autoSpaceDN w:val="0"/>
        <w:adjustRightInd w:val="0"/>
        <w:jc w:val="center"/>
        <w:outlineLvl w:val="4"/>
        <w:rPr>
          <w:b/>
          <w:sz w:val="26"/>
          <w:szCs w:val="26"/>
        </w:rPr>
      </w:pPr>
      <w:r w:rsidRPr="00655BEA">
        <w:rPr>
          <w:b/>
          <w:sz w:val="26"/>
          <w:szCs w:val="26"/>
          <w:lang w:val="en-US"/>
        </w:rPr>
        <w:t>I</w:t>
      </w:r>
      <w:r w:rsidRPr="00655BEA">
        <w:rPr>
          <w:b/>
          <w:sz w:val="26"/>
          <w:szCs w:val="26"/>
        </w:rPr>
        <w:t xml:space="preserve">. Характеристика текущего состояния и основные проблемы, </w:t>
      </w:r>
    </w:p>
    <w:p w:rsidR="00994183" w:rsidRPr="00655BEA" w:rsidRDefault="00994183" w:rsidP="00946BAA">
      <w:pPr>
        <w:autoSpaceDE w:val="0"/>
        <w:autoSpaceDN w:val="0"/>
        <w:adjustRightInd w:val="0"/>
        <w:jc w:val="center"/>
        <w:outlineLvl w:val="4"/>
        <w:rPr>
          <w:b/>
          <w:sz w:val="26"/>
          <w:szCs w:val="26"/>
        </w:rPr>
      </w:pPr>
      <w:r w:rsidRPr="00655BEA">
        <w:rPr>
          <w:b/>
          <w:sz w:val="26"/>
          <w:szCs w:val="26"/>
        </w:rPr>
        <w:t xml:space="preserve">на </w:t>
      </w:r>
      <w:proofErr w:type="gramStart"/>
      <w:r w:rsidRPr="00655BEA">
        <w:rPr>
          <w:b/>
          <w:sz w:val="26"/>
          <w:szCs w:val="26"/>
        </w:rPr>
        <w:t>решение</w:t>
      </w:r>
      <w:proofErr w:type="gramEnd"/>
      <w:r w:rsidRPr="00655BEA">
        <w:rPr>
          <w:b/>
          <w:sz w:val="26"/>
          <w:szCs w:val="26"/>
        </w:rPr>
        <w:t xml:space="preserve"> которых направлена Подпрограмма 2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outlineLvl w:val="4"/>
        <w:rPr>
          <w:i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Подпрограмма «Искусство» направлена на решение задач Программы: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развитие театрального и музыкального искусства, обеспечение роста его качества и доступности для населения г. Череповца;</w:t>
      </w:r>
    </w:p>
    <w:p w:rsidR="00CE2FA1" w:rsidRPr="00CE2FA1" w:rsidRDefault="00CE2FA1" w:rsidP="00CE2FA1">
      <w:pPr>
        <w:ind w:firstLine="709"/>
        <w:jc w:val="both"/>
        <w:rPr>
          <w:rFonts w:eastAsia="Calibri"/>
          <w:sz w:val="26"/>
          <w:szCs w:val="26"/>
        </w:rPr>
      </w:pPr>
      <w:r w:rsidRPr="00CE2FA1">
        <w:rPr>
          <w:rFonts w:eastAsia="Calibri"/>
          <w:sz w:val="26"/>
          <w:szCs w:val="26"/>
        </w:rPr>
        <w:t>- сохранение и развитие системы дополнительного образования детей.</w:t>
      </w:r>
    </w:p>
    <w:p w:rsidR="00CE2FA1" w:rsidRPr="00CE2FA1" w:rsidRDefault="00CE2FA1" w:rsidP="00CE2FA1">
      <w:pPr>
        <w:ind w:firstLine="709"/>
        <w:jc w:val="both"/>
        <w:rPr>
          <w:rFonts w:eastAsia="Calibri"/>
          <w:sz w:val="26"/>
          <w:szCs w:val="26"/>
        </w:rPr>
      </w:pPr>
      <w:r w:rsidRPr="00CE2FA1">
        <w:rPr>
          <w:rFonts w:eastAsia="Calibri"/>
          <w:sz w:val="26"/>
          <w:szCs w:val="26"/>
        </w:rPr>
        <w:t>Сфера реализации подпрограммы заключается в: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популяризации среди населения города достижений в сфере театрального и музыкального искусства;</w:t>
      </w:r>
    </w:p>
    <w:p w:rsidR="00CE2FA1" w:rsidRPr="00CE2FA1" w:rsidRDefault="00CE2FA1" w:rsidP="00CE2FA1">
      <w:pPr>
        <w:autoSpaceDE w:val="0"/>
        <w:autoSpaceDN w:val="0"/>
        <w:adjustRightInd w:val="0"/>
        <w:ind w:right="-144" w:firstLine="709"/>
        <w:jc w:val="both"/>
        <w:rPr>
          <w:spacing w:val="-4"/>
          <w:sz w:val="26"/>
          <w:szCs w:val="26"/>
        </w:rPr>
      </w:pPr>
      <w:r w:rsidRPr="00CE2FA1">
        <w:rPr>
          <w:spacing w:val="-4"/>
          <w:sz w:val="26"/>
          <w:szCs w:val="26"/>
        </w:rPr>
        <w:t>- поддержке деятельности муниципальных театрально-концертных учреждений;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 xml:space="preserve">- </w:t>
      </w:r>
      <w:proofErr w:type="gramStart"/>
      <w:r w:rsidRPr="00CE2FA1">
        <w:rPr>
          <w:sz w:val="26"/>
          <w:szCs w:val="26"/>
        </w:rPr>
        <w:t>развитии</w:t>
      </w:r>
      <w:proofErr w:type="gramEnd"/>
      <w:r w:rsidRPr="00CE2FA1">
        <w:rPr>
          <w:sz w:val="26"/>
          <w:szCs w:val="26"/>
        </w:rPr>
        <w:t xml:space="preserve"> системы дополнительного образования детей, создании условий для выявления и поддержки одаренных детей и молодежи.</w:t>
      </w:r>
    </w:p>
    <w:p w:rsidR="00CE2FA1" w:rsidRPr="00CE2FA1" w:rsidRDefault="00CE2FA1" w:rsidP="00CE2FA1">
      <w:pPr>
        <w:tabs>
          <w:tab w:val="left" w:pos="1155"/>
        </w:tabs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На территории города Череповца действует 2 профессиональных театра (МАУК «Камерный театр», МБУК «Театр для детей и молодежи») и одна муниц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пальная концертная организация – МБУК «Городское филармоническое собрание», объединившая 5 творческих коллективов, среди которых Камерный хор «Воскр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сение», Ансамбль песни и танца «</w:t>
      </w:r>
      <w:proofErr w:type="spellStart"/>
      <w:r w:rsidRPr="00CE2FA1">
        <w:rPr>
          <w:sz w:val="26"/>
          <w:szCs w:val="26"/>
        </w:rPr>
        <w:t>ЧереповецЪ</w:t>
      </w:r>
      <w:proofErr w:type="spellEnd"/>
      <w:r w:rsidRPr="00CE2FA1">
        <w:rPr>
          <w:sz w:val="26"/>
          <w:szCs w:val="26"/>
        </w:rPr>
        <w:t>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Театры и концертная организация имеют со</w:t>
      </w:r>
      <w:r w:rsidRPr="00CE2FA1">
        <w:rPr>
          <w:sz w:val="26"/>
          <w:szCs w:val="26"/>
        </w:rPr>
        <w:t>б</w:t>
      </w:r>
      <w:r w:rsidRPr="00CE2FA1">
        <w:rPr>
          <w:sz w:val="26"/>
          <w:szCs w:val="26"/>
        </w:rPr>
        <w:t>ственные репетиционные и концертные площадки. В 2014 году муниципальными учреждениями профессионального искусства проведено более 700 мероприятий, которые посетило 111,86 тысяч человек, создано 5 премьерных спектаклей и 24 концертных программы.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Обеспечение разнообразия репертуарного предложения - одно из приорите</w:t>
      </w:r>
      <w:r w:rsidRPr="00CE2FA1">
        <w:rPr>
          <w:sz w:val="26"/>
          <w:szCs w:val="26"/>
        </w:rPr>
        <w:t>т</w:t>
      </w:r>
      <w:r w:rsidRPr="00CE2FA1">
        <w:rPr>
          <w:sz w:val="26"/>
          <w:szCs w:val="26"/>
        </w:rPr>
        <w:t xml:space="preserve">ных направлений развития театрально-концертной деятельности. Приоритетными </w:t>
      </w:r>
      <w:r w:rsidRPr="00CE2FA1">
        <w:rPr>
          <w:sz w:val="26"/>
          <w:szCs w:val="26"/>
        </w:rPr>
        <w:lastRenderedPageBreak/>
        <w:t>направлениями в работе учреждений искусства за последние десять лет явились: совершенствование профессионального искусства, формирование репертуарной политики, постановка и прокат силами своих коллективов спектаклей и концер</w:t>
      </w:r>
      <w:r w:rsidRPr="00CE2FA1">
        <w:rPr>
          <w:sz w:val="26"/>
          <w:szCs w:val="26"/>
        </w:rPr>
        <w:t>т</w:t>
      </w:r>
      <w:r w:rsidRPr="00CE2FA1">
        <w:rPr>
          <w:sz w:val="26"/>
          <w:szCs w:val="26"/>
        </w:rPr>
        <w:t>ных программ, как на стационарных площадках, так и в ходе проведения гастрол</w:t>
      </w:r>
      <w:r w:rsidRPr="00CE2FA1">
        <w:rPr>
          <w:sz w:val="26"/>
          <w:szCs w:val="26"/>
        </w:rPr>
        <w:t>ь</w:t>
      </w:r>
      <w:r w:rsidRPr="00CE2FA1">
        <w:rPr>
          <w:sz w:val="26"/>
          <w:szCs w:val="26"/>
        </w:rPr>
        <w:t>ных поездок по Вологодской области и за ее пределами; организация проката спе</w:t>
      </w:r>
      <w:r w:rsidRPr="00CE2FA1">
        <w:rPr>
          <w:sz w:val="26"/>
          <w:szCs w:val="26"/>
        </w:rPr>
        <w:t>к</w:t>
      </w:r>
      <w:r w:rsidRPr="00CE2FA1">
        <w:rPr>
          <w:sz w:val="26"/>
          <w:szCs w:val="26"/>
        </w:rPr>
        <w:t>таклей и концертных программ, подготовленных сторонними организациями и коллективами, а также участие профессиональных коллективов в фестивалях рег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онального, российского и международного уровня.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Развитие театрального и музыкального искусства в городе Череповце не представляется возможным без принятия мер, направленных на укрепление и пр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движение концертных и театральных коллективов, сотрудничество с музыкантами и творческими деятелями мирового уровня, расширение концертно-просветительской деятельности, проведение фестивальных, концертных, конкур</w:t>
      </w:r>
      <w:r w:rsidRPr="00CE2FA1">
        <w:rPr>
          <w:sz w:val="26"/>
          <w:szCs w:val="26"/>
        </w:rPr>
        <w:t>с</w:t>
      </w:r>
      <w:r w:rsidRPr="00CE2FA1">
        <w:rPr>
          <w:sz w:val="26"/>
          <w:szCs w:val="26"/>
        </w:rPr>
        <w:t>ных и иных творческих проектов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В городе осуществляют деятельность 5 образовательных учреждений допо</w:t>
      </w:r>
      <w:r w:rsidRPr="00CE2FA1">
        <w:rPr>
          <w:sz w:val="26"/>
          <w:szCs w:val="26"/>
        </w:rPr>
        <w:t>л</w:t>
      </w:r>
      <w:r w:rsidRPr="00CE2FA1">
        <w:rPr>
          <w:sz w:val="26"/>
          <w:szCs w:val="26"/>
        </w:rPr>
        <w:t>нительного образования детей, в которых обучается более 4 000 детей от 2-х лет до 18-ти. Ежегодно поступают в школы искусств более 260 человек. 4 417 детей в во</w:t>
      </w:r>
      <w:r w:rsidRPr="00CE2FA1">
        <w:rPr>
          <w:sz w:val="26"/>
          <w:szCs w:val="26"/>
        </w:rPr>
        <w:t>з</w:t>
      </w:r>
      <w:r w:rsidRPr="00CE2FA1">
        <w:rPr>
          <w:sz w:val="26"/>
          <w:szCs w:val="26"/>
        </w:rPr>
        <w:t>расте от 5 до 18 лет получали в 2014 году услугу по дополнительному образованию в сфере культуры, и 500 из них в 2014 году стали победителями 28 творческих с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ревнований различного уровня.</w:t>
      </w:r>
    </w:p>
    <w:p w:rsidR="00CE2FA1" w:rsidRPr="00CE2FA1" w:rsidRDefault="00CE2FA1" w:rsidP="00CE2FA1">
      <w:pPr>
        <w:ind w:firstLine="709"/>
        <w:jc w:val="both"/>
        <w:rPr>
          <w:rFonts w:eastAsia="Calibri"/>
          <w:spacing w:val="-2"/>
          <w:sz w:val="26"/>
          <w:szCs w:val="26"/>
        </w:rPr>
      </w:pPr>
      <w:r w:rsidRPr="00CE2FA1">
        <w:rPr>
          <w:rFonts w:eastAsia="Calibri"/>
          <w:spacing w:val="-2"/>
          <w:sz w:val="26"/>
          <w:szCs w:val="26"/>
        </w:rPr>
        <w:t>На сегодняшний день, имея огромный спектр разнообразных отделений, обр</w:t>
      </w:r>
      <w:r w:rsidRPr="00CE2FA1">
        <w:rPr>
          <w:rFonts w:eastAsia="Calibri"/>
          <w:spacing w:val="-2"/>
          <w:sz w:val="26"/>
          <w:szCs w:val="26"/>
        </w:rPr>
        <w:t>а</w:t>
      </w:r>
      <w:r w:rsidRPr="00CE2FA1">
        <w:rPr>
          <w:rFonts w:eastAsia="Calibri"/>
          <w:spacing w:val="-2"/>
          <w:sz w:val="26"/>
          <w:szCs w:val="26"/>
        </w:rPr>
        <w:t>зовательные учреждения дополнительного образования детей сферы культуры гор</w:t>
      </w:r>
      <w:r w:rsidRPr="00CE2FA1">
        <w:rPr>
          <w:rFonts w:eastAsia="Calibri"/>
          <w:spacing w:val="-2"/>
          <w:sz w:val="26"/>
          <w:szCs w:val="26"/>
        </w:rPr>
        <w:t>о</w:t>
      </w:r>
      <w:r w:rsidRPr="00CE2FA1">
        <w:rPr>
          <w:rFonts w:eastAsia="Calibri"/>
          <w:spacing w:val="-2"/>
          <w:sz w:val="26"/>
          <w:szCs w:val="26"/>
        </w:rPr>
        <w:t>да Череповца могут в полной мере раскрыть способности ребенка в любом виде и</w:t>
      </w:r>
      <w:r w:rsidRPr="00CE2FA1">
        <w:rPr>
          <w:rFonts w:eastAsia="Calibri"/>
          <w:spacing w:val="-2"/>
          <w:sz w:val="26"/>
          <w:szCs w:val="26"/>
        </w:rPr>
        <w:t>с</w:t>
      </w:r>
      <w:r w:rsidRPr="00CE2FA1">
        <w:rPr>
          <w:rFonts w:eastAsia="Calibri"/>
          <w:spacing w:val="-2"/>
          <w:sz w:val="26"/>
          <w:szCs w:val="26"/>
        </w:rPr>
        <w:t>кусства.</w:t>
      </w:r>
    </w:p>
    <w:p w:rsidR="00CE2FA1" w:rsidRPr="00CE2FA1" w:rsidRDefault="00CE2FA1" w:rsidP="00CE2FA1">
      <w:pPr>
        <w:ind w:firstLine="709"/>
        <w:jc w:val="both"/>
        <w:rPr>
          <w:spacing w:val="-2"/>
          <w:sz w:val="26"/>
          <w:szCs w:val="26"/>
        </w:rPr>
      </w:pPr>
      <w:r w:rsidRPr="00CE2FA1">
        <w:rPr>
          <w:spacing w:val="-2"/>
          <w:sz w:val="26"/>
          <w:szCs w:val="26"/>
        </w:rPr>
        <w:t>Школами искусств и МБУ ДО «</w:t>
      </w:r>
      <w:proofErr w:type="spellStart"/>
      <w:r w:rsidRPr="00CE2FA1">
        <w:rPr>
          <w:spacing w:val="-2"/>
          <w:sz w:val="26"/>
          <w:szCs w:val="26"/>
        </w:rPr>
        <w:t>ДДиЮ</w:t>
      </w:r>
      <w:proofErr w:type="spellEnd"/>
      <w:r w:rsidRPr="00CE2FA1">
        <w:rPr>
          <w:spacing w:val="-2"/>
          <w:sz w:val="26"/>
          <w:szCs w:val="26"/>
        </w:rPr>
        <w:t xml:space="preserve"> «Дом знаний» на основании лицензий реализуются в полном объёме образовательные программы дополнительного обр</w:t>
      </w:r>
      <w:r w:rsidRPr="00CE2FA1">
        <w:rPr>
          <w:spacing w:val="-2"/>
          <w:sz w:val="26"/>
          <w:szCs w:val="26"/>
        </w:rPr>
        <w:t>а</w:t>
      </w:r>
      <w:r w:rsidRPr="00CE2FA1">
        <w:rPr>
          <w:spacing w:val="-2"/>
          <w:sz w:val="26"/>
          <w:szCs w:val="26"/>
        </w:rPr>
        <w:t>зования детей художественно-эстетической направленности по различным видам искусств.</w:t>
      </w:r>
    </w:p>
    <w:p w:rsidR="00CE2FA1" w:rsidRPr="00CE2FA1" w:rsidRDefault="00CE2FA1" w:rsidP="00CE2FA1">
      <w:pPr>
        <w:shd w:val="clear" w:color="auto" w:fill="FFFFFF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С 1 сентября 2013 года школы искусств начали реализацию дополнительных предпрофессиональных общеобразовательных программ в области искусств в с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 xml:space="preserve">ответствии с федеральными государственными требованиями по музыкальному, </w:t>
      </w:r>
      <w:r w:rsidRPr="00CE2FA1">
        <w:rPr>
          <w:bCs/>
          <w:sz w:val="26"/>
          <w:szCs w:val="26"/>
        </w:rPr>
        <w:t xml:space="preserve">изобразительному, хореографическому искусствам. </w:t>
      </w:r>
      <w:proofErr w:type="gramStart"/>
      <w:r w:rsidRPr="00CE2FA1">
        <w:rPr>
          <w:sz w:val="26"/>
          <w:szCs w:val="26"/>
        </w:rPr>
        <w:t>Основной целью деятельности школ искусств является выявление одаренных детей в раннем детском возрасте, создание условий для их художественного образования и эстетического воспит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ния, приобретения ими знаний, умений и навыков в области выбранного вида и</w:t>
      </w:r>
      <w:r w:rsidRPr="00CE2FA1">
        <w:rPr>
          <w:sz w:val="26"/>
          <w:szCs w:val="26"/>
        </w:rPr>
        <w:t>с</w:t>
      </w:r>
      <w:r w:rsidRPr="00CE2FA1">
        <w:rPr>
          <w:sz w:val="26"/>
          <w:szCs w:val="26"/>
        </w:rPr>
        <w:t>кусств, опыта творческой деятельности и осуществления их подготовки к посту</w:t>
      </w:r>
      <w:r w:rsidRPr="00CE2FA1">
        <w:rPr>
          <w:sz w:val="26"/>
          <w:szCs w:val="26"/>
        </w:rPr>
        <w:t>п</w:t>
      </w:r>
      <w:r w:rsidRPr="00CE2FA1">
        <w:rPr>
          <w:sz w:val="26"/>
          <w:szCs w:val="26"/>
        </w:rPr>
        <w:t>лению в образовательные учреждения, реализующие профессиональные образов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тельные программы в области искусств.</w:t>
      </w:r>
      <w:proofErr w:type="gramEnd"/>
      <w:r w:rsidRPr="00CE2FA1">
        <w:rPr>
          <w:sz w:val="26"/>
          <w:szCs w:val="26"/>
        </w:rPr>
        <w:t xml:space="preserve"> Ежегодно учащиеся школ искусств дост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гают высоких результатов участия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Количество лауреатов и дипломантов творческих конкурсов постепенно ра</w:t>
      </w:r>
      <w:r w:rsidRPr="00CE2FA1">
        <w:rPr>
          <w:sz w:val="26"/>
          <w:szCs w:val="26"/>
        </w:rPr>
        <w:t>с</w:t>
      </w:r>
      <w:r w:rsidRPr="00CE2FA1">
        <w:rPr>
          <w:sz w:val="26"/>
          <w:szCs w:val="26"/>
        </w:rPr>
        <w:t xml:space="preserve">тет из года в год: 2012/2013 учебный год - 429 человек, 2013/2014 учебный год-540 человек, 2014/2015 год- 666 человек. Обладателями Гран-при и Лауреатами </w:t>
      </w:r>
      <w:r w:rsidRPr="00CE2FA1">
        <w:rPr>
          <w:sz w:val="26"/>
          <w:szCs w:val="26"/>
          <w:lang w:val="en-US"/>
        </w:rPr>
        <w:t>I</w:t>
      </w:r>
      <w:r w:rsidRPr="00CE2FA1">
        <w:rPr>
          <w:sz w:val="26"/>
          <w:szCs w:val="26"/>
        </w:rPr>
        <w:t xml:space="preserve"> ст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пени в 2014 году стали 36 конкурсантов и 12 коллективов, представители разли</w:t>
      </w:r>
      <w:r w:rsidRPr="00CE2FA1">
        <w:rPr>
          <w:sz w:val="26"/>
          <w:szCs w:val="26"/>
        </w:rPr>
        <w:t>ч</w:t>
      </w:r>
      <w:r w:rsidRPr="00CE2FA1">
        <w:rPr>
          <w:sz w:val="26"/>
          <w:szCs w:val="26"/>
        </w:rPr>
        <w:t>ных направлений творчества.</w:t>
      </w:r>
    </w:p>
    <w:p w:rsidR="00994183" w:rsidRPr="00655BEA" w:rsidRDefault="00CE2FA1" w:rsidP="00CE2FA1">
      <w:pPr>
        <w:ind w:firstLine="709"/>
        <w:jc w:val="both"/>
        <w:rPr>
          <w:rStyle w:val="c1"/>
          <w:sz w:val="26"/>
          <w:szCs w:val="26"/>
        </w:rPr>
      </w:pPr>
      <w:r w:rsidRPr="00CE2FA1">
        <w:rPr>
          <w:sz w:val="26"/>
          <w:szCs w:val="26"/>
        </w:rPr>
        <w:t xml:space="preserve">Общее количество педагогических работников по состоянию на 31.12.2014 составляло 349,5 человек, в том числе педагогических работников - 236,1 человек (68 % от общей </w:t>
      </w:r>
      <w:proofErr w:type="gramStart"/>
      <w:r w:rsidRPr="00CE2FA1">
        <w:rPr>
          <w:sz w:val="26"/>
          <w:szCs w:val="26"/>
        </w:rPr>
        <w:t>численности</w:t>
      </w:r>
      <w:proofErr w:type="gramEnd"/>
      <w:r w:rsidRPr="00CE2FA1">
        <w:rPr>
          <w:sz w:val="26"/>
          <w:szCs w:val="26"/>
        </w:rPr>
        <w:t xml:space="preserve"> работающих в дополнительном образовании)</w:t>
      </w:r>
      <w:r w:rsidR="00994183" w:rsidRPr="00655BEA">
        <w:rPr>
          <w:rStyle w:val="c1"/>
          <w:sz w:val="26"/>
          <w:szCs w:val="26"/>
        </w:rPr>
        <w:t>.</w:t>
      </w:r>
    </w:p>
    <w:p w:rsidR="00994183" w:rsidRPr="00655BEA" w:rsidRDefault="00994183" w:rsidP="00A155DC">
      <w:pPr>
        <w:pStyle w:val="c4"/>
        <w:spacing w:before="0" w:beforeAutospacing="0" w:after="0" w:afterAutospacing="0"/>
        <w:ind w:firstLine="709"/>
        <w:jc w:val="both"/>
        <w:rPr>
          <w:rStyle w:val="c1"/>
          <w:sz w:val="26"/>
          <w:szCs w:val="26"/>
        </w:rPr>
      </w:pPr>
    </w:p>
    <w:p w:rsidR="00CE2FA1" w:rsidRPr="00CE2FA1" w:rsidRDefault="00994183" w:rsidP="00CE2FA1">
      <w:pPr>
        <w:pStyle w:val="c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5BEA">
        <w:rPr>
          <w:rStyle w:val="c1"/>
          <w:sz w:val="26"/>
          <w:szCs w:val="26"/>
        </w:rPr>
        <w:br w:type="page"/>
      </w:r>
      <w:r w:rsidR="00CE2FA1" w:rsidRPr="00CE2FA1">
        <w:rPr>
          <w:sz w:val="26"/>
          <w:szCs w:val="26"/>
        </w:rPr>
        <w:lastRenderedPageBreak/>
        <w:t>Показатели кадрового ресурса в 2013, 2014 гг. представлены в таблице: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976"/>
      </w:tblGrid>
      <w:tr w:rsidR="00CE2FA1" w:rsidRPr="00CE2FA1" w:rsidTr="00CE2FA1"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jc w:val="center"/>
              <w:rPr>
                <w:sz w:val="20"/>
                <w:szCs w:val="20"/>
              </w:rPr>
            </w:pPr>
            <w:r w:rsidRPr="00CE2FA1">
              <w:rPr>
                <w:bCs/>
                <w:sz w:val="20"/>
                <w:szCs w:val="20"/>
              </w:rPr>
              <w:t>2013 год</w:t>
            </w:r>
          </w:p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(</w:t>
            </w:r>
            <w:proofErr w:type="gramStart"/>
            <w:r w:rsidRPr="00CE2FA1">
              <w:rPr>
                <w:sz w:val="20"/>
                <w:szCs w:val="20"/>
              </w:rPr>
              <w:t>в</w:t>
            </w:r>
            <w:proofErr w:type="gramEnd"/>
            <w:r w:rsidRPr="00CE2FA1">
              <w:rPr>
                <w:sz w:val="20"/>
                <w:szCs w:val="20"/>
              </w:rPr>
              <w:t xml:space="preserve"> % </w:t>
            </w:r>
            <w:proofErr w:type="gramStart"/>
            <w:r w:rsidRPr="00CE2FA1">
              <w:rPr>
                <w:sz w:val="20"/>
                <w:szCs w:val="20"/>
              </w:rPr>
              <w:t>от</w:t>
            </w:r>
            <w:proofErr w:type="gramEnd"/>
            <w:r w:rsidRPr="00CE2FA1">
              <w:rPr>
                <w:sz w:val="20"/>
                <w:szCs w:val="20"/>
              </w:rPr>
              <w:t xml:space="preserve"> общей численности р</w:t>
            </w:r>
            <w:r w:rsidRPr="00CE2FA1">
              <w:rPr>
                <w:sz w:val="20"/>
                <w:szCs w:val="20"/>
              </w:rPr>
              <w:t>а</w:t>
            </w:r>
            <w:r w:rsidRPr="00CE2FA1">
              <w:rPr>
                <w:sz w:val="20"/>
                <w:szCs w:val="20"/>
              </w:rPr>
              <w:t>ботников)</w:t>
            </w:r>
          </w:p>
        </w:tc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 w:rsidRPr="00CE2FA1">
              <w:rPr>
                <w:bCs/>
                <w:sz w:val="20"/>
                <w:szCs w:val="20"/>
              </w:rPr>
              <w:t>2014 год</w:t>
            </w:r>
          </w:p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(</w:t>
            </w:r>
            <w:proofErr w:type="gramStart"/>
            <w:r w:rsidRPr="00CE2FA1">
              <w:rPr>
                <w:sz w:val="20"/>
                <w:szCs w:val="20"/>
              </w:rPr>
              <w:t>в</w:t>
            </w:r>
            <w:proofErr w:type="gramEnd"/>
            <w:r w:rsidRPr="00CE2FA1">
              <w:rPr>
                <w:sz w:val="20"/>
                <w:szCs w:val="20"/>
              </w:rPr>
              <w:t xml:space="preserve"> % </w:t>
            </w:r>
            <w:proofErr w:type="gramStart"/>
            <w:r w:rsidRPr="00CE2FA1">
              <w:rPr>
                <w:sz w:val="20"/>
                <w:szCs w:val="20"/>
              </w:rPr>
              <w:t>от</w:t>
            </w:r>
            <w:proofErr w:type="gramEnd"/>
            <w:r w:rsidRPr="00CE2FA1">
              <w:rPr>
                <w:sz w:val="20"/>
                <w:szCs w:val="20"/>
              </w:rPr>
              <w:t xml:space="preserve"> общей численности р</w:t>
            </w:r>
            <w:r w:rsidRPr="00CE2FA1">
              <w:rPr>
                <w:sz w:val="20"/>
                <w:szCs w:val="20"/>
              </w:rPr>
              <w:t>а</w:t>
            </w:r>
            <w:r w:rsidRPr="00CE2FA1">
              <w:rPr>
                <w:sz w:val="20"/>
                <w:szCs w:val="20"/>
              </w:rPr>
              <w:t>ботников)</w:t>
            </w:r>
          </w:p>
        </w:tc>
        <w:tc>
          <w:tcPr>
            <w:tcW w:w="2976" w:type="dxa"/>
            <w:vAlign w:val="center"/>
          </w:tcPr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Динамика</w:t>
            </w:r>
          </w:p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+ положительная</w:t>
            </w:r>
          </w:p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- отрицательная, в %</w:t>
            </w:r>
          </w:p>
        </w:tc>
      </w:tr>
      <w:tr w:rsidR="00CE2FA1" w:rsidRPr="00CE2FA1" w:rsidTr="00CE2FA1"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Моложе 25 лет - 4,3 %</w:t>
            </w:r>
          </w:p>
        </w:tc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Моложе 25 лет - 3,03 %</w:t>
            </w:r>
          </w:p>
        </w:tc>
        <w:tc>
          <w:tcPr>
            <w:tcW w:w="2976" w:type="dxa"/>
            <w:vAlign w:val="center"/>
          </w:tcPr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-29,5</w:t>
            </w:r>
          </w:p>
        </w:tc>
      </w:tr>
      <w:tr w:rsidR="00CE2FA1" w:rsidRPr="00CE2FA1" w:rsidTr="00CE2FA1"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От 25 лет и старше 17,6%</w:t>
            </w:r>
          </w:p>
        </w:tc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От 25 лет и старше 15,9 %</w:t>
            </w:r>
          </w:p>
        </w:tc>
        <w:tc>
          <w:tcPr>
            <w:tcW w:w="2976" w:type="dxa"/>
            <w:vAlign w:val="center"/>
          </w:tcPr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-9,7</w:t>
            </w:r>
          </w:p>
        </w:tc>
      </w:tr>
      <w:tr w:rsidR="00CE2FA1" w:rsidRPr="00CE2FA1" w:rsidTr="00CE2FA1"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35 лет и старше 78,05 %</w:t>
            </w:r>
          </w:p>
        </w:tc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35 лет и старше 81,06 %</w:t>
            </w:r>
          </w:p>
        </w:tc>
        <w:tc>
          <w:tcPr>
            <w:tcW w:w="2976" w:type="dxa"/>
            <w:vAlign w:val="center"/>
          </w:tcPr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+3,8</w:t>
            </w:r>
          </w:p>
        </w:tc>
      </w:tr>
      <w:tr w:rsidR="00CE2FA1" w:rsidRPr="00CE2FA1" w:rsidTr="00CE2FA1"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Имеют высшее профессиональное 63,3 %</w:t>
            </w:r>
          </w:p>
        </w:tc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Имеют высшее профессиональное 64,4 %</w:t>
            </w:r>
          </w:p>
        </w:tc>
        <w:tc>
          <w:tcPr>
            <w:tcW w:w="2976" w:type="dxa"/>
            <w:vAlign w:val="center"/>
          </w:tcPr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+1,7</w:t>
            </w:r>
          </w:p>
        </w:tc>
      </w:tr>
      <w:tr w:rsidR="00CE2FA1" w:rsidRPr="00CE2FA1" w:rsidTr="00CE2FA1"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Имеют среднее профессиональное 36,7 %</w:t>
            </w:r>
          </w:p>
        </w:tc>
        <w:tc>
          <w:tcPr>
            <w:tcW w:w="3190" w:type="dxa"/>
            <w:vAlign w:val="center"/>
          </w:tcPr>
          <w:p w:rsidR="00CE2FA1" w:rsidRPr="00CE2FA1" w:rsidRDefault="00CE2FA1" w:rsidP="00CE2FA1">
            <w:pPr>
              <w:widowControl w:val="0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Имеют среднее профессиональное 35,6 %</w:t>
            </w:r>
          </w:p>
        </w:tc>
        <w:tc>
          <w:tcPr>
            <w:tcW w:w="2976" w:type="dxa"/>
            <w:vAlign w:val="center"/>
          </w:tcPr>
          <w:p w:rsidR="00CE2FA1" w:rsidRPr="00CE2FA1" w:rsidRDefault="00CE2FA1" w:rsidP="00CE2FA1">
            <w:pPr>
              <w:jc w:val="center"/>
              <w:rPr>
                <w:sz w:val="20"/>
                <w:szCs w:val="20"/>
              </w:rPr>
            </w:pPr>
            <w:r w:rsidRPr="00CE2FA1">
              <w:rPr>
                <w:sz w:val="20"/>
                <w:szCs w:val="20"/>
              </w:rPr>
              <w:t>-3</w:t>
            </w:r>
          </w:p>
        </w:tc>
      </w:tr>
    </w:tbl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На 31.12.2014: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доля педагогических работников, имеющих по результатам аттестации вы</w:t>
      </w:r>
      <w:r w:rsidRPr="00CE2FA1">
        <w:rPr>
          <w:sz w:val="26"/>
          <w:szCs w:val="26"/>
        </w:rPr>
        <w:t>с</w:t>
      </w:r>
      <w:r w:rsidRPr="00CE2FA1">
        <w:rPr>
          <w:sz w:val="26"/>
          <w:szCs w:val="26"/>
        </w:rPr>
        <w:t>шую квалификационную категорию, составляет 88 человек или 33 % от общего числа работников;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доля педагогических работников, имеющих по результатам аттестации первую квалификационную категорию, составляет 94 человека или 36 % от общего числа работников;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доля педагогических работников, прошедших повышение квалификации в объеме 72 часов, составляет 136 человек или 52 % от общего числа работников.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Среди проблем, существующих в сфере реализации подпрограммы, необх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димо отметить: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отсутствие условий для беспрепятственного доступа в здания театрально-концертных учреждений и учреждений дополнительного образования, для лиц с ограниченными возможностями;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состояние материально-технической базы учреждений не соответствует с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временным требованиям;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CE2FA1">
        <w:rPr>
          <w:spacing w:val="-2"/>
          <w:sz w:val="26"/>
          <w:szCs w:val="26"/>
        </w:rPr>
        <w:t>- необходимость модернизации материально-технической базы учреждений в соответствие с современными требованиями (замена устройства «</w:t>
      </w:r>
      <w:r w:rsidRPr="00CE2FA1">
        <w:rPr>
          <w:spacing w:val="-2"/>
          <w:sz w:val="26"/>
          <w:szCs w:val="26"/>
          <w:lang w:val="en-US"/>
        </w:rPr>
        <w:t>MAXIMXL</w:t>
      </w:r>
      <w:r w:rsidRPr="00CE2FA1">
        <w:rPr>
          <w:spacing w:val="-2"/>
          <w:sz w:val="26"/>
          <w:szCs w:val="26"/>
        </w:rPr>
        <w:t>» на современный комплекс управления световым оборудованием для стабильной и г</w:t>
      </w:r>
      <w:r w:rsidRPr="00CE2FA1">
        <w:rPr>
          <w:spacing w:val="-2"/>
          <w:sz w:val="26"/>
          <w:szCs w:val="26"/>
        </w:rPr>
        <w:t>а</w:t>
      </w:r>
      <w:r w:rsidRPr="00CE2FA1">
        <w:rPr>
          <w:spacing w:val="-2"/>
          <w:sz w:val="26"/>
          <w:szCs w:val="26"/>
        </w:rPr>
        <w:t xml:space="preserve">рантированной работы системы света Камерного театра; приобретение модульной </w:t>
      </w:r>
      <w:proofErr w:type="spellStart"/>
      <w:r w:rsidRPr="00CE2FA1">
        <w:rPr>
          <w:spacing w:val="-2"/>
          <w:sz w:val="26"/>
          <w:szCs w:val="26"/>
        </w:rPr>
        <w:t>минисцены</w:t>
      </w:r>
      <w:proofErr w:type="spellEnd"/>
      <w:r w:rsidRPr="00CE2FA1">
        <w:rPr>
          <w:spacing w:val="-2"/>
          <w:sz w:val="26"/>
          <w:szCs w:val="26"/>
        </w:rPr>
        <w:t xml:space="preserve"> с комплектом оборудования для осуществления уличных и камерных проектов Камерного театра модернизации переносных звуковых модулей для ра</w:t>
      </w:r>
      <w:r w:rsidRPr="00CE2FA1">
        <w:rPr>
          <w:spacing w:val="-2"/>
          <w:sz w:val="26"/>
          <w:szCs w:val="26"/>
        </w:rPr>
        <w:t>с</w:t>
      </w:r>
      <w:r w:rsidRPr="00CE2FA1">
        <w:rPr>
          <w:spacing w:val="-2"/>
          <w:sz w:val="26"/>
          <w:szCs w:val="26"/>
        </w:rPr>
        <w:t>ширения использования звукового оборудования в театральных проектах (в числе уличных) и т.д.);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необходимость пересмотра имеющихся площадей МБУК «Театр для детей и молодежи» для обретения большей автономности театра на территории ДК «Строитель» с целью улучшения качества предоставляемых услуг;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не в полной мере осуществляется дополнительная поддержка создания н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вых спектаклей и концертных программ;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CE2FA1">
        <w:rPr>
          <w:spacing w:val="-8"/>
          <w:sz w:val="26"/>
          <w:szCs w:val="26"/>
        </w:rPr>
        <w:t xml:space="preserve">- </w:t>
      </w:r>
      <w:r w:rsidRPr="00CE2FA1">
        <w:rPr>
          <w:bCs/>
          <w:spacing w:val="-8"/>
          <w:sz w:val="26"/>
          <w:szCs w:val="26"/>
          <w:lang w:eastAsia="hi-IN" w:bidi="hi-IN"/>
        </w:rPr>
        <w:t xml:space="preserve">старение кадров - одна из основных проблем, которая является общей для всех учреждений дополнительного образования детей и </w:t>
      </w:r>
      <w:r w:rsidRPr="00CE2FA1">
        <w:rPr>
          <w:spacing w:val="-8"/>
          <w:sz w:val="26"/>
          <w:szCs w:val="26"/>
        </w:rPr>
        <w:t xml:space="preserve">театрально-концертных </w:t>
      </w:r>
      <w:r w:rsidRPr="00CE2FA1">
        <w:rPr>
          <w:bCs/>
          <w:spacing w:val="-8"/>
          <w:sz w:val="26"/>
          <w:szCs w:val="26"/>
          <w:lang w:eastAsia="hi-IN" w:bidi="hi-IN"/>
        </w:rPr>
        <w:t>учреждений;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высокий процент износа музыкальных инструментов в школах искусств;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низкая заработная плата педагогов.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По итогам 2014 года средняя заработная плата педагогов составила 16 992 рублей в месяц, то есть 63,5 % от средней заработной платы учителей в Волого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ской области.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4"/>
        <w:rPr>
          <w:b/>
          <w:spacing w:val="-4"/>
          <w:sz w:val="26"/>
          <w:szCs w:val="26"/>
        </w:rPr>
      </w:pPr>
      <w:r w:rsidRPr="00CE2FA1">
        <w:rPr>
          <w:b/>
          <w:sz w:val="26"/>
          <w:szCs w:val="26"/>
          <w:lang w:val="en-US"/>
        </w:rPr>
        <w:lastRenderedPageBreak/>
        <w:t>II</w:t>
      </w:r>
      <w:r w:rsidRPr="00CE2FA1">
        <w:rPr>
          <w:b/>
          <w:sz w:val="26"/>
          <w:szCs w:val="26"/>
        </w:rPr>
        <w:t xml:space="preserve">. </w:t>
      </w:r>
      <w:r w:rsidRPr="00CE2FA1">
        <w:rPr>
          <w:b/>
          <w:spacing w:val="-4"/>
          <w:sz w:val="26"/>
          <w:szCs w:val="26"/>
        </w:rPr>
        <w:t xml:space="preserve">Приоритеты в сфере реализации Подпрограммы 2, цели, задачи и показатели (индикаторы) достижения целей и решения задач, описание основных </w:t>
      </w: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4"/>
        <w:rPr>
          <w:b/>
          <w:spacing w:val="-4"/>
          <w:sz w:val="26"/>
          <w:szCs w:val="26"/>
        </w:rPr>
      </w:pPr>
      <w:r w:rsidRPr="00CE2FA1">
        <w:rPr>
          <w:b/>
          <w:spacing w:val="-4"/>
          <w:sz w:val="26"/>
          <w:szCs w:val="26"/>
        </w:rPr>
        <w:t xml:space="preserve">ожидаемых конечных результатов Подпрограммы 2, сроков </w:t>
      </w: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4"/>
        <w:rPr>
          <w:b/>
          <w:sz w:val="26"/>
          <w:szCs w:val="26"/>
        </w:rPr>
      </w:pPr>
      <w:r w:rsidRPr="00CE2FA1">
        <w:rPr>
          <w:b/>
          <w:spacing w:val="-4"/>
          <w:sz w:val="26"/>
          <w:szCs w:val="26"/>
        </w:rPr>
        <w:t xml:space="preserve">и контрольных этапов реализации </w:t>
      </w:r>
      <w:r w:rsidRPr="00CE2FA1">
        <w:rPr>
          <w:b/>
          <w:sz w:val="26"/>
          <w:szCs w:val="26"/>
        </w:rPr>
        <w:t>Подпрограммы 2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outlineLvl w:val="4"/>
        <w:rPr>
          <w:i/>
          <w:sz w:val="26"/>
          <w:szCs w:val="26"/>
        </w:rPr>
      </w:pP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Главные приоритеты муниципальной политики в сфере реализации подпр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граммы «Искусство» сформулированы в стратегических документах и нормати</w:t>
      </w:r>
      <w:r w:rsidRPr="00CE2FA1">
        <w:rPr>
          <w:sz w:val="26"/>
          <w:szCs w:val="26"/>
        </w:rPr>
        <w:t>в</w:t>
      </w:r>
      <w:r w:rsidRPr="00CE2FA1">
        <w:rPr>
          <w:sz w:val="26"/>
          <w:szCs w:val="26"/>
        </w:rPr>
        <w:t>ных правовых актах Вологодской области и города Череповца.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Для достижения качественных результатов в культурной политике города определена Цель Подпрограммы 2, которая состоит в развитии театрального и м</w:t>
      </w:r>
      <w:r w:rsidRPr="00CE2FA1">
        <w:rPr>
          <w:sz w:val="26"/>
          <w:szCs w:val="26"/>
        </w:rPr>
        <w:t>у</w:t>
      </w:r>
      <w:r w:rsidRPr="00CE2FA1">
        <w:rPr>
          <w:sz w:val="26"/>
          <w:szCs w:val="26"/>
        </w:rPr>
        <w:t>зыкального искусства в городе Череповце, создании условий для выявления и по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держки одаренных детей и молодежи, непосредственно относящаяся к сфере ре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лизации подпрограммы «Искусство».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Задачами Подпрограммы 2 являются: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1) обеспечение равного доступа и популяризация среди населения города д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стижений в сфере театрального и музыкального искусства;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2) поддержка деятельности муниципальных театрально-концертных учр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ждений;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3) развитие системы дополнительного образования детей, выявление и по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держка одаренных детей и молодежи.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Сведения о целевых показателях (индикаторах) Подпрограммы 2 предста</w:t>
      </w:r>
      <w:r w:rsidRPr="00CE2FA1">
        <w:rPr>
          <w:sz w:val="26"/>
          <w:szCs w:val="26"/>
        </w:rPr>
        <w:t>в</w:t>
      </w:r>
      <w:r w:rsidRPr="00CE2FA1">
        <w:rPr>
          <w:sz w:val="26"/>
          <w:szCs w:val="26"/>
        </w:rPr>
        <w:t>лены в таблице 1 приложения 2 к Программе.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outlineLvl w:val="4"/>
        <w:rPr>
          <w:i/>
          <w:sz w:val="26"/>
          <w:szCs w:val="26"/>
        </w:rPr>
      </w:pPr>
      <w:r w:rsidRPr="00CE2FA1">
        <w:rPr>
          <w:i/>
          <w:sz w:val="26"/>
          <w:szCs w:val="26"/>
        </w:rPr>
        <w:t>Основные ожидаемые результаты реализации Подпрограммы 2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увеличение (по сравнению с предыдущим годом) количества посещений театрально-концертных мероприятий (на 5,0 процентов в 2022 году к 2021 году),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доля детей в возрасте 5-18 лет, охваченных образовательными программ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ми дополнительного образования, в общей численности учащихся указанной кат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гории (9,5 процента в 2022 году),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увеличение доли детей, привлекаемых к участию в творческих мероприят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ях (до 9,2 процента в 2022 году),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 xml:space="preserve">- </w:t>
      </w:r>
      <w:r w:rsidRPr="00CE2FA1">
        <w:rPr>
          <w:sz w:val="25"/>
          <w:szCs w:val="25"/>
          <w:lang w:eastAsia="en-US"/>
        </w:rPr>
        <w:t>количество организаций культуры, получивших современное оборудование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( одно учреждение в 2021 году)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rPr>
          <w:rFonts w:eastAsia="Calibri"/>
          <w:i/>
          <w:sz w:val="26"/>
          <w:szCs w:val="26"/>
        </w:rPr>
      </w:pPr>
      <w:r w:rsidRPr="00CE2FA1">
        <w:rPr>
          <w:rFonts w:eastAsia="Calibri"/>
          <w:b/>
          <w:sz w:val="26"/>
          <w:szCs w:val="26"/>
          <w:lang w:val="en-US"/>
        </w:rPr>
        <w:t>III</w:t>
      </w:r>
      <w:r w:rsidRPr="00CE2FA1">
        <w:rPr>
          <w:rFonts w:eastAsia="Calibri"/>
          <w:b/>
          <w:sz w:val="26"/>
          <w:szCs w:val="26"/>
        </w:rPr>
        <w:t>. Характеристика ведомственных целевых программ и основных м</w:t>
      </w:r>
      <w:r w:rsidRPr="00CE2FA1">
        <w:rPr>
          <w:rFonts w:eastAsia="Calibri"/>
          <w:b/>
          <w:sz w:val="26"/>
          <w:szCs w:val="26"/>
        </w:rPr>
        <w:t>е</w:t>
      </w:r>
      <w:r w:rsidRPr="00CE2FA1">
        <w:rPr>
          <w:rFonts w:eastAsia="Calibri"/>
          <w:b/>
          <w:sz w:val="26"/>
          <w:szCs w:val="26"/>
        </w:rPr>
        <w:t>роприятий Подпрограммы 2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Для достижения цели и решения задач подпрограммы «Искусство» планир</w:t>
      </w:r>
      <w:r w:rsidRPr="00CE2FA1">
        <w:rPr>
          <w:sz w:val="26"/>
          <w:szCs w:val="26"/>
        </w:rPr>
        <w:t>у</w:t>
      </w:r>
      <w:r w:rsidRPr="00CE2FA1">
        <w:rPr>
          <w:sz w:val="26"/>
          <w:szCs w:val="26"/>
        </w:rPr>
        <w:t>ется осуществление следующих основных мероприятий: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оказание муниципальной услуги в области предоставления общеразвива</w:t>
      </w:r>
      <w:r w:rsidRPr="00CE2FA1">
        <w:rPr>
          <w:sz w:val="26"/>
          <w:szCs w:val="26"/>
        </w:rPr>
        <w:t>ю</w:t>
      </w:r>
      <w:r w:rsidRPr="00CE2FA1">
        <w:rPr>
          <w:sz w:val="26"/>
          <w:szCs w:val="26"/>
        </w:rPr>
        <w:t>щих программ и обеспечение деятельности МБУ ДО «</w:t>
      </w:r>
      <w:proofErr w:type="spellStart"/>
      <w:r w:rsidRPr="00CE2FA1">
        <w:rPr>
          <w:sz w:val="26"/>
          <w:szCs w:val="26"/>
        </w:rPr>
        <w:t>ДДиЮ</w:t>
      </w:r>
      <w:proofErr w:type="spellEnd"/>
      <w:r w:rsidRPr="00CE2FA1">
        <w:rPr>
          <w:sz w:val="26"/>
          <w:szCs w:val="26"/>
        </w:rPr>
        <w:t xml:space="preserve"> «Дом знаний»;</w:t>
      </w:r>
    </w:p>
    <w:p w:rsidR="00CE2FA1" w:rsidRPr="00CE2FA1" w:rsidRDefault="00CE2FA1" w:rsidP="00CE2FA1">
      <w:pPr>
        <w:autoSpaceDE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оказание муниципальной услуги в области предоставления предпрофесси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нальных программ, обеспечение деятельности школ искусств;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укрепление материально-технической базы театрально-концертных учр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ждений;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укрепление материально-технической базы учреждений дополнительного образования сферы искусства;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развитие театрально-концертного дела;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5"/>
          <w:szCs w:val="25"/>
        </w:rPr>
      </w:pPr>
      <w:r w:rsidRPr="00CE2FA1">
        <w:rPr>
          <w:rFonts w:ascii="Arial" w:eastAsia="Calibri" w:hAnsi="Arial"/>
          <w:sz w:val="26"/>
          <w:szCs w:val="26"/>
        </w:rPr>
        <w:lastRenderedPageBreak/>
        <w:t xml:space="preserve">- </w:t>
      </w:r>
      <w:r w:rsidRPr="00CE2FA1">
        <w:rPr>
          <w:rFonts w:eastAsia="Calibri"/>
          <w:sz w:val="26"/>
          <w:szCs w:val="26"/>
        </w:rPr>
        <w:t>реализация регионального проекта «Культурная среда» (федеральный           проект «Культурная среда»)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/>
          <w:color w:val="FF0000"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CE2FA1">
        <w:rPr>
          <w:b/>
          <w:sz w:val="26"/>
          <w:szCs w:val="26"/>
          <w:lang w:val="en-US"/>
        </w:rPr>
        <w:t>IV</w:t>
      </w:r>
      <w:r w:rsidRPr="00CE2FA1">
        <w:rPr>
          <w:b/>
          <w:sz w:val="26"/>
          <w:szCs w:val="26"/>
        </w:rPr>
        <w:t xml:space="preserve">. Информация об участии общественных и иных организаций, а также </w:t>
      </w: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CE2FA1">
        <w:rPr>
          <w:b/>
          <w:sz w:val="26"/>
          <w:szCs w:val="26"/>
        </w:rPr>
        <w:t>целевых внебюджетных фондов в реализации Подпрограммы 2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Подпрограмма 2 носит межведомственный характер. К участию в реализ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ции Подпрограммы 2 могут привлекаться органы исполнительной муниципальной власти, заинтересованные предприятия и организации различных форм собстве</w:t>
      </w:r>
      <w:r w:rsidRPr="00CE2FA1">
        <w:rPr>
          <w:sz w:val="26"/>
          <w:szCs w:val="26"/>
        </w:rPr>
        <w:t>н</w:t>
      </w:r>
      <w:r w:rsidRPr="00CE2FA1">
        <w:rPr>
          <w:sz w:val="26"/>
          <w:szCs w:val="26"/>
        </w:rPr>
        <w:t>ности, юридические и физические лица, муниципальные учреждения.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Участие общественных и иных организаций, целевых внебюджетных фондов в реализации Подпрограммы 2 не предусмотрено.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E2FA1">
        <w:rPr>
          <w:b/>
          <w:sz w:val="26"/>
          <w:szCs w:val="26"/>
          <w:lang w:val="en-US"/>
        </w:rPr>
        <w:t>V</w:t>
      </w:r>
      <w:r w:rsidRPr="00CE2FA1">
        <w:rPr>
          <w:b/>
          <w:sz w:val="26"/>
          <w:szCs w:val="26"/>
        </w:rPr>
        <w:t>. Обоснование объема финансовых ресурсов, необходимых для реализации Подпрограммы 2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Структура ресурсного обеспечения Подпрограммы 2 базируется на име</w:t>
      </w:r>
      <w:r w:rsidRPr="00CE2FA1">
        <w:rPr>
          <w:sz w:val="26"/>
          <w:szCs w:val="26"/>
        </w:rPr>
        <w:t>ю</w:t>
      </w:r>
      <w:r w:rsidRPr="00CE2FA1">
        <w:rPr>
          <w:sz w:val="26"/>
          <w:szCs w:val="26"/>
        </w:rPr>
        <w:t>щемся финансовом, организационном и кадровом потенциалах отрасли, а также на действующих нормативно-правовых актах. Подпрограмма 2 предполагает фина</w:t>
      </w:r>
      <w:r w:rsidRPr="00CE2FA1">
        <w:rPr>
          <w:sz w:val="26"/>
          <w:szCs w:val="26"/>
        </w:rPr>
        <w:t>н</w:t>
      </w:r>
      <w:r w:rsidRPr="00CE2FA1">
        <w:rPr>
          <w:sz w:val="26"/>
          <w:szCs w:val="26"/>
        </w:rPr>
        <w:t>сирование из средств местного бюджетов, внебюджетных средств исполнителей Подпрограммы 2.</w:t>
      </w:r>
    </w:p>
    <w:p w:rsidR="00CE2FA1" w:rsidRPr="00CE2FA1" w:rsidRDefault="00CE2FA1" w:rsidP="00CE2FA1">
      <w:pPr>
        <w:snapToGrid w:val="0"/>
        <w:ind w:firstLine="720"/>
        <w:jc w:val="both"/>
        <w:rPr>
          <w:strike/>
          <w:color w:val="FF0000"/>
          <w:sz w:val="26"/>
          <w:szCs w:val="26"/>
        </w:rPr>
      </w:pPr>
      <w:r w:rsidRPr="00CE2FA1">
        <w:rPr>
          <w:color w:val="000000"/>
          <w:sz w:val="26"/>
          <w:szCs w:val="26"/>
        </w:rPr>
        <w:t xml:space="preserve">Всего по Подпрограмме 2 </w:t>
      </w:r>
      <w:r w:rsidRPr="00CE2FA1">
        <w:rPr>
          <w:sz w:val="26"/>
          <w:szCs w:val="26"/>
        </w:rPr>
        <w:t xml:space="preserve">– </w:t>
      </w:r>
      <w:r w:rsidRPr="00A3348F">
        <w:rPr>
          <w:sz w:val="26"/>
          <w:szCs w:val="26"/>
        </w:rPr>
        <w:t>2 08</w:t>
      </w:r>
      <w:r w:rsidR="00150A46" w:rsidRPr="00A3348F">
        <w:rPr>
          <w:sz w:val="26"/>
          <w:szCs w:val="26"/>
        </w:rPr>
        <w:t>7 872,8</w:t>
      </w:r>
      <w:r w:rsidRPr="00CE2FA1">
        <w:rPr>
          <w:sz w:val="26"/>
          <w:szCs w:val="26"/>
        </w:rPr>
        <w:t xml:space="preserve"> тыс</w:t>
      </w:r>
      <w:r w:rsidRPr="00CE2FA1">
        <w:rPr>
          <w:color w:val="000000"/>
          <w:sz w:val="26"/>
          <w:szCs w:val="26"/>
        </w:rPr>
        <w:t>. руб</w:t>
      </w:r>
      <w:r w:rsidRPr="00CE2FA1">
        <w:rPr>
          <w:color w:val="FF0000"/>
          <w:sz w:val="26"/>
          <w:szCs w:val="26"/>
        </w:rPr>
        <w:t>.</w:t>
      </w:r>
    </w:p>
    <w:p w:rsidR="00CE2FA1" w:rsidRPr="00CE2FA1" w:rsidRDefault="00CE2FA1" w:rsidP="00CE2FA1">
      <w:pPr>
        <w:snapToGri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Ресурсное обеспечение реализации Подпрограммы 2 на период 2016-2022 гг. представлено в таблицах 3,4 приложения 2 к Программе.</w:t>
      </w:r>
    </w:p>
    <w:p w:rsidR="00994183" w:rsidRPr="00655BEA" w:rsidRDefault="00CE2FA1" w:rsidP="00CE2FA1">
      <w:pPr>
        <w:pStyle w:val="c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Объемы финансирования мероприятий Подпрограммы будут уточняться ежегодно при подготовке проекта решения о городском бюджете на очередной ф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нансовый год</w:t>
      </w:r>
      <w:r w:rsidR="00994183" w:rsidRPr="00655BEA">
        <w:rPr>
          <w:sz w:val="26"/>
          <w:szCs w:val="26"/>
        </w:rPr>
        <w:t>.</w:t>
      </w:r>
    </w:p>
    <w:p w:rsidR="00994183" w:rsidRPr="00655BEA" w:rsidRDefault="00994183" w:rsidP="00A155DC">
      <w:pPr>
        <w:pStyle w:val="ConsPlusCell"/>
        <w:widowControl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94183" w:rsidRPr="00655BEA" w:rsidRDefault="00994183" w:rsidP="00A155DC">
      <w:pPr>
        <w:pStyle w:val="ConsPlusCell"/>
        <w:widowControl/>
        <w:ind w:firstLine="720"/>
        <w:rPr>
          <w:rFonts w:ascii="Times New Roman" w:hAnsi="Times New Roman"/>
          <w:sz w:val="26"/>
          <w:szCs w:val="26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655BEA" w:rsidSect="00A155DC">
          <w:headerReference w:type="default" r:id="rId16"/>
          <w:pgSz w:w="11906" w:h="16838" w:code="9"/>
          <w:pgMar w:top="1134" w:right="567" w:bottom="567" w:left="1985" w:header="737" w:footer="0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5BEA">
        <w:rPr>
          <w:sz w:val="26"/>
          <w:szCs w:val="26"/>
        </w:rPr>
        <w:lastRenderedPageBreak/>
        <w:t>Подпрограмма 3 «Досуг»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(далее – Подпрограмма 3)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55BEA">
        <w:rPr>
          <w:sz w:val="26"/>
          <w:szCs w:val="26"/>
        </w:rPr>
        <w:t>Паспорт Подпрограммы 3</w:t>
      </w:r>
    </w:p>
    <w:tbl>
      <w:tblPr>
        <w:tblW w:w="97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410"/>
      </w:tblGrid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Ответственный </w:t>
            </w:r>
            <w:r w:rsidRPr="00442EE0">
              <w:rPr>
                <w:sz w:val="26"/>
                <w:szCs w:val="26"/>
              </w:rPr>
              <w:br/>
              <w:t xml:space="preserve">исполнитель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Управление по делам культуры мэрии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Соисполнители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rFonts w:eastAsia="CourierNewPSMT"/>
                <w:sz w:val="26"/>
                <w:szCs w:val="26"/>
              </w:rPr>
              <w:t xml:space="preserve">МАУК </w:t>
            </w:r>
            <w:r w:rsidRPr="00442EE0">
              <w:rPr>
                <w:sz w:val="26"/>
                <w:szCs w:val="26"/>
              </w:rPr>
              <w:t>«Дворец химиков»</w:t>
            </w:r>
          </w:p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МБУК «ДК «Строитель» имени Д.Н. Мамлеева</w:t>
            </w:r>
          </w:p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МБУК «Дворец металлургов»</w:t>
            </w:r>
          </w:p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МБУК «ГКДЦ «Единение»</w:t>
            </w:r>
          </w:p>
          <w:p w:rsidR="00CE2FA1" w:rsidRPr="00442EE0" w:rsidRDefault="00CE2FA1" w:rsidP="00CE2FA1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Участники</w:t>
            </w:r>
          </w:p>
          <w:p w:rsidR="00CE2FA1" w:rsidRPr="00442EE0" w:rsidRDefault="00CE2FA1" w:rsidP="00CE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Министерства внутренних дел РФ по г</w:t>
            </w:r>
            <w:proofErr w:type="gramStart"/>
            <w:r w:rsidRPr="00442EE0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442EE0">
              <w:rPr>
                <w:rFonts w:ascii="Times New Roman" w:hAnsi="Times New Roman"/>
                <w:sz w:val="26"/>
                <w:szCs w:val="26"/>
              </w:rPr>
              <w:t>ереповцу</w:t>
            </w:r>
          </w:p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образования мэрии</w:t>
            </w:r>
          </w:p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Управление по работе с общественностью мэрии</w:t>
            </w:r>
          </w:p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Комитет по управлению имуществом города</w:t>
            </w:r>
          </w:p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МБУК «Городское филармоническое собрание»</w:t>
            </w:r>
          </w:p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МАУК «Камерный театр»</w:t>
            </w:r>
          </w:p>
          <w:p w:rsidR="00CE2FA1" w:rsidRPr="00A3348F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>М</w:t>
            </w:r>
            <w:r w:rsidR="00140E82" w:rsidRPr="00A3348F">
              <w:rPr>
                <w:rFonts w:ascii="Times New Roman" w:hAnsi="Times New Roman"/>
                <w:sz w:val="26"/>
                <w:szCs w:val="26"/>
              </w:rPr>
              <w:t>А</w:t>
            </w:r>
            <w:r w:rsidRPr="00A3348F">
              <w:rPr>
                <w:rFonts w:ascii="Times New Roman" w:hAnsi="Times New Roman"/>
                <w:sz w:val="26"/>
                <w:szCs w:val="26"/>
              </w:rPr>
              <w:t>УК «О</w:t>
            </w:r>
            <w:r w:rsidR="00140E82" w:rsidRPr="00A3348F">
              <w:rPr>
                <w:rFonts w:ascii="Times New Roman" w:hAnsi="Times New Roman"/>
                <w:sz w:val="26"/>
                <w:szCs w:val="26"/>
              </w:rPr>
              <w:t>бъединение библиотек</w:t>
            </w:r>
            <w:r w:rsidRPr="00A3348F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МАУК «</w:t>
            </w:r>
            <w:proofErr w:type="spellStart"/>
            <w:r w:rsidRPr="00442EE0">
              <w:rPr>
                <w:rFonts w:ascii="Times New Roman" w:hAnsi="Times New Roman"/>
                <w:sz w:val="26"/>
                <w:szCs w:val="26"/>
              </w:rPr>
              <w:t>ЧерМО</w:t>
            </w:r>
            <w:proofErr w:type="spellEnd"/>
            <w:r w:rsidRPr="00442EE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pStyle w:val="ConsPlusCell"/>
              <w:widowControl/>
              <w:ind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Программно-целевые инстр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у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менты 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Цель</w:t>
            </w:r>
          </w:p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442EE0" w:rsidRDefault="00CE2FA1" w:rsidP="00CE2F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Развитие самодеятельного художественного творчества, орган</w:t>
            </w:r>
            <w:r w:rsidRPr="00442EE0">
              <w:rPr>
                <w:sz w:val="26"/>
                <w:szCs w:val="26"/>
              </w:rPr>
              <w:t>и</w:t>
            </w:r>
            <w:r w:rsidRPr="00442EE0">
              <w:rPr>
                <w:sz w:val="26"/>
                <w:szCs w:val="26"/>
              </w:rPr>
              <w:t xml:space="preserve">зация досуга населения 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Задачи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442EE0" w:rsidRDefault="00CE2FA1" w:rsidP="00CE2F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Развитие и популяризация самодеятельного художественного творчества;</w:t>
            </w:r>
          </w:p>
          <w:p w:rsidR="00CE2FA1" w:rsidRPr="00442EE0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Создание условий для досуга населения города Череповца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Целевые </w:t>
            </w:r>
            <w:r w:rsidRPr="00442EE0">
              <w:rPr>
                <w:sz w:val="26"/>
                <w:szCs w:val="26"/>
              </w:rPr>
              <w:br/>
              <w:t xml:space="preserve">индикаторы и </w:t>
            </w:r>
            <w:r w:rsidRPr="00442EE0">
              <w:rPr>
                <w:sz w:val="26"/>
                <w:szCs w:val="26"/>
              </w:rPr>
              <w:br/>
              <w:t xml:space="preserve">показатели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442EE0" w:rsidRDefault="00CE2FA1" w:rsidP="00CE2F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число участников клубных формирований;</w:t>
            </w:r>
          </w:p>
          <w:p w:rsidR="00CE2FA1" w:rsidRPr="00442EE0" w:rsidRDefault="00CE2FA1" w:rsidP="00CE2FA1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442EE0">
              <w:rPr>
                <w:spacing w:val="-2"/>
                <w:sz w:val="26"/>
                <w:szCs w:val="26"/>
              </w:rPr>
              <w:t xml:space="preserve">- число </w:t>
            </w:r>
            <w:r w:rsidRPr="00442EE0">
              <w:rPr>
                <w:sz w:val="26"/>
                <w:szCs w:val="26"/>
              </w:rPr>
              <w:t xml:space="preserve">участников культурно-досуговых мероприятий </w:t>
            </w:r>
            <w:r w:rsidRPr="00442EE0">
              <w:rPr>
                <w:spacing w:val="-2"/>
                <w:sz w:val="26"/>
                <w:szCs w:val="26"/>
              </w:rPr>
              <w:t>*;</w:t>
            </w:r>
          </w:p>
          <w:p w:rsidR="00CE2FA1" w:rsidRPr="00442EE0" w:rsidRDefault="00CE2FA1" w:rsidP="00CE2FA1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442EE0">
              <w:rPr>
                <w:spacing w:val="-2"/>
                <w:sz w:val="26"/>
                <w:szCs w:val="26"/>
              </w:rPr>
              <w:t>- количество посетителей мероприятий, проводимых в рамках г</w:t>
            </w:r>
            <w:r w:rsidRPr="00442EE0">
              <w:rPr>
                <w:spacing w:val="-2"/>
                <w:sz w:val="26"/>
                <w:szCs w:val="26"/>
              </w:rPr>
              <w:t>о</w:t>
            </w:r>
            <w:r w:rsidRPr="00442EE0">
              <w:rPr>
                <w:spacing w:val="-2"/>
                <w:sz w:val="26"/>
                <w:szCs w:val="26"/>
              </w:rPr>
              <w:t>родских культурно-массовых мероприятий;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ind w:right="-35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количество участий творческих коллективов города на реги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нальных, всероссийских, международных конкурсах, фестивалях и т.п.;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ind w:right="-35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оценка горожанами уровня общегородских культурных мер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приятий;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ind w:right="-35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площадь парковых территорий;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ind w:right="-35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удельный вес населения, участвующего в работе клубных фо</w:t>
            </w:r>
            <w:r w:rsidRPr="00442EE0">
              <w:rPr>
                <w:sz w:val="26"/>
                <w:szCs w:val="26"/>
              </w:rPr>
              <w:t>р</w:t>
            </w:r>
            <w:r w:rsidRPr="00442EE0">
              <w:rPr>
                <w:sz w:val="26"/>
                <w:szCs w:val="26"/>
              </w:rPr>
              <w:t>мирований, любительских объединений;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ind w:right="-35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доля посетителей мероприятий, проводимых в рамках горо</w:t>
            </w:r>
            <w:r w:rsidRPr="00442EE0">
              <w:rPr>
                <w:sz w:val="26"/>
                <w:szCs w:val="26"/>
              </w:rPr>
              <w:t>д</w:t>
            </w:r>
            <w:r w:rsidRPr="00442EE0">
              <w:rPr>
                <w:sz w:val="26"/>
                <w:szCs w:val="26"/>
              </w:rPr>
              <w:t>ских культурно-массовых мероприятий, к общему числу насел</w:t>
            </w:r>
            <w:r w:rsidRPr="00442EE0">
              <w:rPr>
                <w:sz w:val="26"/>
                <w:szCs w:val="26"/>
              </w:rPr>
              <w:t>е</w:t>
            </w:r>
            <w:r w:rsidRPr="00442EE0">
              <w:rPr>
                <w:sz w:val="26"/>
                <w:szCs w:val="26"/>
              </w:rPr>
              <w:t>ния города.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Этапы и сроки </w:t>
            </w:r>
            <w:r w:rsidRPr="00442EE0">
              <w:rPr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442EE0" w:rsidRDefault="00CE2FA1" w:rsidP="00CE2FA1">
            <w:pPr>
              <w:rPr>
                <w:strike/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Срок реализации Подпрограммы 3: 2016-2022 годы</w:t>
            </w:r>
            <w:r w:rsidRPr="00442EE0">
              <w:rPr>
                <w:sz w:val="26"/>
                <w:szCs w:val="26"/>
              </w:rPr>
              <w:br/>
              <w:t xml:space="preserve">Этапы реализации Подпрограммы 3: </w:t>
            </w:r>
            <w:r w:rsidRPr="00442EE0">
              <w:rPr>
                <w:sz w:val="26"/>
                <w:szCs w:val="26"/>
              </w:rPr>
              <w:br/>
              <w:t>I этап – 2016 г. – 2022 г.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Общий объем </w:t>
            </w:r>
          </w:p>
          <w:p w:rsidR="00CE2FA1" w:rsidRPr="00442EE0" w:rsidRDefault="00CE2FA1" w:rsidP="00CE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финансового обе</w:t>
            </w:r>
            <w:r w:rsidRPr="00442EE0">
              <w:rPr>
                <w:sz w:val="26"/>
                <w:szCs w:val="26"/>
              </w:rPr>
              <w:t>с</w:t>
            </w:r>
            <w:r w:rsidRPr="00442EE0">
              <w:rPr>
                <w:sz w:val="26"/>
                <w:szCs w:val="26"/>
              </w:rPr>
              <w:t>печения Подпр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3 – </w:t>
            </w:r>
          </w:p>
          <w:p w:rsidR="00CE2FA1" w:rsidRPr="00A3348F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>1 63</w:t>
            </w:r>
            <w:r w:rsidR="00150A46" w:rsidRPr="00A3348F">
              <w:rPr>
                <w:rFonts w:ascii="Times New Roman" w:hAnsi="Times New Roman"/>
                <w:sz w:val="26"/>
                <w:szCs w:val="26"/>
              </w:rPr>
              <w:t>8 142,5</w:t>
            </w:r>
            <w:r w:rsidRPr="00A3348F">
              <w:rPr>
                <w:rFonts w:ascii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:rsidR="00CE2FA1" w:rsidRPr="00A3348F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 xml:space="preserve">2016 г. - </w:t>
            </w:r>
            <w:r w:rsidRPr="00A3348F">
              <w:rPr>
                <w:rFonts w:ascii="Times New Roman" w:hAnsi="Times New Roman"/>
                <w:bCs/>
                <w:sz w:val="26"/>
                <w:szCs w:val="26"/>
              </w:rPr>
              <w:t xml:space="preserve">191 532,8 </w:t>
            </w:r>
            <w:r w:rsidRPr="00A3348F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CE2FA1" w:rsidRPr="00A3348F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>2017 г. - 167 351,8 тыс. руб.</w:t>
            </w:r>
          </w:p>
          <w:p w:rsidR="00CE2FA1" w:rsidRPr="00A3348F" w:rsidRDefault="00CE2FA1" w:rsidP="00CE2F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348F">
              <w:rPr>
                <w:sz w:val="26"/>
                <w:szCs w:val="26"/>
              </w:rPr>
              <w:t>2018 г. - 162 765,0 тыс. руб.</w:t>
            </w:r>
          </w:p>
          <w:p w:rsidR="00CE2FA1" w:rsidRPr="00A3348F" w:rsidRDefault="00CE2FA1" w:rsidP="00CE2F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348F">
              <w:rPr>
                <w:sz w:val="26"/>
                <w:szCs w:val="26"/>
              </w:rPr>
              <w:t>2019 г. - 300 706,6 тыс. руб.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348F">
              <w:rPr>
                <w:sz w:val="26"/>
                <w:szCs w:val="26"/>
              </w:rPr>
              <w:t xml:space="preserve">2020 г. </w:t>
            </w:r>
            <w:r w:rsidR="00067CA6" w:rsidRPr="00A3348F">
              <w:rPr>
                <w:sz w:val="26"/>
                <w:szCs w:val="26"/>
              </w:rPr>
              <w:t>–</w:t>
            </w:r>
            <w:r w:rsidRPr="00A3348F">
              <w:rPr>
                <w:sz w:val="26"/>
                <w:szCs w:val="26"/>
              </w:rPr>
              <w:t xml:space="preserve"> </w:t>
            </w:r>
            <w:r w:rsidR="00067CA6" w:rsidRPr="00A3348F">
              <w:rPr>
                <w:sz w:val="26"/>
                <w:szCs w:val="26"/>
              </w:rPr>
              <w:t>279 510,0</w:t>
            </w:r>
            <w:r w:rsidRPr="00A3348F">
              <w:rPr>
                <w:sz w:val="26"/>
                <w:szCs w:val="26"/>
              </w:rPr>
              <w:t xml:space="preserve"> тыс</w:t>
            </w:r>
            <w:r w:rsidRPr="00442EE0">
              <w:rPr>
                <w:sz w:val="26"/>
                <w:szCs w:val="26"/>
              </w:rPr>
              <w:t>. руб.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lastRenderedPageBreak/>
              <w:t>2021 г. - 262 216,5 тыс. руб.</w:t>
            </w:r>
          </w:p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2022 г. - 274 059,8 тыс. руб.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lastRenderedPageBreak/>
              <w:t>Объем</w:t>
            </w:r>
          </w:p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бюджетных </w:t>
            </w:r>
            <w:r w:rsidRPr="00442EE0">
              <w:rPr>
                <w:sz w:val="26"/>
                <w:szCs w:val="26"/>
              </w:rPr>
              <w:br/>
              <w:t xml:space="preserve">ассигнований </w:t>
            </w:r>
            <w:r w:rsidRPr="00442EE0">
              <w:rPr>
                <w:sz w:val="26"/>
                <w:szCs w:val="26"/>
              </w:rPr>
              <w:br/>
              <w:t>Подпрограммы за счет «собстве</w:t>
            </w:r>
            <w:r w:rsidRPr="00442EE0">
              <w:rPr>
                <w:sz w:val="26"/>
                <w:szCs w:val="26"/>
              </w:rPr>
              <w:t>н</w:t>
            </w:r>
            <w:r w:rsidRPr="00442EE0">
              <w:rPr>
                <w:sz w:val="26"/>
                <w:szCs w:val="26"/>
              </w:rPr>
              <w:t>ных» средств г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родского бюджета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A3348F" w:rsidRDefault="00CE2FA1" w:rsidP="00CE2FA1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Объем бюджетных ассигнований Подпрограммы 3 – </w:t>
            </w:r>
            <w:r w:rsidRPr="00A3348F">
              <w:rPr>
                <w:sz w:val="26"/>
                <w:szCs w:val="26"/>
              </w:rPr>
              <w:t>68</w:t>
            </w:r>
            <w:r w:rsidR="00067CA6" w:rsidRPr="00A3348F">
              <w:rPr>
                <w:sz w:val="26"/>
                <w:szCs w:val="26"/>
              </w:rPr>
              <w:t>1 916,4</w:t>
            </w:r>
            <w:r w:rsidRPr="00A3348F">
              <w:rPr>
                <w:sz w:val="26"/>
                <w:szCs w:val="26"/>
              </w:rPr>
              <w:t xml:space="preserve"> тыс. руб.,</w:t>
            </w:r>
          </w:p>
          <w:p w:rsidR="00CE2FA1" w:rsidRPr="00A3348F" w:rsidRDefault="00CE2FA1" w:rsidP="00CE2FA1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  <w:r w:rsidRPr="00A3348F">
              <w:rPr>
                <w:rFonts w:cs="Arial"/>
                <w:sz w:val="26"/>
                <w:szCs w:val="26"/>
              </w:rPr>
              <w:br/>
            </w:r>
            <w:r w:rsidRPr="00A3348F">
              <w:rPr>
                <w:rFonts w:ascii="Times New Roman" w:hAnsi="Times New Roman"/>
                <w:sz w:val="26"/>
                <w:szCs w:val="26"/>
              </w:rPr>
              <w:t>2016 г. - 58 949,5 тыс. руб.</w:t>
            </w:r>
          </w:p>
          <w:p w:rsidR="00CE2FA1" w:rsidRPr="00A3348F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>2017 г. - 64 218,2 тыс. руб.</w:t>
            </w:r>
          </w:p>
          <w:p w:rsidR="00CE2FA1" w:rsidRPr="00A3348F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>2018 г. - 61 475,7 тыс. руб.</w:t>
            </w:r>
          </w:p>
          <w:p w:rsidR="00CE2FA1" w:rsidRPr="00A3348F" w:rsidRDefault="00CE2FA1" w:rsidP="00CE2F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348F">
              <w:rPr>
                <w:sz w:val="26"/>
                <w:szCs w:val="26"/>
              </w:rPr>
              <w:t>2019 г. - 99 076,3 тыс. руб.</w:t>
            </w:r>
          </w:p>
          <w:p w:rsidR="00CE2FA1" w:rsidRPr="00A3348F" w:rsidRDefault="00CE2FA1" w:rsidP="00CE2FA1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A3348F">
              <w:rPr>
                <w:rFonts w:ascii="Times New Roman" w:hAnsi="Times New Roman"/>
                <w:sz w:val="26"/>
                <w:szCs w:val="26"/>
              </w:rPr>
              <w:t>2020 г. - 12</w:t>
            </w:r>
            <w:r w:rsidR="00067CA6" w:rsidRPr="00A3348F">
              <w:rPr>
                <w:rFonts w:ascii="Times New Roman" w:hAnsi="Times New Roman"/>
                <w:sz w:val="26"/>
                <w:szCs w:val="26"/>
              </w:rPr>
              <w:t>0 994,2</w:t>
            </w:r>
            <w:r w:rsidRPr="00A3348F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CE2FA1" w:rsidRPr="00442EE0" w:rsidRDefault="00CE2FA1" w:rsidP="00CE2FA1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2021 г. - 132 951,3тыс. руб.</w:t>
            </w:r>
          </w:p>
          <w:p w:rsidR="00CE2FA1" w:rsidRPr="00442EE0" w:rsidRDefault="00CE2FA1" w:rsidP="00CE2FA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2022 г. - 144 251,2 тыс. руб.</w:t>
            </w:r>
          </w:p>
        </w:tc>
      </w:tr>
      <w:tr w:rsidR="00CE2FA1" w:rsidRPr="00655BEA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442EE0" w:rsidRDefault="00CE2FA1" w:rsidP="00CE2FA1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Ожидаемые </w:t>
            </w:r>
            <w:r w:rsidRPr="00442EE0">
              <w:rPr>
                <w:sz w:val="26"/>
                <w:szCs w:val="26"/>
              </w:rPr>
              <w:br/>
              <w:t xml:space="preserve">результаты </w:t>
            </w:r>
            <w:r w:rsidRPr="00442EE0">
              <w:rPr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442EE0" w:rsidRDefault="00CE2FA1" w:rsidP="00CE2F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число участников клубных формирований к 2022 году- 11 тыс. чел.;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rPr>
                <w:spacing w:val="-2"/>
                <w:sz w:val="26"/>
                <w:szCs w:val="26"/>
              </w:rPr>
            </w:pPr>
            <w:r w:rsidRPr="00442EE0">
              <w:rPr>
                <w:spacing w:val="-2"/>
                <w:sz w:val="26"/>
                <w:szCs w:val="26"/>
              </w:rPr>
              <w:t>-</w:t>
            </w:r>
            <w:r w:rsidRPr="00442EE0">
              <w:rPr>
                <w:sz w:val="26"/>
                <w:szCs w:val="26"/>
              </w:rPr>
              <w:t xml:space="preserve">увеличение (по сравнению с предыдущим годом) численности участников культурно-досуговых мероприятий (на 3,9 процента в 2022 году к 2021 году) </w:t>
            </w:r>
            <w:r w:rsidR="003E475A">
              <w:rPr>
                <w:sz w:val="26"/>
                <w:szCs w:val="26"/>
              </w:rPr>
              <w:t>*</w:t>
            </w:r>
            <w:r w:rsidRPr="00442EE0">
              <w:rPr>
                <w:spacing w:val="-2"/>
                <w:sz w:val="26"/>
                <w:szCs w:val="26"/>
              </w:rPr>
              <w:t>*;</w:t>
            </w:r>
          </w:p>
          <w:p w:rsidR="00CE2FA1" w:rsidRPr="00442EE0" w:rsidRDefault="00CE2FA1" w:rsidP="00CE2FA1">
            <w:pPr>
              <w:ind w:right="-27"/>
              <w:jc w:val="both"/>
              <w:rPr>
                <w:sz w:val="26"/>
                <w:szCs w:val="26"/>
              </w:rPr>
            </w:pPr>
            <w:r w:rsidRPr="00442EE0">
              <w:rPr>
                <w:spacing w:val="-2"/>
                <w:sz w:val="26"/>
                <w:szCs w:val="26"/>
              </w:rPr>
              <w:t>-</w:t>
            </w:r>
            <w:r w:rsidRPr="00442EE0">
              <w:rPr>
                <w:sz w:val="26"/>
                <w:szCs w:val="26"/>
              </w:rPr>
              <w:t xml:space="preserve">увеличение (по сравнению с предыдущим годом) </w:t>
            </w:r>
            <w:r w:rsidRPr="00442EE0">
              <w:rPr>
                <w:spacing w:val="-2"/>
                <w:sz w:val="26"/>
                <w:szCs w:val="26"/>
              </w:rPr>
              <w:t>количества</w:t>
            </w:r>
            <w:r w:rsidRPr="00442EE0">
              <w:rPr>
                <w:sz w:val="26"/>
                <w:szCs w:val="26"/>
              </w:rPr>
              <w:t xml:space="preserve"> посетителей мероприятий, проводимых в рамках городских культурно-массовых мероприятий (более 250,0 тыс. посетителей к 2022 году);</w:t>
            </w:r>
          </w:p>
          <w:p w:rsidR="00CE2FA1" w:rsidRPr="00442EE0" w:rsidRDefault="00CE2FA1" w:rsidP="00CE2FA1">
            <w:pPr>
              <w:ind w:right="-27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-количество участий творческих коллективов города на реги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нальных, всероссийских, международных конкурсах, фестивалях и т.п. (не менее 100 к 2022 году);</w:t>
            </w:r>
          </w:p>
          <w:p w:rsidR="00CE2FA1" w:rsidRPr="00442EE0" w:rsidRDefault="00CE2FA1" w:rsidP="00CE2FA1">
            <w:pPr>
              <w:ind w:right="-27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оценка горожанами уровня общегородских культурных мер</w:t>
            </w:r>
            <w:r w:rsidRPr="00442EE0">
              <w:rPr>
                <w:sz w:val="26"/>
                <w:szCs w:val="26"/>
              </w:rPr>
              <w:t>о</w:t>
            </w:r>
            <w:r w:rsidRPr="00442EE0">
              <w:rPr>
                <w:sz w:val="26"/>
                <w:szCs w:val="26"/>
              </w:rPr>
              <w:t>приятий (достигнуть 80 баллов к 2022 году);</w:t>
            </w:r>
          </w:p>
          <w:p w:rsidR="00CE2FA1" w:rsidRPr="00442EE0" w:rsidRDefault="00CE2FA1" w:rsidP="00CE2FA1">
            <w:pPr>
              <w:ind w:right="-27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площадь парковых территорий к 2022 году на уровне 184 565,0 кв.м.;</w:t>
            </w:r>
          </w:p>
          <w:p w:rsidR="00CE2FA1" w:rsidRPr="00442EE0" w:rsidRDefault="00CE2FA1" w:rsidP="00CE2FA1">
            <w:pPr>
              <w:autoSpaceDE w:val="0"/>
              <w:autoSpaceDN w:val="0"/>
              <w:adjustRightInd w:val="0"/>
              <w:ind w:right="-35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удельный вес населения, участвующего в работе клубных фо</w:t>
            </w:r>
            <w:r w:rsidRPr="00442EE0">
              <w:rPr>
                <w:sz w:val="26"/>
                <w:szCs w:val="26"/>
              </w:rPr>
              <w:t>р</w:t>
            </w:r>
            <w:r w:rsidRPr="00442EE0">
              <w:rPr>
                <w:sz w:val="26"/>
                <w:szCs w:val="26"/>
              </w:rPr>
              <w:t>мирований, любительских объединений (достигнуть 4,2 % к 2022 году);</w:t>
            </w:r>
          </w:p>
          <w:p w:rsidR="00CE2FA1" w:rsidRPr="00442EE0" w:rsidRDefault="00CE2FA1" w:rsidP="00CE2FA1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доля посетителей мероприятий, проводимых в рамках горо</w:t>
            </w:r>
            <w:r w:rsidRPr="00442EE0">
              <w:rPr>
                <w:sz w:val="26"/>
                <w:szCs w:val="26"/>
              </w:rPr>
              <w:t>д</w:t>
            </w:r>
            <w:r w:rsidRPr="00442EE0">
              <w:rPr>
                <w:sz w:val="26"/>
                <w:szCs w:val="26"/>
              </w:rPr>
              <w:t>ских культурно-массовых мероприятий, к общему числу насел</w:t>
            </w:r>
            <w:r w:rsidRPr="00442EE0">
              <w:rPr>
                <w:sz w:val="26"/>
                <w:szCs w:val="26"/>
              </w:rPr>
              <w:t>е</w:t>
            </w:r>
            <w:r w:rsidRPr="00442EE0">
              <w:rPr>
                <w:sz w:val="26"/>
                <w:szCs w:val="26"/>
              </w:rPr>
              <w:t>ния города (достигнуть 80 % к 2022 году).</w:t>
            </w:r>
          </w:p>
        </w:tc>
      </w:tr>
    </w:tbl>
    <w:p w:rsidR="00994183" w:rsidRPr="00655BEA" w:rsidRDefault="00994183" w:rsidP="00A155DC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55BEA">
        <w:rPr>
          <w:sz w:val="18"/>
          <w:szCs w:val="18"/>
        </w:rPr>
        <w:t>*</w:t>
      </w:r>
      <w:r w:rsidR="003E475A">
        <w:rPr>
          <w:sz w:val="18"/>
          <w:szCs w:val="18"/>
        </w:rPr>
        <w:t>*</w:t>
      </w:r>
      <w:r w:rsidRPr="00655BEA">
        <w:rPr>
          <w:sz w:val="18"/>
          <w:szCs w:val="18"/>
        </w:rPr>
        <w:t xml:space="preserve">- </w:t>
      </w:r>
      <w:r w:rsidR="00CE2FA1" w:rsidRPr="00442EE0">
        <w:rPr>
          <w:b/>
          <w:sz w:val="18"/>
          <w:szCs w:val="18"/>
        </w:rPr>
        <w:t>культурно-досуговые мероприятия</w:t>
      </w:r>
      <w:r w:rsidR="00CE2FA1" w:rsidRPr="00442EE0">
        <w:rPr>
          <w:sz w:val="18"/>
          <w:szCs w:val="18"/>
        </w:rPr>
        <w:t xml:space="preserve"> (вечера (отдыха, чествования, кин</w:t>
      </w:r>
      <w:proofErr w:type="gramStart"/>
      <w:r w:rsidR="00CE2FA1" w:rsidRPr="00442EE0">
        <w:rPr>
          <w:sz w:val="18"/>
          <w:szCs w:val="18"/>
        </w:rPr>
        <w:t>о-</w:t>
      </w:r>
      <w:proofErr w:type="gramEnd"/>
      <w:r w:rsidR="00CE2FA1" w:rsidRPr="00442EE0">
        <w:rPr>
          <w:sz w:val="18"/>
          <w:szCs w:val="18"/>
        </w:rPr>
        <w:t>, тематических, выпускных, танцевал</w:t>
      </w:r>
      <w:r w:rsidR="00CE2FA1" w:rsidRPr="00442EE0">
        <w:rPr>
          <w:sz w:val="18"/>
          <w:szCs w:val="18"/>
        </w:rPr>
        <w:t>ь</w:t>
      </w:r>
      <w:r w:rsidR="00CE2FA1" w:rsidRPr="00442EE0">
        <w:rPr>
          <w:sz w:val="18"/>
          <w:szCs w:val="18"/>
        </w:rPr>
        <w:t>ных/дискотек и др.), балы, праздники (национальные, государственные, традиционные, профессиональные и др.), игровые программы, шоу-программы, обряды и ритуалы в соответствии с местными обычаями и традициями (гражданские, наци</w:t>
      </w:r>
      <w:r w:rsidR="00CE2FA1" w:rsidRPr="00442EE0">
        <w:rPr>
          <w:sz w:val="18"/>
          <w:szCs w:val="18"/>
        </w:rPr>
        <w:t>о</w:t>
      </w:r>
      <w:r w:rsidR="00CE2FA1" w:rsidRPr="00442EE0">
        <w:rPr>
          <w:sz w:val="18"/>
          <w:szCs w:val="18"/>
        </w:rPr>
        <w:t>нальные, семейные обряды и др.), фестивали, концерты, конкурсы, смотры, викторины, выставки, ярмарки, лотереи, корп</w:t>
      </w:r>
      <w:r w:rsidR="00CE2FA1" w:rsidRPr="00442EE0">
        <w:rPr>
          <w:sz w:val="18"/>
          <w:szCs w:val="18"/>
        </w:rPr>
        <w:t>о</w:t>
      </w:r>
      <w:r w:rsidR="00CE2FA1" w:rsidRPr="00442EE0">
        <w:rPr>
          <w:sz w:val="18"/>
          <w:szCs w:val="18"/>
        </w:rPr>
        <w:t>ративные мероприятия, карнавалы, шествия, аукционы, народные гуляния, спортивно-оздоровительные мероприятия, ци</w:t>
      </w:r>
      <w:r w:rsidR="00CE2FA1" w:rsidRPr="00442EE0">
        <w:rPr>
          <w:sz w:val="18"/>
          <w:szCs w:val="18"/>
        </w:rPr>
        <w:t>р</w:t>
      </w:r>
      <w:r w:rsidR="00CE2FA1" w:rsidRPr="00442EE0">
        <w:rPr>
          <w:sz w:val="18"/>
          <w:szCs w:val="18"/>
        </w:rPr>
        <w:t xml:space="preserve">ковые представления, театрализованные представления, </w:t>
      </w:r>
      <w:proofErr w:type="gramStart"/>
      <w:r w:rsidR="00CE2FA1" w:rsidRPr="00442EE0">
        <w:rPr>
          <w:sz w:val="18"/>
          <w:szCs w:val="18"/>
        </w:rPr>
        <w:t>благотворительные акции, спектакли, демонстрации кинофильмов, видеопрограмм, фейерверки, протокольные мероприятия (торжественные е приемы и др.), организация работы игровых комнат для детей (с воспитателем на время проведения мероприятий для взрослых) конференции, симпозиумы, съезды, круглые столы, семинары, мастер-классы,, лекционные мероприятия, презентации</w:t>
      </w:r>
      <w:r w:rsidRPr="00655BEA">
        <w:rPr>
          <w:sz w:val="18"/>
          <w:szCs w:val="18"/>
        </w:rPr>
        <w:t>).</w:t>
      </w:r>
      <w:proofErr w:type="gramEnd"/>
    </w:p>
    <w:p w:rsidR="00994183" w:rsidRPr="00655BEA" w:rsidRDefault="00994183" w:rsidP="00A155DC">
      <w:pPr>
        <w:pStyle w:val="Default"/>
        <w:rPr>
          <w:color w:val="auto"/>
          <w:sz w:val="18"/>
          <w:szCs w:val="18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55BEA">
        <w:rPr>
          <w:b/>
          <w:sz w:val="26"/>
          <w:szCs w:val="26"/>
          <w:lang w:val="en-US"/>
        </w:rPr>
        <w:t>I</w:t>
      </w:r>
      <w:r w:rsidRPr="00655BEA">
        <w:rPr>
          <w:b/>
          <w:sz w:val="26"/>
          <w:szCs w:val="26"/>
        </w:rPr>
        <w:t>. Характеристика текущего состояния и основные проблемы деятельности культурно-досуговых учреждений города, на решение которых направлена По</w:t>
      </w:r>
      <w:r w:rsidRPr="00655BEA">
        <w:rPr>
          <w:b/>
          <w:sz w:val="26"/>
          <w:szCs w:val="26"/>
        </w:rPr>
        <w:t>д</w:t>
      </w:r>
      <w:r w:rsidRPr="00655BEA">
        <w:rPr>
          <w:b/>
          <w:sz w:val="26"/>
          <w:szCs w:val="26"/>
        </w:rPr>
        <w:t>программа 3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right="-2" w:firstLine="709"/>
        <w:jc w:val="both"/>
        <w:rPr>
          <w:spacing w:val="-2"/>
          <w:sz w:val="26"/>
          <w:szCs w:val="26"/>
        </w:rPr>
      </w:pPr>
      <w:r w:rsidRPr="00CE2FA1">
        <w:rPr>
          <w:sz w:val="26"/>
          <w:szCs w:val="26"/>
        </w:rPr>
        <w:t xml:space="preserve">Подпрограмма «Досуг» направлена на реализацию конституционных гарантий на участие граждан в культурной жизни страны и на </w:t>
      </w:r>
      <w:r w:rsidRPr="00CE2FA1">
        <w:rPr>
          <w:spacing w:val="-2"/>
          <w:sz w:val="26"/>
          <w:szCs w:val="26"/>
        </w:rPr>
        <w:t>решение задачи Программы: ра</w:t>
      </w:r>
      <w:r w:rsidRPr="00CE2FA1">
        <w:rPr>
          <w:spacing w:val="-2"/>
          <w:sz w:val="26"/>
          <w:szCs w:val="26"/>
        </w:rPr>
        <w:t>з</w:t>
      </w:r>
      <w:r w:rsidRPr="00CE2FA1">
        <w:rPr>
          <w:spacing w:val="-2"/>
          <w:sz w:val="26"/>
          <w:szCs w:val="26"/>
        </w:rPr>
        <w:t>витие самодеятельного художественного творчества и досуга населения.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FA1">
        <w:rPr>
          <w:sz w:val="26"/>
          <w:szCs w:val="26"/>
        </w:rPr>
        <w:t xml:space="preserve">На территории города осуществляют деятельность 4 клубных учреждения («Дворец химиков», ДК «Строитель», «Дворец металлургов», который имеет 6 </w:t>
      </w:r>
      <w:r w:rsidRPr="00CE2FA1">
        <w:rPr>
          <w:sz w:val="26"/>
          <w:szCs w:val="26"/>
        </w:rPr>
        <w:lastRenderedPageBreak/>
        <w:t xml:space="preserve">обособленных клубов в Индустриальном и </w:t>
      </w:r>
      <w:proofErr w:type="spellStart"/>
      <w:r w:rsidRPr="00CE2FA1">
        <w:rPr>
          <w:sz w:val="26"/>
          <w:szCs w:val="26"/>
        </w:rPr>
        <w:t>Зашекснинском</w:t>
      </w:r>
      <w:proofErr w:type="spellEnd"/>
      <w:r w:rsidRPr="00CE2FA1">
        <w:rPr>
          <w:sz w:val="26"/>
          <w:szCs w:val="26"/>
        </w:rPr>
        <w:t xml:space="preserve"> районах города, «Горо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ской культурно-досуговый центр «Единение»), в которых работает более 300 разли</w:t>
      </w:r>
      <w:r w:rsidRPr="00CE2FA1">
        <w:rPr>
          <w:sz w:val="26"/>
          <w:szCs w:val="26"/>
        </w:rPr>
        <w:t>ч</w:t>
      </w:r>
      <w:r w:rsidRPr="00CE2FA1">
        <w:rPr>
          <w:sz w:val="26"/>
          <w:szCs w:val="26"/>
        </w:rPr>
        <w:t>ных клубных формирований.</w:t>
      </w:r>
      <w:proofErr w:type="gramEnd"/>
      <w:r w:rsidRPr="00CE2FA1">
        <w:rPr>
          <w:sz w:val="26"/>
          <w:szCs w:val="26"/>
        </w:rPr>
        <w:t xml:space="preserve"> Доля населения, занимающегося в них, составляет 4,5 процента.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Звание «народный» носят 25 коллективов клубных учреждений. С 2012 года по 2014 год звание «Заслуженный коллектив самодеятельного народного творчества» присвоено 3 коллективам – ансамблю песни «</w:t>
      </w:r>
      <w:proofErr w:type="spellStart"/>
      <w:r w:rsidRPr="00CE2FA1">
        <w:rPr>
          <w:sz w:val="26"/>
          <w:szCs w:val="26"/>
        </w:rPr>
        <w:t>Прялица</w:t>
      </w:r>
      <w:proofErr w:type="spellEnd"/>
      <w:r w:rsidRPr="00CE2FA1">
        <w:rPr>
          <w:sz w:val="26"/>
          <w:szCs w:val="26"/>
        </w:rPr>
        <w:t xml:space="preserve">», ансамблю танца «Северные зори» им. В.В. </w:t>
      </w:r>
      <w:proofErr w:type="spellStart"/>
      <w:r w:rsidRPr="00CE2FA1">
        <w:rPr>
          <w:sz w:val="26"/>
          <w:szCs w:val="26"/>
        </w:rPr>
        <w:t>Ассовского</w:t>
      </w:r>
      <w:proofErr w:type="spellEnd"/>
      <w:r w:rsidRPr="00CE2FA1">
        <w:rPr>
          <w:sz w:val="26"/>
          <w:szCs w:val="26"/>
        </w:rPr>
        <w:t>, хору ветеранов ПАО «Северсталь».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CE2FA1">
        <w:rPr>
          <w:spacing w:val="-2"/>
          <w:sz w:val="26"/>
          <w:szCs w:val="26"/>
        </w:rPr>
        <w:t>В целях организации досуга ежегодно для жителей города проводится более 3 тысяч культурно-массовых мероприятий, в их числе – творческие фестивали, конку</w:t>
      </w:r>
      <w:r w:rsidRPr="00CE2FA1">
        <w:rPr>
          <w:spacing w:val="-2"/>
          <w:sz w:val="26"/>
          <w:szCs w:val="26"/>
        </w:rPr>
        <w:t>р</w:t>
      </w:r>
      <w:r w:rsidRPr="00CE2FA1">
        <w:rPr>
          <w:spacing w:val="-2"/>
          <w:sz w:val="26"/>
          <w:szCs w:val="26"/>
        </w:rPr>
        <w:t>сы, концерты, культурно-просветительские и развлекательные программы и т.п.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В соответствии с социальным нормативом, одобренным распоряжением Прав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 xml:space="preserve">тельства Российской Федерации от 23 ноября 2009 № 1767-р (действующим до 13.04.2016), уровень фактической обеспеченности учреждениями клубного типа в 2014 году составлял </w:t>
      </w:r>
      <w:r w:rsidRPr="00CE2FA1">
        <w:rPr>
          <w:bCs/>
          <w:sz w:val="26"/>
          <w:szCs w:val="26"/>
        </w:rPr>
        <w:t>61,88% (норматив: 6 349 зрительских мест в учреждениях кул</w:t>
      </w:r>
      <w:r w:rsidRPr="00CE2FA1">
        <w:rPr>
          <w:bCs/>
          <w:sz w:val="26"/>
          <w:szCs w:val="26"/>
        </w:rPr>
        <w:t>ь</w:t>
      </w:r>
      <w:r w:rsidRPr="00CE2FA1">
        <w:rPr>
          <w:bCs/>
          <w:sz w:val="26"/>
          <w:szCs w:val="26"/>
        </w:rPr>
        <w:t>турно-досугового типа, в городе – 3929 зрительских места).</w:t>
      </w:r>
      <w:r w:rsidRPr="00CE2FA1">
        <w:rPr>
          <w:sz w:val="26"/>
          <w:szCs w:val="26"/>
        </w:rPr>
        <w:t xml:space="preserve"> Нехватку зрительских мест на сегодняшний день компенсирует зал Ледового дворца (на 5026 посадочных мест) и зал «Алмаз» (2263 посадочных места), которые многофункциональны и пре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назначены как для спортивных, так и для культурно-массовых мероприятий.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В последние годы на постоянной основе в городе проводятся массовые мер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приятия в рамках таких известных российских культурных акций, как Междунаро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ный фестиваль молодого европейского кино «</w:t>
      </w:r>
      <w:r w:rsidRPr="00CE2FA1">
        <w:rPr>
          <w:sz w:val="26"/>
          <w:szCs w:val="26"/>
          <w:lang w:val="en-US"/>
        </w:rPr>
        <w:t>VOICES</w:t>
      </w:r>
      <w:r w:rsidRPr="00CE2FA1">
        <w:rPr>
          <w:sz w:val="26"/>
          <w:szCs w:val="26"/>
        </w:rPr>
        <w:t>», фестиваль «Голоса истории», Всероссийские фестивали театрального искусства «Золотая маска», «Семья России», фестивали: «Звездное кружево Севера», «Эхо Золотого орла», «Фрески Севера», Вс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российский чемпионат по спортивным бальным танцам «Северные зори».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Творческие коллективы дворцов культуры ежегодно принимают участие в международных, всероссийских, межрегиональных, региональных конкурсах и ф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стивалях, получают высокие награды.</w:t>
      </w: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Ежегодно проводятся более 18 мероприятий, посвященных государственным, профессиональным праздникам, в которых принимает участие более 40 тыс. горожан: День Победы в Великой Отечественной войне, День защитника Отечества, День сл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вянской письменности и культуры, День Государственного флага Российской Фед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рации, День народного единства и другие.</w:t>
      </w:r>
    </w:p>
    <w:p w:rsidR="00CE2FA1" w:rsidRPr="00CE2FA1" w:rsidRDefault="00CE2FA1" w:rsidP="00CE2FA1">
      <w:pPr>
        <w:ind w:firstLine="720"/>
        <w:jc w:val="both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E2FA1">
        <w:rPr>
          <w:sz w:val="26"/>
          <w:szCs w:val="26"/>
        </w:rPr>
        <w:t>Проблемы деятельности клубных учреждений города,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E2FA1">
        <w:rPr>
          <w:sz w:val="26"/>
          <w:szCs w:val="26"/>
        </w:rPr>
        <w:t>требующие решения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Сохраняется несоответствие технического оснащения муниципальных клубных учреждений современным требованиям, недостаток финансовых средств на обновл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ние музыкальных инструментов, дефицит квалифицированных кадров, владеющих новыми информационными технологиями.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Для обеспечения проведения культурно-досуговой работы с населением, п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вышения имиджа города посредством проведения крупных культурных проектов и массовых мероприятий, праздников, фестивалей необходимо приобретение звуковой и световой аппаратуры, проекционного и сценического оборудования. Необходимо решение вопросов повышения качества и обновления видов культурных услуг, вне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рения новых форм и технологий культурно-досуговой деятельности, повышения пр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фессиональной компетентности работников отрасли культуры.</w:t>
      </w:r>
    </w:p>
    <w:p w:rsidR="00CE2FA1" w:rsidRPr="00CE2FA1" w:rsidRDefault="00CE2FA1" w:rsidP="00CE2FA1">
      <w:pPr>
        <w:autoSpaceDE w:val="0"/>
        <w:autoSpaceDN w:val="0"/>
        <w:adjustRightInd w:val="0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CE2FA1">
        <w:rPr>
          <w:b/>
          <w:sz w:val="26"/>
          <w:szCs w:val="26"/>
          <w:lang w:val="en-US"/>
        </w:rPr>
        <w:lastRenderedPageBreak/>
        <w:t>II</w:t>
      </w:r>
      <w:r w:rsidRPr="00CE2FA1">
        <w:rPr>
          <w:b/>
          <w:sz w:val="26"/>
          <w:szCs w:val="26"/>
        </w:rPr>
        <w:t xml:space="preserve">. </w:t>
      </w:r>
      <w:r w:rsidRPr="00CE2FA1">
        <w:rPr>
          <w:b/>
          <w:spacing w:val="-4"/>
          <w:sz w:val="26"/>
          <w:szCs w:val="26"/>
        </w:rPr>
        <w:t>Приоритеты в сфере реализации Подпрограммы 3, цели, задачи и показ</w:t>
      </w:r>
      <w:r w:rsidRPr="00CE2FA1">
        <w:rPr>
          <w:b/>
          <w:spacing w:val="-4"/>
          <w:sz w:val="26"/>
          <w:szCs w:val="26"/>
        </w:rPr>
        <w:t>а</w:t>
      </w:r>
      <w:r w:rsidRPr="00CE2FA1">
        <w:rPr>
          <w:b/>
          <w:spacing w:val="-4"/>
          <w:sz w:val="26"/>
          <w:szCs w:val="26"/>
        </w:rPr>
        <w:t>тели (индикаторы) достижения целей и решения задач, описание основных ожид</w:t>
      </w:r>
      <w:r w:rsidRPr="00CE2FA1">
        <w:rPr>
          <w:b/>
          <w:spacing w:val="-4"/>
          <w:sz w:val="26"/>
          <w:szCs w:val="26"/>
        </w:rPr>
        <w:t>а</w:t>
      </w:r>
      <w:r w:rsidRPr="00CE2FA1">
        <w:rPr>
          <w:b/>
          <w:spacing w:val="-4"/>
          <w:sz w:val="26"/>
          <w:szCs w:val="26"/>
        </w:rPr>
        <w:t>емых конечных результатов Подпрограммы 3, сроков и контрольных этапов ре</w:t>
      </w:r>
      <w:r w:rsidRPr="00CE2FA1">
        <w:rPr>
          <w:b/>
          <w:spacing w:val="-4"/>
          <w:sz w:val="26"/>
          <w:szCs w:val="26"/>
        </w:rPr>
        <w:t>а</w:t>
      </w:r>
      <w:r w:rsidRPr="00CE2FA1">
        <w:rPr>
          <w:b/>
          <w:spacing w:val="-4"/>
          <w:sz w:val="26"/>
          <w:szCs w:val="26"/>
        </w:rPr>
        <w:t xml:space="preserve">лизации </w:t>
      </w:r>
      <w:r w:rsidRPr="00CE2FA1">
        <w:rPr>
          <w:b/>
          <w:sz w:val="26"/>
          <w:szCs w:val="26"/>
        </w:rPr>
        <w:t>Подпрограммы 3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CE2FA1" w:rsidRPr="00CE2FA1" w:rsidRDefault="00CE2FA1" w:rsidP="00CE2FA1">
      <w:pPr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Главные приоритеты муниципальной политики в сфере реализации подпр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граммы «Досуг» сформулированы в стратегических документах и нормативных пр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вовых актах Вологодской области и города Череповца.</w:t>
      </w:r>
    </w:p>
    <w:p w:rsidR="00CE2FA1" w:rsidRPr="00CE2FA1" w:rsidRDefault="00CE2FA1" w:rsidP="00CE2F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outlineLvl w:val="4"/>
        <w:rPr>
          <w:i/>
          <w:sz w:val="26"/>
          <w:szCs w:val="26"/>
        </w:rPr>
      </w:pPr>
      <w:r w:rsidRPr="00CE2FA1">
        <w:rPr>
          <w:i/>
          <w:sz w:val="26"/>
          <w:szCs w:val="26"/>
        </w:rPr>
        <w:t>Основные цели и задачи Подпрограммы3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center"/>
        <w:outlineLvl w:val="4"/>
        <w:rPr>
          <w:i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Цель Подпрограммы 3: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развитие самодеятельного художественного творчества, организация досуга населения.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Достижение цели Подпрограммы 3 будет обеспечиваться решением следу</w:t>
      </w:r>
      <w:r w:rsidRPr="00CE2FA1">
        <w:rPr>
          <w:sz w:val="26"/>
          <w:szCs w:val="26"/>
        </w:rPr>
        <w:t>ю</w:t>
      </w:r>
      <w:r w:rsidRPr="00CE2FA1">
        <w:rPr>
          <w:sz w:val="26"/>
          <w:szCs w:val="26"/>
        </w:rPr>
        <w:t>щих основных задач: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развитие и популяризация самодеятельного художественного творчества;</w:t>
      </w:r>
    </w:p>
    <w:p w:rsidR="00CE2FA1" w:rsidRPr="00CE2FA1" w:rsidRDefault="00CE2FA1" w:rsidP="00CE2FA1">
      <w:pPr>
        <w:shd w:val="clear" w:color="auto" w:fill="FFFFFF"/>
        <w:ind w:right="150"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организация досуга населения города Череповца</w:t>
      </w:r>
    </w:p>
    <w:p w:rsidR="00CE2FA1" w:rsidRPr="00CE2FA1" w:rsidRDefault="00CE2FA1" w:rsidP="00CE2FA1">
      <w:pPr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Сведения о целевых показателях (индикаторах) Подпрограммы 3 представлены в таблице 1 приложения 2 к Программе.</w:t>
      </w:r>
    </w:p>
    <w:p w:rsidR="00CE2FA1" w:rsidRPr="00CE2FA1" w:rsidRDefault="00CE2FA1" w:rsidP="00CE2FA1">
      <w:pPr>
        <w:ind w:firstLine="720"/>
        <w:jc w:val="both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outlineLvl w:val="4"/>
        <w:rPr>
          <w:i/>
          <w:sz w:val="26"/>
          <w:szCs w:val="26"/>
        </w:rPr>
      </w:pPr>
      <w:r w:rsidRPr="00CE2FA1">
        <w:rPr>
          <w:i/>
          <w:sz w:val="26"/>
          <w:szCs w:val="26"/>
        </w:rPr>
        <w:t xml:space="preserve">Основные ожидаемые результаты реализации Подпрограммы: 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outlineLvl w:val="4"/>
        <w:rPr>
          <w:i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left="12" w:firstLine="708"/>
        <w:rPr>
          <w:sz w:val="26"/>
          <w:szCs w:val="26"/>
        </w:rPr>
      </w:pPr>
      <w:r w:rsidRPr="00CE2FA1">
        <w:rPr>
          <w:sz w:val="26"/>
          <w:szCs w:val="26"/>
        </w:rPr>
        <w:t>- число участников клубных формирований к 2022 году- 11 тыс. чел.;</w:t>
      </w:r>
    </w:p>
    <w:p w:rsidR="00CE2FA1" w:rsidRPr="00CE2FA1" w:rsidRDefault="00CE2FA1" w:rsidP="00CE2FA1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CE2FA1">
        <w:rPr>
          <w:spacing w:val="-2"/>
          <w:sz w:val="26"/>
          <w:szCs w:val="26"/>
        </w:rPr>
        <w:t>-</w:t>
      </w:r>
      <w:r w:rsidRPr="00CE2FA1">
        <w:rPr>
          <w:sz w:val="26"/>
          <w:szCs w:val="26"/>
        </w:rPr>
        <w:t>увеличение (по сравнению с предыдущим годом) численности участников культурно-досуговых мероприятий (на 3,9 процента в 2022 году к 2021 году)</w:t>
      </w:r>
      <w:r w:rsidRPr="00CE2FA1">
        <w:rPr>
          <w:spacing w:val="-2"/>
          <w:sz w:val="26"/>
          <w:szCs w:val="26"/>
        </w:rPr>
        <w:t>*;</w:t>
      </w:r>
    </w:p>
    <w:p w:rsidR="00CE2FA1" w:rsidRPr="00CE2FA1" w:rsidRDefault="00CE2FA1" w:rsidP="00CE2FA1">
      <w:pPr>
        <w:ind w:right="-27" w:firstLine="708"/>
        <w:jc w:val="both"/>
        <w:rPr>
          <w:sz w:val="26"/>
          <w:szCs w:val="26"/>
        </w:rPr>
      </w:pPr>
      <w:r w:rsidRPr="00CE2FA1">
        <w:rPr>
          <w:spacing w:val="-2"/>
          <w:sz w:val="26"/>
          <w:szCs w:val="26"/>
        </w:rPr>
        <w:t>-</w:t>
      </w:r>
      <w:r w:rsidRPr="00CE2FA1">
        <w:rPr>
          <w:sz w:val="26"/>
          <w:szCs w:val="26"/>
        </w:rPr>
        <w:t xml:space="preserve"> увеличение (по сравнению с предыдущим годом) </w:t>
      </w:r>
      <w:r w:rsidRPr="00CE2FA1">
        <w:rPr>
          <w:spacing w:val="-2"/>
          <w:sz w:val="26"/>
          <w:szCs w:val="26"/>
        </w:rPr>
        <w:t>количества</w:t>
      </w:r>
      <w:r w:rsidRPr="00CE2FA1">
        <w:rPr>
          <w:sz w:val="26"/>
          <w:szCs w:val="26"/>
        </w:rPr>
        <w:t xml:space="preserve"> посетителей м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роприятий, проводимых в рамках городских культурно-массовых мероприятий (более 250,0 тыс. посетителей к 2022 году);</w:t>
      </w:r>
    </w:p>
    <w:p w:rsidR="00CE2FA1" w:rsidRPr="00CE2FA1" w:rsidRDefault="00CE2FA1" w:rsidP="00CE2FA1">
      <w:pPr>
        <w:ind w:right="-27" w:firstLine="708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количество участий творческих коллективов города на региональных, всеро</w:t>
      </w:r>
      <w:r w:rsidRPr="00CE2FA1">
        <w:rPr>
          <w:sz w:val="26"/>
          <w:szCs w:val="26"/>
        </w:rPr>
        <w:t>с</w:t>
      </w:r>
      <w:r w:rsidRPr="00CE2FA1">
        <w:rPr>
          <w:sz w:val="26"/>
          <w:szCs w:val="26"/>
        </w:rPr>
        <w:t>сийских, международных конкурсах, фестивалях и т.п. (не менее 100 к 2022 году);</w:t>
      </w:r>
    </w:p>
    <w:p w:rsidR="00CE2FA1" w:rsidRPr="00CE2FA1" w:rsidRDefault="00CE2FA1" w:rsidP="00CE2FA1">
      <w:pPr>
        <w:ind w:right="-27" w:firstLine="708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оценка горожанами уровня общегородских культурных мероприятий (дости</w:t>
      </w:r>
      <w:r w:rsidRPr="00CE2FA1">
        <w:rPr>
          <w:sz w:val="26"/>
          <w:szCs w:val="26"/>
        </w:rPr>
        <w:t>г</w:t>
      </w:r>
      <w:r w:rsidRPr="00CE2FA1">
        <w:rPr>
          <w:sz w:val="26"/>
          <w:szCs w:val="26"/>
        </w:rPr>
        <w:t>нуть 80 баллов к 2022 году);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площадь парковых территорий к 2022 году на уровне 184 565,0 кв. м;</w:t>
      </w:r>
    </w:p>
    <w:p w:rsidR="00CE2FA1" w:rsidRPr="00CE2FA1" w:rsidRDefault="00CE2FA1" w:rsidP="00CE2FA1">
      <w:pPr>
        <w:autoSpaceDE w:val="0"/>
        <w:autoSpaceDN w:val="0"/>
        <w:adjustRightInd w:val="0"/>
        <w:ind w:right="-35"/>
        <w:rPr>
          <w:sz w:val="26"/>
          <w:szCs w:val="26"/>
        </w:rPr>
      </w:pPr>
      <w:r w:rsidRPr="00CE2FA1">
        <w:rPr>
          <w:sz w:val="26"/>
          <w:szCs w:val="26"/>
        </w:rPr>
        <w:t xml:space="preserve">           - удельный вес населения, участвующего в работе клубных формирований, л</w:t>
      </w:r>
      <w:r w:rsidRPr="00CE2FA1">
        <w:rPr>
          <w:sz w:val="26"/>
          <w:szCs w:val="26"/>
        </w:rPr>
        <w:t>ю</w:t>
      </w:r>
      <w:r w:rsidRPr="00CE2FA1">
        <w:rPr>
          <w:sz w:val="26"/>
          <w:szCs w:val="26"/>
        </w:rPr>
        <w:t>бительских объединений (достигнуть 4,2 % к 2022 году);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- доля посетителей мероприятий, проводимых в рамках городских культурно-массовых мероприятий, к общему числу населения города (достигнуть 80 % к 2022 году).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CE2FA1">
        <w:rPr>
          <w:b/>
          <w:sz w:val="26"/>
          <w:szCs w:val="26"/>
          <w:lang w:val="en-US"/>
        </w:rPr>
        <w:t>III</w:t>
      </w:r>
      <w:r w:rsidRPr="00CE2FA1">
        <w:rPr>
          <w:b/>
          <w:sz w:val="26"/>
          <w:szCs w:val="26"/>
        </w:rPr>
        <w:t>. Характеристика ведомственных целевых программ и основных мер</w:t>
      </w:r>
      <w:r w:rsidRPr="00CE2FA1">
        <w:rPr>
          <w:b/>
          <w:sz w:val="26"/>
          <w:szCs w:val="26"/>
        </w:rPr>
        <w:t>о</w:t>
      </w:r>
      <w:r w:rsidRPr="00CE2FA1">
        <w:rPr>
          <w:b/>
          <w:sz w:val="26"/>
          <w:szCs w:val="26"/>
        </w:rPr>
        <w:t>приятий Подпрограммы 3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Для достижения цели и решения задач Подпрограммы 3 планируется выполн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ние пяти основных мероприятий: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1) организация деятельности клубных формирований и формирований самод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ятельного народного творчества;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2) создание условий для организации досуга населения;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3) организация и проведение городских культурно-массовых мероприятий;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lastRenderedPageBreak/>
        <w:t>4) проведение мероприятий по поддержке традиционной народной культуры, художественных ремесел, самодеятельного художественного творчества.</w:t>
      </w:r>
    </w:p>
    <w:p w:rsidR="00CE2FA1" w:rsidRPr="00CE2FA1" w:rsidRDefault="00CE2FA1" w:rsidP="00CE2FA1">
      <w:pPr>
        <w:autoSpaceDE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5) укрепление материально-технической базы клубных учреждений.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CE2FA1">
        <w:rPr>
          <w:sz w:val="26"/>
          <w:szCs w:val="26"/>
        </w:rPr>
        <w:t xml:space="preserve">В реализации </w:t>
      </w:r>
      <w:r w:rsidRPr="00CE2FA1">
        <w:rPr>
          <w:bCs/>
          <w:sz w:val="26"/>
          <w:szCs w:val="26"/>
        </w:rPr>
        <w:t>Основного мероприятия 3.1 «</w:t>
      </w:r>
      <w:r w:rsidRPr="00CE2FA1">
        <w:rPr>
          <w:sz w:val="26"/>
          <w:szCs w:val="26"/>
        </w:rPr>
        <w:t>Организация деятельности клубных формирований и формирований самодеятельного народного творчества»</w:t>
      </w:r>
      <w:r w:rsidRPr="00CE2FA1">
        <w:rPr>
          <w:bCs/>
          <w:sz w:val="26"/>
          <w:szCs w:val="26"/>
        </w:rPr>
        <w:t xml:space="preserve"> принимают участие </w:t>
      </w:r>
      <w:r w:rsidRPr="00CE2FA1">
        <w:rPr>
          <w:sz w:val="26"/>
          <w:szCs w:val="26"/>
        </w:rPr>
        <w:t>муниципальные учреждения культуры, подведомственные управлению по делам культуры, реализующие в целях уставной деятельности мероприятия по орг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низация деятельности клубных формирований: кружков, коллективов и студий люб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тельского художественного творчества, любительских объединений и клубов по и</w:t>
      </w:r>
      <w:r w:rsidRPr="00CE2FA1">
        <w:rPr>
          <w:sz w:val="26"/>
          <w:szCs w:val="26"/>
        </w:rPr>
        <w:t>н</w:t>
      </w:r>
      <w:r w:rsidRPr="00CE2FA1">
        <w:rPr>
          <w:sz w:val="26"/>
          <w:szCs w:val="26"/>
        </w:rPr>
        <w:t>тересам, курсов прикладных знаний и навыков, а также других клубных формиров</w:t>
      </w:r>
      <w:r w:rsidRPr="00CE2FA1">
        <w:rPr>
          <w:sz w:val="26"/>
          <w:szCs w:val="26"/>
        </w:rPr>
        <w:t>а</w:t>
      </w:r>
      <w:r w:rsidRPr="00CE2FA1">
        <w:rPr>
          <w:sz w:val="26"/>
          <w:szCs w:val="26"/>
        </w:rPr>
        <w:t>ний по различным</w:t>
      </w:r>
      <w:proofErr w:type="gramEnd"/>
      <w:r w:rsidRPr="00CE2FA1">
        <w:rPr>
          <w:sz w:val="26"/>
          <w:szCs w:val="26"/>
        </w:rPr>
        <w:t xml:space="preserve"> направлениям культурно-досуговой деятельности в зависимости от запросов населения.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Основное мероприятие 3.2 «Организация и проведение городских культурно-массовых мероприятий» предусматривает проведение мероприятий, посвященных государственным, профессиональным праздникам, проведение юбилейных и праз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 xml:space="preserve">ничных концертов, акций, церемоний, культурных программ, спортивно-культурных праздников, выставок. В реализации </w:t>
      </w:r>
      <w:r w:rsidRPr="00CE2FA1">
        <w:rPr>
          <w:bCs/>
          <w:sz w:val="26"/>
          <w:szCs w:val="26"/>
        </w:rPr>
        <w:t>Основного мероприятия «</w:t>
      </w:r>
      <w:r w:rsidRPr="00CE2FA1">
        <w:rPr>
          <w:sz w:val="26"/>
          <w:szCs w:val="26"/>
        </w:rPr>
        <w:t>Организация и пров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дение городских культурно - массовых мероприятий»</w:t>
      </w:r>
      <w:r w:rsidRPr="00CE2FA1">
        <w:rPr>
          <w:bCs/>
          <w:sz w:val="26"/>
          <w:szCs w:val="26"/>
        </w:rPr>
        <w:t xml:space="preserve"> принимают участие </w:t>
      </w:r>
      <w:r w:rsidRPr="00CE2FA1">
        <w:rPr>
          <w:sz w:val="26"/>
          <w:szCs w:val="26"/>
        </w:rPr>
        <w:t>муниц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пальные учреждения культуры, подведомственные управлению по делам культуры, реализующие мероприятия по организации и проведению культурно-массовых мер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приятий в рамках городского социально-творческого заказа.</w:t>
      </w:r>
    </w:p>
    <w:p w:rsidR="00CE2FA1" w:rsidRPr="00CE2FA1" w:rsidRDefault="00CE2FA1" w:rsidP="00CE2FA1">
      <w:pPr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Основное мероприятие 3.3 «Укрепление материально-технической базы клу</w:t>
      </w:r>
      <w:r w:rsidRPr="00CE2FA1">
        <w:rPr>
          <w:sz w:val="26"/>
          <w:szCs w:val="26"/>
        </w:rPr>
        <w:t>б</w:t>
      </w:r>
      <w:r w:rsidRPr="00CE2FA1">
        <w:rPr>
          <w:sz w:val="26"/>
          <w:szCs w:val="26"/>
        </w:rPr>
        <w:t>ных учреждений» предусматривает проведение текущих ремонтов учреждений клу</w:t>
      </w:r>
      <w:r w:rsidRPr="00CE2FA1">
        <w:rPr>
          <w:sz w:val="26"/>
          <w:szCs w:val="26"/>
        </w:rPr>
        <w:t>б</w:t>
      </w:r>
      <w:r w:rsidRPr="00CE2FA1">
        <w:rPr>
          <w:sz w:val="26"/>
          <w:szCs w:val="26"/>
        </w:rPr>
        <w:t>ного типа.</w:t>
      </w: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Основное мероприятие 3.4 «Создание условий для организации досуга насел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ния» предусматривает организацию и проведение культурно-досуговых мероприятий.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Основное мероприятие 3.5 «Проведение мероприятий по поддержке традиц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онной народной культуры, художественных ремесел, самодеятельного художестве</w:t>
      </w:r>
      <w:r w:rsidRPr="00CE2FA1">
        <w:rPr>
          <w:sz w:val="26"/>
          <w:szCs w:val="26"/>
        </w:rPr>
        <w:t>н</w:t>
      </w:r>
      <w:r w:rsidRPr="00CE2FA1">
        <w:rPr>
          <w:sz w:val="26"/>
          <w:szCs w:val="26"/>
        </w:rPr>
        <w:t xml:space="preserve">ного творчества» предусматривает </w:t>
      </w:r>
      <w:proofErr w:type="spellStart"/>
      <w:r w:rsidRPr="00CE2FA1">
        <w:rPr>
          <w:sz w:val="26"/>
          <w:szCs w:val="26"/>
        </w:rPr>
        <w:t>конкурсно</w:t>
      </w:r>
      <w:proofErr w:type="spellEnd"/>
      <w:r w:rsidRPr="00CE2FA1">
        <w:rPr>
          <w:sz w:val="26"/>
          <w:szCs w:val="26"/>
        </w:rPr>
        <w:t>-фестивальную деятельность учрежд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ний клубного типа.</w:t>
      </w:r>
    </w:p>
    <w:p w:rsidR="00CE2FA1" w:rsidRPr="00CE2FA1" w:rsidRDefault="00CE2FA1" w:rsidP="00CE2FA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2FA1">
        <w:rPr>
          <w:sz w:val="26"/>
          <w:szCs w:val="26"/>
        </w:rPr>
        <w:tab/>
        <w:t>В реализации Основного мероприятия 3.6 «Обеспечение сохранности и целос</w:t>
      </w:r>
      <w:r w:rsidRPr="00CE2FA1">
        <w:rPr>
          <w:sz w:val="26"/>
          <w:szCs w:val="26"/>
        </w:rPr>
        <w:t>т</w:t>
      </w:r>
      <w:r w:rsidRPr="00CE2FA1">
        <w:rPr>
          <w:sz w:val="26"/>
          <w:szCs w:val="26"/>
        </w:rPr>
        <w:t>ности историко-архитектурного комплекса, исторической среды и ландшафтов»</w:t>
      </w:r>
      <w:r w:rsidRPr="00CE2FA1">
        <w:rPr>
          <w:bCs/>
          <w:sz w:val="26"/>
          <w:szCs w:val="26"/>
        </w:rPr>
        <w:t xml:space="preserve"> пр</w:t>
      </w:r>
      <w:r w:rsidRPr="00CE2FA1">
        <w:rPr>
          <w:bCs/>
          <w:sz w:val="26"/>
          <w:szCs w:val="26"/>
        </w:rPr>
        <w:t>и</w:t>
      </w:r>
      <w:r w:rsidRPr="00CE2FA1">
        <w:rPr>
          <w:bCs/>
          <w:sz w:val="26"/>
          <w:szCs w:val="26"/>
        </w:rPr>
        <w:t>нимает участие</w:t>
      </w:r>
      <w:r w:rsidRPr="00CE2FA1">
        <w:rPr>
          <w:sz w:val="26"/>
          <w:szCs w:val="26"/>
        </w:rPr>
        <w:t xml:space="preserve"> МБУК «ГКДЦ «Единение». В рамках мероприятия предусматривае</w:t>
      </w:r>
      <w:r w:rsidRPr="00CE2FA1">
        <w:rPr>
          <w:sz w:val="26"/>
          <w:szCs w:val="26"/>
        </w:rPr>
        <w:t>т</w:t>
      </w:r>
      <w:r w:rsidRPr="00CE2FA1">
        <w:rPr>
          <w:sz w:val="26"/>
          <w:szCs w:val="26"/>
        </w:rPr>
        <w:t xml:space="preserve">ся содержание парковых территорий (парк Ленинского комсомола, Парк </w:t>
      </w:r>
      <w:proofErr w:type="spellStart"/>
      <w:r w:rsidRPr="00CE2FA1">
        <w:rPr>
          <w:sz w:val="26"/>
          <w:szCs w:val="26"/>
        </w:rPr>
        <w:t>КиО</w:t>
      </w:r>
      <w:proofErr w:type="spellEnd"/>
      <w:r w:rsidRPr="00CE2FA1">
        <w:rPr>
          <w:sz w:val="26"/>
          <w:szCs w:val="26"/>
        </w:rPr>
        <w:t>, парк 200-летия, сквер Металлургов), находящихся в оперативном управлении учреждения.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CE2FA1">
        <w:rPr>
          <w:b/>
          <w:sz w:val="26"/>
          <w:szCs w:val="26"/>
          <w:lang w:val="en-US"/>
        </w:rPr>
        <w:t>IV</w:t>
      </w:r>
      <w:r w:rsidRPr="00CE2FA1">
        <w:rPr>
          <w:b/>
          <w:sz w:val="26"/>
          <w:szCs w:val="26"/>
        </w:rPr>
        <w:t xml:space="preserve">. Информация об участии общественных и иных организаций, </w:t>
      </w: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CE2FA1">
        <w:rPr>
          <w:b/>
          <w:sz w:val="26"/>
          <w:szCs w:val="26"/>
        </w:rPr>
        <w:t>а также целевых внебюджетных фондов в реализации Подпрограммы 3</w:t>
      </w:r>
    </w:p>
    <w:p w:rsidR="00CE2FA1" w:rsidRPr="00CE2FA1" w:rsidRDefault="00CE2FA1" w:rsidP="00CE2FA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Подпрограмма носит межведомственный характер. К участию в реализации Подпрограммы 3 могут привлекаться органы исполнительной муниципальной власти, заинтересованные предприятия и организации различных форм собственности, юр</w:t>
      </w:r>
      <w:r w:rsidRPr="00CE2FA1">
        <w:rPr>
          <w:sz w:val="26"/>
          <w:szCs w:val="26"/>
        </w:rPr>
        <w:t>и</w:t>
      </w:r>
      <w:r w:rsidRPr="00CE2FA1">
        <w:rPr>
          <w:sz w:val="26"/>
          <w:szCs w:val="26"/>
        </w:rPr>
        <w:t>дические и физические лица, муниципальные учреждения.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Участие общественных и иных организаций, целевых внебюджетных фондов в реализации Подпрограммы 3 не предусмотрено.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2FA1" w:rsidRPr="00CE2FA1" w:rsidRDefault="00CE2FA1" w:rsidP="00CE2FA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E2FA1">
        <w:rPr>
          <w:b/>
          <w:sz w:val="26"/>
          <w:szCs w:val="26"/>
          <w:lang w:val="en-US"/>
        </w:rPr>
        <w:t>V</w:t>
      </w:r>
      <w:r w:rsidRPr="00CE2FA1">
        <w:rPr>
          <w:b/>
          <w:sz w:val="26"/>
          <w:szCs w:val="26"/>
        </w:rPr>
        <w:t>. Обоснование объема финансовых ресурсов, необходимых для реализации Подпрограммы 3</w:t>
      </w:r>
    </w:p>
    <w:p w:rsidR="00CE2FA1" w:rsidRPr="00CE2FA1" w:rsidRDefault="00CE2FA1" w:rsidP="00CE2FA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E2FA1" w:rsidRPr="00CE2FA1" w:rsidRDefault="00CE2FA1" w:rsidP="00CE2FA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lastRenderedPageBreak/>
        <w:t>Структура ресурсного обеспечения Подпрограммы 3 базируется на имеющемся финансовом, организационном и кадровом потенциалах отрасли, а также на действ</w:t>
      </w:r>
      <w:r w:rsidRPr="00CE2FA1">
        <w:rPr>
          <w:sz w:val="26"/>
          <w:szCs w:val="26"/>
        </w:rPr>
        <w:t>у</w:t>
      </w:r>
      <w:r w:rsidRPr="00CE2FA1">
        <w:rPr>
          <w:sz w:val="26"/>
          <w:szCs w:val="26"/>
        </w:rPr>
        <w:t>ющих нормативно-правовых актах. Подпрограмма 3 предполагает финансирование из средств областного и местного бюджетов, внебюджетных средств исполнителей По</w:t>
      </w:r>
      <w:r w:rsidRPr="00CE2FA1">
        <w:rPr>
          <w:sz w:val="26"/>
          <w:szCs w:val="26"/>
        </w:rPr>
        <w:t>д</w:t>
      </w:r>
      <w:r w:rsidRPr="00CE2FA1">
        <w:rPr>
          <w:sz w:val="26"/>
          <w:szCs w:val="26"/>
        </w:rPr>
        <w:t>программы 3.</w:t>
      </w:r>
    </w:p>
    <w:p w:rsidR="00CE2FA1" w:rsidRPr="00CE2FA1" w:rsidRDefault="00CE2FA1" w:rsidP="00CE2FA1">
      <w:pPr>
        <w:snapToGrid w:val="0"/>
        <w:ind w:firstLine="720"/>
        <w:jc w:val="both"/>
        <w:rPr>
          <w:color w:val="000000"/>
          <w:spacing w:val="-4"/>
          <w:sz w:val="26"/>
          <w:szCs w:val="26"/>
        </w:rPr>
      </w:pPr>
      <w:r w:rsidRPr="00CE2FA1">
        <w:rPr>
          <w:color w:val="000000"/>
          <w:sz w:val="26"/>
          <w:szCs w:val="26"/>
        </w:rPr>
        <w:t xml:space="preserve">Всего по Подпрограмме 3 – </w:t>
      </w:r>
      <w:r w:rsidRPr="00CB0736">
        <w:rPr>
          <w:sz w:val="26"/>
          <w:szCs w:val="26"/>
        </w:rPr>
        <w:t>1 63</w:t>
      </w:r>
      <w:r w:rsidR="00985D96" w:rsidRPr="00CB0736">
        <w:rPr>
          <w:sz w:val="26"/>
          <w:szCs w:val="26"/>
        </w:rPr>
        <w:t>8 142,5</w:t>
      </w:r>
      <w:r w:rsidRPr="00CE2FA1">
        <w:rPr>
          <w:sz w:val="26"/>
          <w:szCs w:val="26"/>
        </w:rPr>
        <w:t xml:space="preserve"> </w:t>
      </w:r>
      <w:r w:rsidRPr="00CE2FA1">
        <w:rPr>
          <w:color w:val="FF0000"/>
          <w:sz w:val="26"/>
          <w:szCs w:val="26"/>
        </w:rPr>
        <w:t xml:space="preserve"> </w:t>
      </w:r>
      <w:r w:rsidRPr="00CE2FA1">
        <w:rPr>
          <w:color w:val="000000"/>
          <w:sz w:val="26"/>
          <w:szCs w:val="26"/>
        </w:rPr>
        <w:t>тыс. руб.</w:t>
      </w:r>
    </w:p>
    <w:p w:rsidR="00CE2FA1" w:rsidRPr="00CE2FA1" w:rsidRDefault="00CE2FA1" w:rsidP="00CE2FA1">
      <w:pPr>
        <w:snapToGri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Ресурсное обеспечение реализации Подпрограммы 3 на период 2016-2022 гг. представлено в таблицах 3, 4 приложения 2 к Программе.</w:t>
      </w:r>
    </w:p>
    <w:p w:rsidR="00994183" w:rsidRPr="00655BEA" w:rsidRDefault="00CE2FA1" w:rsidP="00CE2FA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2FA1">
        <w:rPr>
          <w:sz w:val="26"/>
          <w:szCs w:val="26"/>
        </w:rPr>
        <w:t>Объемы финансирования мероприятий Подпрограммы 3 будут уточняться еж</w:t>
      </w:r>
      <w:r w:rsidRPr="00CE2FA1">
        <w:rPr>
          <w:sz w:val="26"/>
          <w:szCs w:val="26"/>
        </w:rPr>
        <w:t>е</w:t>
      </w:r>
      <w:r w:rsidRPr="00CE2FA1">
        <w:rPr>
          <w:sz w:val="26"/>
          <w:szCs w:val="26"/>
        </w:rPr>
        <w:t>годно при подготовке проекта решения о городском бюджете на очередной финанс</w:t>
      </w:r>
      <w:r w:rsidRPr="00CE2FA1">
        <w:rPr>
          <w:sz w:val="26"/>
          <w:szCs w:val="26"/>
        </w:rPr>
        <w:t>о</w:t>
      </w:r>
      <w:r w:rsidRPr="00CE2FA1">
        <w:rPr>
          <w:sz w:val="26"/>
          <w:szCs w:val="26"/>
        </w:rPr>
        <w:t>вый год</w:t>
      </w:r>
      <w:r w:rsidR="00994183" w:rsidRPr="00655BEA">
        <w:rPr>
          <w:sz w:val="26"/>
          <w:szCs w:val="26"/>
        </w:rPr>
        <w:t>.</w:t>
      </w:r>
    </w:p>
    <w:p w:rsidR="00994183" w:rsidRPr="00655BEA" w:rsidRDefault="00994183" w:rsidP="00A155D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655BEA" w:rsidSect="00CE2FA1">
          <w:pgSz w:w="11906" w:h="16838" w:code="9"/>
          <w:pgMar w:top="567" w:right="567" w:bottom="567" w:left="1701" w:header="737" w:footer="0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5BEA">
        <w:rPr>
          <w:sz w:val="26"/>
          <w:szCs w:val="26"/>
        </w:rPr>
        <w:lastRenderedPageBreak/>
        <w:t>Подпрограмма 4 «Туризм»</w:t>
      </w: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(далее – Подпрограмма 4)</w:t>
      </w:r>
    </w:p>
    <w:tbl>
      <w:tblPr>
        <w:tblpPr w:leftFromText="180" w:rightFromText="180" w:vertAnchor="page" w:horzAnchor="margin" w:tblpY="160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380"/>
      </w:tblGrid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Ответственный </w:t>
            </w:r>
            <w:r w:rsidRPr="00442EE0">
              <w:rPr>
                <w:sz w:val="26"/>
                <w:szCs w:val="26"/>
              </w:rPr>
              <w:br/>
              <w:t xml:space="preserve">исполнитель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Управление по делам культуры мэрии 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Соисполнители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ind w:right="-117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МБУК «ГКДЦ « Единение»</w:t>
            </w:r>
          </w:p>
          <w:p w:rsidR="001A00C0" w:rsidRPr="00442EE0" w:rsidRDefault="001A00C0" w:rsidP="001A00C0">
            <w:pPr>
              <w:ind w:right="-117"/>
            </w:pPr>
            <w:r w:rsidRPr="00442EE0">
              <w:rPr>
                <w:sz w:val="26"/>
                <w:szCs w:val="26"/>
              </w:rPr>
              <w:t>МАУК «Ч</w:t>
            </w:r>
            <w:proofErr w:type="gramStart"/>
            <w:r w:rsidRPr="00442EE0">
              <w:rPr>
                <w:sz w:val="26"/>
                <w:szCs w:val="26"/>
                <w:lang w:val="en-US"/>
              </w:rPr>
              <w:t>e</w:t>
            </w:r>
            <w:proofErr w:type="spellStart"/>
            <w:proofErr w:type="gramEnd"/>
            <w:r w:rsidRPr="00442EE0">
              <w:rPr>
                <w:sz w:val="26"/>
                <w:szCs w:val="26"/>
              </w:rPr>
              <w:t>рМО</w:t>
            </w:r>
            <w:proofErr w:type="spellEnd"/>
            <w:r w:rsidRPr="00442EE0">
              <w:rPr>
                <w:sz w:val="26"/>
                <w:szCs w:val="26"/>
              </w:rPr>
              <w:t>»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Участники</w:t>
            </w:r>
          </w:p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Комитет по управлению имуществом города 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МКУ «Управление капитальным строительством и ремонтом» 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Комитет по физической культуре и спорту мэрии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Мэрия города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Управление архитектуры и градостроительства мэрии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Управление по работе с общественностью мэрии 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МКУ ИМА «Череповец»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Управление экономической политики мэрии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АНО «Инвестиционного агентство «Череповец»</w:t>
            </w:r>
          </w:p>
          <w:p w:rsidR="001A00C0" w:rsidRPr="00442EE0" w:rsidRDefault="001A00C0" w:rsidP="001A00C0">
            <w:pPr>
              <w:rPr>
                <w:sz w:val="20"/>
                <w:szCs w:val="20"/>
              </w:rPr>
            </w:pPr>
            <w:r w:rsidRPr="00442EE0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ind w:left="-57" w:right="-57"/>
              <w:jc w:val="center"/>
              <w:rPr>
                <w:spacing w:val="-8"/>
                <w:sz w:val="26"/>
                <w:szCs w:val="26"/>
              </w:rPr>
            </w:pPr>
            <w:r w:rsidRPr="00442EE0">
              <w:rPr>
                <w:spacing w:val="-8"/>
                <w:sz w:val="26"/>
                <w:szCs w:val="26"/>
              </w:rPr>
              <w:t>Программно-целевые инстр</w:t>
            </w:r>
            <w:r w:rsidRPr="00442EE0">
              <w:rPr>
                <w:spacing w:val="-8"/>
                <w:sz w:val="26"/>
                <w:szCs w:val="26"/>
              </w:rPr>
              <w:t>у</w:t>
            </w:r>
            <w:r w:rsidRPr="00442EE0">
              <w:rPr>
                <w:spacing w:val="-8"/>
                <w:sz w:val="26"/>
                <w:szCs w:val="26"/>
              </w:rPr>
              <w:t>менты 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rPr>
                <w:spacing w:val="-8"/>
                <w:sz w:val="26"/>
                <w:szCs w:val="26"/>
              </w:rPr>
            </w:pPr>
            <w:r w:rsidRPr="00442EE0">
              <w:rPr>
                <w:spacing w:val="-8"/>
                <w:sz w:val="26"/>
                <w:szCs w:val="26"/>
              </w:rPr>
              <w:t>Нет</w:t>
            </w:r>
          </w:p>
        </w:tc>
      </w:tr>
      <w:tr w:rsidR="001A00C0" w:rsidRPr="00655BEA" w:rsidTr="001A00C0">
        <w:trPr>
          <w:trHeight w:val="372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Цель</w:t>
            </w:r>
          </w:p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формирование на территории города конкурентоспособного т</w:t>
            </w:r>
            <w:r w:rsidRPr="00442EE0">
              <w:rPr>
                <w:sz w:val="26"/>
                <w:szCs w:val="26"/>
              </w:rPr>
              <w:t>у</w:t>
            </w:r>
            <w:r w:rsidRPr="00442EE0">
              <w:rPr>
                <w:sz w:val="26"/>
                <w:szCs w:val="26"/>
              </w:rPr>
              <w:t>ристского продукта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Задачи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Обеспечение развития инфраструктуры туризма путем привл</w:t>
            </w:r>
            <w:r w:rsidRPr="00442EE0">
              <w:rPr>
                <w:sz w:val="26"/>
                <w:szCs w:val="26"/>
              </w:rPr>
              <w:t>е</w:t>
            </w:r>
            <w:r w:rsidRPr="00442EE0">
              <w:rPr>
                <w:sz w:val="26"/>
                <w:szCs w:val="26"/>
              </w:rPr>
              <w:t>чения инвестиций для реконструкции и создания новых турис</w:t>
            </w:r>
            <w:r w:rsidRPr="00442EE0">
              <w:rPr>
                <w:sz w:val="26"/>
                <w:szCs w:val="26"/>
              </w:rPr>
              <w:t>т</w:t>
            </w:r>
            <w:r w:rsidRPr="00442EE0">
              <w:rPr>
                <w:sz w:val="26"/>
                <w:szCs w:val="26"/>
              </w:rPr>
              <w:t>ских объектов;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</w:t>
            </w:r>
            <w:r w:rsidR="009245E6">
              <w:rPr>
                <w:sz w:val="26"/>
                <w:szCs w:val="26"/>
              </w:rPr>
              <w:t xml:space="preserve"> </w:t>
            </w:r>
            <w:r w:rsidRPr="00442EE0">
              <w:rPr>
                <w:sz w:val="26"/>
                <w:szCs w:val="26"/>
              </w:rPr>
              <w:t>развитие межотраслевого сотрудничества в области разработки и популяризации новых туристских маршрутов, создания новых объектов показа и туристских программ в городе;</w:t>
            </w:r>
          </w:p>
          <w:p w:rsidR="001A00C0" w:rsidRPr="00442EE0" w:rsidRDefault="001A00C0" w:rsidP="001A00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EE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245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EE0">
              <w:rPr>
                <w:rFonts w:ascii="Times New Roman" w:hAnsi="Times New Roman" w:cs="Times New Roman"/>
                <w:sz w:val="26"/>
                <w:szCs w:val="26"/>
              </w:rPr>
              <w:t>повышение качества туристских услуг;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</w:t>
            </w:r>
            <w:r w:rsidR="009245E6">
              <w:rPr>
                <w:sz w:val="26"/>
                <w:szCs w:val="26"/>
              </w:rPr>
              <w:t xml:space="preserve"> </w:t>
            </w:r>
            <w:r w:rsidRPr="00442EE0">
              <w:rPr>
                <w:sz w:val="26"/>
                <w:szCs w:val="26"/>
              </w:rPr>
              <w:t>формирование положительного туристского имиджа города и продвижение его турпродукта на российском рынке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Целевые </w:t>
            </w:r>
            <w:r w:rsidRPr="00442EE0">
              <w:rPr>
                <w:sz w:val="26"/>
                <w:szCs w:val="26"/>
              </w:rPr>
              <w:br/>
              <w:t xml:space="preserve">индикаторы и </w:t>
            </w:r>
            <w:r w:rsidRPr="00442EE0">
              <w:rPr>
                <w:sz w:val="26"/>
                <w:szCs w:val="26"/>
              </w:rPr>
              <w:br/>
              <w:t xml:space="preserve">показатели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количество туристов, посетивших город;</w:t>
            </w:r>
          </w:p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численность граждан, размещенных в коллективных средствах размещения;</w:t>
            </w:r>
          </w:p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- количество вновь созданных рабочих мест в организациях сферы туризма </w:t>
            </w:r>
            <w:r w:rsidRPr="00442EE0">
              <w:rPr>
                <w:iCs/>
                <w:sz w:val="26"/>
                <w:szCs w:val="26"/>
              </w:rPr>
              <w:t xml:space="preserve">и </w:t>
            </w:r>
            <w:r w:rsidRPr="00442EE0">
              <w:rPr>
                <w:bCs/>
                <w:sz w:val="26"/>
                <w:szCs w:val="26"/>
              </w:rPr>
              <w:t>сопутствующих отраслях (количество допо</w:t>
            </w:r>
            <w:r w:rsidRPr="00442EE0">
              <w:rPr>
                <w:bCs/>
                <w:sz w:val="26"/>
                <w:szCs w:val="26"/>
              </w:rPr>
              <w:t>л</w:t>
            </w:r>
            <w:r w:rsidRPr="00442EE0">
              <w:rPr>
                <w:bCs/>
                <w:sz w:val="26"/>
                <w:szCs w:val="26"/>
              </w:rPr>
              <w:t>нительных рабочих мест);</w:t>
            </w:r>
          </w:p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инвестиции в основной капитал на создание туристкой инфр</w:t>
            </w:r>
            <w:r w:rsidRPr="00442EE0">
              <w:rPr>
                <w:sz w:val="26"/>
                <w:szCs w:val="26"/>
              </w:rPr>
              <w:t>а</w:t>
            </w:r>
            <w:r w:rsidRPr="00442EE0">
              <w:rPr>
                <w:sz w:val="26"/>
                <w:szCs w:val="26"/>
              </w:rPr>
              <w:t>структуры;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Этапы и сроки </w:t>
            </w:r>
            <w:r w:rsidRPr="00442EE0">
              <w:rPr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Срок реализации Подпрограммы 4: 2016-2022 годы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Общий объем финансового обеспечения 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4 - </w:t>
            </w:r>
          </w:p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12 175,1</w:t>
            </w:r>
            <w:r w:rsidRPr="00442E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руб., в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 xml:space="preserve"> том числе по годам реализации:</w:t>
            </w:r>
          </w:p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 xml:space="preserve">2016 г. - </w:t>
            </w:r>
            <w:r w:rsidRPr="00442EE0">
              <w:rPr>
                <w:rFonts w:ascii="Times New Roman" w:hAnsi="Times New Roman"/>
                <w:bCs/>
                <w:sz w:val="26"/>
                <w:szCs w:val="26"/>
              </w:rPr>
              <w:t xml:space="preserve">1 375,9 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2017 г. - 356,3 тыс. руб.</w:t>
            </w:r>
          </w:p>
          <w:p w:rsidR="001A00C0" w:rsidRPr="00442EE0" w:rsidRDefault="001A00C0" w:rsidP="001A00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2018 г. - 166,4  тыс. руб.</w:t>
            </w:r>
          </w:p>
          <w:p w:rsidR="001A00C0" w:rsidRPr="00442EE0" w:rsidRDefault="001A00C0" w:rsidP="001A00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42EE0">
              <w:rPr>
                <w:color w:val="000000"/>
                <w:sz w:val="26"/>
                <w:szCs w:val="26"/>
              </w:rPr>
              <w:t>2019 г. - 1 023,4 тыс. руб.</w:t>
            </w:r>
          </w:p>
          <w:p w:rsidR="001A00C0" w:rsidRPr="00442EE0" w:rsidRDefault="001A00C0" w:rsidP="001A00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color w:val="000000"/>
                <w:sz w:val="26"/>
                <w:szCs w:val="26"/>
              </w:rPr>
              <w:t xml:space="preserve">2020 г. - </w:t>
            </w:r>
            <w:r w:rsidRPr="00442EE0">
              <w:rPr>
                <w:sz w:val="26"/>
                <w:szCs w:val="26"/>
              </w:rPr>
              <w:t>2 906,7 тыс. руб.</w:t>
            </w:r>
          </w:p>
          <w:p w:rsidR="001A00C0" w:rsidRPr="00442EE0" w:rsidRDefault="001A00C0" w:rsidP="001A00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2021 г. – 3 080,4 тыс. руб.</w:t>
            </w:r>
          </w:p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2022 г. – 3 266,0</w:t>
            </w:r>
            <w:r w:rsidRPr="00442E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руб.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lastRenderedPageBreak/>
              <w:t>Объем</w:t>
            </w:r>
          </w:p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бюджетных </w:t>
            </w:r>
            <w:r w:rsidRPr="00442EE0">
              <w:rPr>
                <w:sz w:val="26"/>
                <w:szCs w:val="26"/>
              </w:rPr>
              <w:br/>
              <w:t xml:space="preserve">ассигнований </w:t>
            </w:r>
            <w:r w:rsidRPr="00442EE0">
              <w:rPr>
                <w:sz w:val="26"/>
                <w:szCs w:val="26"/>
              </w:rPr>
              <w:br/>
              <w:t>Подпрограммы за счет «со</w:t>
            </w:r>
            <w:r w:rsidRPr="00442EE0">
              <w:rPr>
                <w:sz w:val="26"/>
                <w:szCs w:val="26"/>
              </w:rPr>
              <w:t>б</w:t>
            </w:r>
            <w:r w:rsidRPr="00442EE0">
              <w:rPr>
                <w:sz w:val="26"/>
                <w:szCs w:val="26"/>
              </w:rPr>
              <w:t>ственных» средств горо</w:t>
            </w:r>
            <w:r w:rsidRPr="00442EE0">
              <w:rPr>
                <w:sz w:val="26"/>
                <w:szCs w:val="26"/>
              </w:rPr>
              <w:t>д</w:t>
            </w:r>
            <w:r w:rsidRPr="00442EE0">
              <w:rPr>
                <w:sz w:val="26"/>
                <w:szCs w:val="26"/>
              </w:rPr>
              <w:t>ского бюджета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Объем бюджетных ассигнований Подпрограммы 4</w:t>
            </w:r>
          </w:p>
          <w:p w:rsidR="001A00C0" w:rsidRPr="00442EE0" w:rsidRDefault="001A00C0" w:rsidP="001A00C0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color w:val="000000"/>
                <w:sz w:val="26"/>
                <w:szCs w:val="26"/>
              </w:rPr>
              <w:t>- 10 660,7 тыс. руб.,</w:t>
            </w:r>
            <w:r w:rsidRPr="00442EE0">
              <w:rPr>
                <w:rFonts w:ascii="Times New Roman" w:hAnsi="Times New Roman"/>
                <w:sz w:val="26"/>
                <w:szCs w:val="26"/>
              </w:rPr>
              <w:t xml:space="preserve"> в том числе по годам реализации:</w:t>
            </w:r>
            <w:r w:rsidRPr="00442EE0">
              <w:rPr>
                <w:rFonts w:ascii="Times New Roman" w:hAnsi="Times New Roman"/>
                <w:sz w:val="26"/>
                <w:szCs w:val="26"/>
              </w:rPr>
              <w:br/>
              <w:t>2016 г. - 519,7 тыс. руб.</w:t>
            </w:r>
          </w:p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2017 г. - 356,3 тыс. руб.</w:t>
            </w:r>
          </w:p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sz w:val="26"/>
                <w:szCs w:val="26"/>
              </w:rPr>
              <w:t>2018 г. - 166,4 тыс. руб.</w:t>
            </w:r>
          </w:p>
          <w:p w:rsidR="001A00C0" w:rsidRPr="00442EE0" w:rsidRDefault="001A00C0" w:rsidP="001A00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42EE0">
              <w:rPr>
                <w:color w:val="000000"/>
                <w:sz w:val="26"/>
                <w:szCs w:val="26"/>
              </w:rPr>
              <w:t>2019 г. - 996,4 тыс. руб.</w:t>
            </w:r>
          </w:p>
          <w:p w:rsidR="001A00C0" w:rsidRPr="00442EE0" w:rsidRDefault="001A00C0" w:rsidP="001A00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42EE0">
              <w:rPr>
                <w:color w:val="000000"/>
                <w:sz w:val="26"/>
                <w:szCs w:val="26"/>
              </w:rPr>
              <w:t>2020 г. - 2 696,3 тыс. руб.</w:t>
            </w:r>
          </w:p>
          <w:p w:rsidR="001A00C0" w:rsidRPr="00442EE0" w:rsidRDefault="001A00C0" w:rsidP="001A00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42EE0">
              <w:rPr>
                <w:color w:val="000000"/>
                <w:sz w:val="26"/>
                <w:szCs w:val="26"/>
              </w:rPr>
              <w:t>2021 г. - 2 870,0 тыс. руб.</w:t>
            </w:r>
          </w:p>
          <w:p w:rsidR="001A00C0" w:rsidRPr="00442EE0" w:rsidRDefault="001A00C0" w:rsidP="001A00C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EE0">
              <w:rPr>
                <w:rFonts w:ascii="Times New Roman" w:hAnsi="Times New Roman"/>
                <w:color w:val="000000"/>
                <w:sz w:val="26"/>
                <w:szCs w:val="26"/>
              </w:rPr>
              <w:t>2022 г. – 3 055,6 тыс. руб</w:t>
            </w:r>
            <w:r w:rsidRPr="00442EE0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</w:tc>
      </w:tr>
      <w:tr w:rsidR="001A00C0" w:rsidRPr="00655BEA" w:rsidTr="001A00C0">
        <w:trPr>
          <w:trHeight w:val="2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0C0" w:rsidRPr="00442EE0" w:rsidRDefault="001A00C0" w:rsidP="001A00C0">
            <w:pPr>
              <w:jc w:val="center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Ожидаемые </w:t>
            </w:r>
            <w:r w:rsidRPr="00442EE0">
              <w:rPr>
                <w:sz w:val="26"/>
                <w:szCs w:val="26"/>
              </w:rPr>
              <w:br/>
              <w:t xml:space="preserve">результаты </w:t>
            </w:r>
            <w:r w:rsidRPr="00442EE0">
              <w:rPr>
                <w:sz w:val="26"/>
                <w:szCs w:val="26"/>
              </w:rPr>
              <w:br/>
              <w:t xml:space="preserve">реализации </w:t>
            </w:r>
            <w:r w:rsidRPr="00442EE0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- количество </w:t>
            </w:r>
            <w:proofErr w:type="gramStart"/>
            <w:r w:rsidRPr="00442EE0">
              <w:rPr>
                <w:sz w:val="26"/>
                <w:szCs w:val="26"/>
              </w:rPr>
              <w:t>туристов, посетивших город к 2022 году составит</w:t>
            </w:r>
            <w:proofErr w:type="gramEnd"/>
            <w:r w:rsidRPr="00442EE0">
              <w:rPr>
                <w:sz w:val="26"/>
                <w:szCs w:val="26"/>
              </w:rPr>
              <w:t xml:space="preserve"> порядка </w:t>
            </w:r>
            <w:r w:rsidRPr="00442EE0">
              <w:rPr>
                <w:bCs/>
                <w:noProof/>
                <w:sz w:val="26"/>
                <w:szCs w:val="26"/>
              </w:rPr>
              <w:t>240,2 тысяч человек</w:t>
            </w:r>
            <w:r w:rsidRPr="00442EE0">
              <w:rPr>
                <w:sz w:val="26"/>
                <w:szCs w:val="26"/>
              </w:rPr>
              <w:t xml:space="preserve"> в год;</w:t>
            </w:r>
          </w:p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численность граждан, размещенных в коллективных средствах размещения к 2018 году 85 тыс.</w:t>
            </w:r>
            <w:r w:rsidR="00985D96">
              <w:rPr>
                <w:sz w:val="26"/>
                <w:szCs w:val="26"/>
              </w:rPr>
              <w:t xml:space="preserve"> </w:t>
            </w:r>
            <w:r w:rsidRPr="00442EE0">
              <w:rPr>
                <w:sz w:val="26"/>
                <w:szCs w:val="26"/>
              </w:rPr>
              <w:t>чел;</w:t>
            </w:r>
          </w:p>
          <w:p w:rsidR="001A00C0" w:rsidRPr="00442EE0" w:rsidRDefault="001A00C0" w:rsidP="001A00C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 xml:space="preserve">- количество вновь созданных рабочих мест в организациях сферы туризма </w:t>
            </w:r>
            <w:r w:rsidRPr="00442EE0">
              <w:rPr>
                <w:iCs/>
                <w:sz w:val="26"/>
                <w:szCs w:val="26"/>
              </w:rPr>
              <w:t xml:space="preserve">и </w:t>
            </w:r>
            <w:r w:rsidRPr="00442EE0">
              <w:rPr>
                <w:bCs/>
                <w:sz w:val="26"/>
                <w:szCs w:val="26"/>
              </w:rPr>
              <w:t>сопутствующих отраслях (количество допо</w:t>
            </w:r>
            <w:r w:rsidRPr="00442EE0">
              <w:rPr>
                <w:bCs/>
                <w:sz w:val="26"/>
                <w:szCs w:val="26"/>
              </w:rPr>
              <w:t>л</w:t>
            </w:r>
            <w:r w:rsidRPr="00442EE0">
              <w:rPr>
                <w:bCs/>
                <w:sz w:val="26"/>
                <w:szCs w:val="26"/>
              </w:rPr>
              <w:t>нительных рабочих мест)  к 2018 году -50;</w:t>
            </w:r>
          </w:p>
          <w:p w:rsidR="001A00C0" w:rsidRPr="00442EE0" w:rsidRDefault="001A00C0" w:rsidP="001A00C0">
            <w:pPr>
              <w:rPr>
                <w:sz w:val="26"/>
                <w:szCs w:val="26"/>
              </w:rPr>
            </w:pPr>
            <w:r w:rsidRPr="00442EE0">
              <w:rPr>
                <w:sz w:val="26"/>
                <w:szCs w:val="26"/>
              </w:rPr>
              <w:t>- инвестиции в основной капитал на создание туристкой инфр</w:t>
            </w:r>
            <w:r w:rsidRPr="00442EE0">
              <w:rPr>
                <w:sz w:val="26"/>
                <w:szCs w:val="26"/>
              </w:rPr>
              <w:t>а</w:t>
            </w:r>
            <w:r w:rsidRPr="00442EE0">
              <w:rPr>
                <w:sz w:val="26"/>
                <w:szCs w:val="26"/>
              </w:rPr>
              <w:t>структуры в 2018 году 346,2 млн. руб.</w:t>
            </w:r>
          </w:p>
        </w:tc>
      </w:tr>
    </w:tbl>
    <w:p w:rsidR="001A00C0" w:rsidRDefault="001A00C0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4183" w:rsidRPr="00655BEA" w:rsidRDefault="00994183" w:rsidP="00A155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Паспорт Подпрограммы 4</w:t>
      </w:r>
    </w:p>
    <w:p w:rsidR="00994183" w:rsidRPr="00655BEA" w:rsidRDefault="00994183" w:rsidP="00A155DC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E6874">
        <w:rPr>
          <w:b/>
          <w:sz w:val="26"/>
          <w:szCs w:val="26"/>
          <w:lang w:val="en-US"/>
        </w:rPr>
        <w:t>I</w:t>
      </w:r>
      <w:r w:rsidRPr="004E6874">
        <w:rPr>
          <w:b/>
          <w:sz w:val="26"/>
          <w:szCs w:val="26"/>
        </w:rPr>
        <w:t>. Характеристика текущего состояния и основные проблемы деятельности,</w:t>
      </w:r>
    </w:p>
    <w:p w:rsidR="004E6874" w:rsidRPr="004E6874" w:rsidRDefault="004E6874" w:rsidP="004E687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E6874">
        <w:rPr>
          <w:b/>
          <w:sz w:val="26"/>
          <w:szCs w:val="26"/>
        </w:rPr>
        <w:t xml:space="preserve">на </w:t>
      </w:r>
      <w:proofErr w:type="gramStart"/>
      <w:r w:rsidRPr="004E6874">
        <w:rPr>
          <w:b/>
          <w:sz w:val="26"/>
          <w:szCs w:val="26"/>
        </w:rPr>
        <w:t>решение</w:t>
      </w:r>
      <w:proofErr w:type="gramEnd"/>
      <w:r w:rsidRPr="004E6874">
        <w:rPr>
          <w:b/>
          <w:sz w:val="26"/>
          <w:szCs w:val="26"/>
        </w:rPr>
        <w:t xml:space="preserve"> которых направлена Подпрограмма 4</w:t>
      </w:r>
    </w:p>
    <w:p w:rsidR="004E6874" w:rsidRPr="004E6874" w:rsidRDefault="004E6874" w:rsidP="004E687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Подпрограмма «Туризм» направлена на создание условий для устойчивого ра</w:t>
      </w:r>
      <w:r w:rsidRPr="004E6874">
        <w:rPr>
          <w:rFonts w:eastAsia="Calibri"/>
          <w:sz w:val="26"/>
          <w:szCs w:val="26"/>
        </w:rPr>
        <w:t>з</w:t>
      </w:r>
      <w:r w:rsidRPr="004E6874">
        <w:rPr>
          <w:rFonts w:eastAsia="Calibri"/>
          <w:sz w:val="26"/>
          <w:szCs w:val="26"/>
        </w:rPr>
        <w:t>вития сферы внутреннего и въездного туризма города. При этом подпрограмма «Т</w:t>
      </w:r>
      <w:r w:rsidRPr="004E6874">
        <w:rPr>
          <w:rFonts w:eastAsia="Calibri"/>
          <w:sz w:val="26"/>
          <w:szCs w:val="26"/>
        </w:rPr>
        <w:t>у</w:t>
      </w:r>
      <w:r w:rsidRPr="004E6874">
        <w:rPr>
          <w:rFonts w:eastAsia="Calibri"/>
          <w:sz w:val="26"/>
          <w:szCs w:val="26"/>
        </w:rPr>
        <w:t>ризм» оказывает влияние также на все остальные подпрограммы, осуществляемые в рамках Программы.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Особенности экономико-географического положения города Череповца, разв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тая транспортная сеть, наличие памятников архитектуры, истории и культуры, кру</w:t>
      </w:r>
      <w:r w:rsidRPr="004E6874">
        <w:rPr>
          <w:sz w:val="26"/>
          <w:szCs w:val="26"/>
        </w:rPr>
        <w:t>п</w:t>
      </w:r>
      <w:r w:rsidRPr="004E6874">
        <w:rPr>
          <w:sz w:val="26"/>
          <w:szCs w:val="26"/>
        </w:rPr>
        <w:t>ных спортивных сооружений (Ледовый дворец, аквапарк «Радужный») создают бл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гоприятные предпосылки для формирования и развития в городе культурно-рекреационной и туристической отрасли.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Череповец занимает удобное географическое положение, располагаясь вблизи от главных мегаполисов страны – Москвы и Санкт-Петербурга. Через территорию проходят все виды транспортных коммуникаций: железные и автомобильные ветви федерального значения, Волго-Балтийский водный путь и воздушный коридор Евр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па-Азия.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На фоне городов и районов Вологодской области, позиционирующих себя как территории с богатейшим культурным наследием, уникальным природно-рекреационным и этнографическим потенциалом, Череповец представляет особый интерес, поскольку сочетает в себе богатое историческое прошлое и мощную силу современного, делового, динамичного города.</w:t>
      </w:r>
    </w:p>
    <w:p w:rsidR="004E6874" w:rsidRPr="004E6874" w:rsidRDefault="004E6874" w:rsidP="004E6874">
      <w:pPr>
        <w:ind w:firstLine="709"/>
        <w:jc w:val="both"/>
        <w:rPr>
          <w:spacing w:val="-4"/>
          <w:sz w:val="26"/>
          <w:szCs w:val="26"/>
        </w:rPr>
      </w:pPr>
      <w:r w:rsidRPr="004E6874">
        <w:rPr>
          <w:spacing w:val="-4"/>
          <w:sz w:val="26"/>
          <w:szCs w:val="26"/>
        </w:rPr>
        <w:t xml:space="preserve">В 2014 году сформированы реестры: туристических компаний </w:t>
      </w:r>
      <w:r w:rsidR="00985D96">
        <w:rPr>
          <w:spacing w:val="-4"/>
          <w:sz w:val="26"/>
          <w:szCs w:val="26"/>
        </w:rPr>
        <w:t xml:space="preserve"> </w:t>
      </w:r>
      <w:r w:rsidRPr="004E6874">
        <w:rPr>
          <w:spacing w:val="-4"/>
          <w:sz w:val="26"/>
          <w:szCs w:val="26"/>
        </w:rPr>
        <w:t>г. Череповца (</w:t>
      </w:r>
      <w:proofErr w:type="spellStart"/>
      <w:r w:rsidRPr="004E6874">
        <w:rPr>
          <w:spacing w:val="-4"/>
          <w:sz w:val="26"/>
          <w:szCs w:val="26"/>
        </w:rPr>
        <w:t>т</w:t>
      </w:r>
      <w:r w:rsidRPr="004E6874">
        <w:rPr>
          <w:spacing w:val="-4"/>
          <w:sz w:val="26"/>
          <w:szCs w:val="26"/>
        </w:rPr>
        <w:t>у</w:t>
      </w:r>
      <w:r w:rsidRPr="004E6874">
        <w:rPr>
          <w:spacing w:val="-4"/>
          <w:sz w:val="26"/>
          <w:szCs w:val="26"/>
        </w:rPr>
        <w:t>рагенты</w:t>
      </w:r>
      <w:proofErr w:type="spellEnd"/>
      <w:r w:rsidRPr="004E6874">
        <w:rPr>
          <w:spacing w:val="-4"/>
          <w:sz w:val="26"/>
          <w:szCs w:val="26"/>
        </w:rPr>
        <w:t xml:space="preserve"> и туроператоры); коллективных средств размещения г. Череповца; объектов торговли сувенирной продукции г. Череповца; объектов общественного питания.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4E6874">
        <w:rPr>
          <w:spacing w:val="-2"/>
          <w:sz w:val="26"/>
          <w:szCs w:val="26"/>
        </w:rPr>
        <w:t>На рынке туристских услуг города, насчитывается 40 туристских организаций, 35 организации гостиничного типа и 5 организаций специализированного назначения, в том числе 2 санаторно-курортных организации и 2 организации отдыха.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По данным Федерального реестра туроператоров, в Череповце представлено 7 компаний туроператоров.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Гостиничный комплекс города, средства специализированного санаторно-курортного назначения на дату на 31.12.2014 представлены в таблицах 1, 2 к Подпр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грамме 4.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Коллективные средства размещения являются одной из основных составля</w:t>
      </w:r>
      <w:r w:rsidRPr="004E6874">
        <w:rPr>
          <w:sz w:val="26"/>
          <w:szCs w:val="26"/>
        </w:rPr>
        <w:t>ю</w:t>
      </w:r>
      <w:r w:rsidRPr="004E6874">
        <w:rPr>
          <w:sz w:val="26"/>
          <w:szCs w:val="26"/>
        </w:rPr>
        <w:t>щих туристской инфраструктуры. В 2014 году количество гостиничных койко-мест в расчете на 1 тыс. жителей составляло 2,1 койко-место, что значительно ниже средн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европейского уровня аналогичного показателя и уровня г. Москвы (12 – 14 и 10 ко</w:t>
      </w:r>
      <w:r w:rsidRPr="004E6874">
        <w:rPr>
          <w:sz w:val="26"/>
          <w:szCs w:val="26"/>
        </w:rPr>
        <w:t>й</w:t>
      </w:r>
      <w:r w:rsidRPr="004E6874">
        <w:rPr>
          <w:sz w:val="26"/>
          <w:szCs w:val="26"/>
        </w:rPr>
        <w:t>ко-мест на 1 тыс. жителей соответственно).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 данным справочно-статистической информации Территориального органа Федеральной службы государственной статистики по Вологодской области за 2013 год, общее количество предприятий общественного питания в 2012-2013 гг. насчит</w:t>
      </w:r>
      <w:r w:rsidRPr="004E6874">
        <w:rPr>
          <w:sz w:val="26"/>
          <w:szCs w:val="26"/>
        </w:rPr>
        <w:t>ы</w:t>
      </w:r>
      <w:r w:rsidRPr="004E6874">
        <w:rPr>
          <w:sz w:val="26"/>
          <w:szCs w:val="26"/>
        </w:rPr>
        <w:t>вало 447 объектов. Количество посетителей предприятий общественного питания в год в среднем составляет 39 000 человек. Структура предприятий общественного п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тания города Череповца представлена в таблице 3 к Подпрограмме 4.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 данным управления экономической политики мэрии, в городе насчитывае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ся 12 специализированных магазинов, торгующих сувенирной продукцией и издел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ями народных промыслов.</w:t>
      </w:r>
      <w:r w:rsidRPr="004E6874">
        <w:rPr>
          <w:rFonts w:eastAsia="Batang"/>
          <w:sz w:val="26"/>
          <w:szCs w:val="26"/>
        </w:rPr>
        <w:t xml:space="preserve"> Средняя численность работников, занятых в сфере туризма и сопутствующих отраслях, составляла в 2014 году 23,308 человек (включая сферу торговли)</w:t>
      </w:r>
      <w:r w:rsidRPr="004E6874">
        <w:rPr>
          <w:sz w:val="26"/>
          <w:szCs w:val="26"/>
        </w:rPr>
        <w:t>.</w:t>
      </w:r>
    </w:p>
    <w:p w:rsidR="004E6874" w:rsidRPr="004E6874" w:rsidRDefault="004E6874" w:rsidP="004E6874">
      <w:pPr>
        <w:ind w:firstLine="709"/>
        <w:jc w:val="both"/>
        <w:rPr>
          <w:rFonts w:eastAsia="Batang"/>
          <w:sz w:val="26"/>
          <w:szCs w:val="26"/>
        </w:rPr>
      </w:pPr>
      <w:r w:rsidRPr="004E6874">
        <w:rPr>
          <w:sz w:val="26"/>
          <w:szCs w:val="26"/>
        </w:rPr>
        <w:t>В 2014 году в бюджеты разных уровней от организаций сферы туризма пост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пило 54 млн. 802 тыс. рублей (официальные данные МФНС по Вологодской области).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Город активно работает по продвижению туристского продукта на российском рынке. В 2014 году организованы и проведены форумы, конференции, семинары, «круглые столы» по вопросам развития туризма, принято участие в трех российских и международных туристских выставках.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За последние три года в Череповце прослеживается тенденция увеличения т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ристов и экскурсантов. Так, в 2012 году количество посетивших город туристов и экскурсантов составило 219,280 тыс. чел., в 2013 году – 256,495 тыс. чел., рост по о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ношению к 2012 году - 17 %, в 2014 году – 302,687 тыс. чел., рост по отношению к 2012 году - 38 %.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Несмотря на положительную динамику в туристической отрасли города Чер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повца, потенциал предоставления на сегодняшний день туристических услуг остается не реализованным.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Присутствующие в городе частные туристические организации нацелены на продажу, а не на формирование и развитие городского туристического продукта.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Внутренний туризм по причине своей неразвитости и низкой экономической выгоды не представляет большого интереса для крупных туристических компаний. Основная доля туристических фирм, занимается, в основном, отправкой туристов за границу (выездной туризм). Туристские ресурсы используются рецептивными тур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ператорами недостаточно эффективно.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Около 10% туристов пребывают в город водным путем</w:t>
      </w:r>
      <w:r w:rsidRPr="004E6874">
        <w:rPr>
          <w:b/>
          <w:sz w:val="26"/>
          <w:szCs w:val="26"/>
        </w:rPr>
        <w:t>,</w:t>
      </w:r>
      <w:r w:rsidRPr="004E6874">
        <w:rPr>
          <w:sz w:val="26"/>
          <w:szCs w:val="26"/>
        </w:rPr>
        <w:t xml:space="preserve"> воспользовавшись услугами речных круизных компаний. Приемом однодневных экскурсий круизных теплоходов занимаются мелкие туристические фирмы. Крупные суда проходят мимо города, т.к. нет возможности причалить к пристани. Из 700 туристических теплох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дов, которые проходят в сезон навигации по реке Шексне, в Череповце останавлив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 xml:space="preserve">ется от 30 до 50 теплоходов. Статистика </w:t>
      </w:r>
      <w:proofErr w:type="spellStart"/>
      <w:r w:rsidRPr="004E6874">
        <w:rPr>
          <w:sz w:val="26"/>
          <w:szCs w:val="26"/>
        </w:rPr>
        <w:t>судозаходов</w:t>
      </w:r>
      <w:proofErr w:type="spellEnd"/>
      <w:r w:rsidRPr="004E6874">
        <w:rPr>
          <w:sz w:val="26"/>
          <w:szCs w:val="26"/>
        </w:rPr>
        <w:t xml:space="preserve"> по годам выглядит следующим образом: 2012 год - 51 </w:t>
      </w:r>
      <w:proofErr w:type="spellStart"/>
      <w:r w:rsidRPr="004E6874">
        <w:rPr>
          <w:sz w:val="26"/>
          <w:szCs w:val="26"/>
        </w:rPr>
        <w:t>судозаход</w:t>
      </w:r>
      <w:proofErr w:type="spellEnd"/>
      <w:r w:rsidRPr="004E6874">
        <w:rPr>
          <w:sz w:val="26"/>
          <w:szCs w:val="26"/>
        </w:rPr>
        <w:t xml:space="preserve">, 2013 год- 41 </w:t>
      </w:r>
      <w:proofErr w:type="spellStart"/>
      <w:r w:rsidRPr="004E6874">
        <w:rPr>
          <w:sz w:val="26"/>
          <w:szCs w:val="26"/>
        </w:rPr>
        <w:t>судозаход</w:t>
      </w:r>
      <w:proofErr w:type="spellEnd"/>
      <w:r w:rsidRPr="004E6874">
        <w:rPr>
          <w:sz w:val="26"/>
          <w:szCs w:val="26"/>
        </w:rPr>
        <w:t xml:space="preserve">, 2014 год - 32 </w:t>
      </w:r>
      <w:proofErr w:type="spellStart"/>
      <w:r w:rsidRPr="004E6874">
        <w:rPr>
          <w:sz w:val="26"/>
          <w:szCs w:val="26"/>
        </w:rPr>
        <w:t>судозахода</w:t>
      </w:r>
      <w:proofErr w:type="spellEnd"/>
      <w:r w:rsidRPr="004E6874">
        <w:rPr>
          <w:sz w:val="26"/>
          <w:szCs w:val="26"/>
        </w:rPr>
        <w:t>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Для рынка гостиничных услуг города характерен дефицит современного н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мерного фонда гостиниц туристского класса, неравномерное распределение гостиниц и практическое отсутствие альтернативных вариантов размещения. Анализ состояния гостиничной базы города свидетельствует о том, что все средства размещения в настоящее время не сертифицированы, что значительно влияет на качество услуг и продвижение на рынке. Средний коэффициент загрузки гостиниц – 49 %. Для увел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чения объемов въездного туристского потока и развития туризма на территории гор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да в целом необходима активизация имеющихся ресурсов, развитие туристской и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>фраструктуры</w:t>
      </w:r>
      <w:r w:rsidRPr="004E6874">
        <w:rPr>
          <w:b/>
          <w:i/>
          <w:sz w:val="26"/>
          <w:szCs w:val="26"/>
        </w:rPr>
        <w:t>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Указанные проблемы определяют необходимость разработки системы мер, направленных на создание условий для устойчивого развития туризма в городе, в том числе формирования и развития туристского кластера города Череповца; повышения качества туристских услуг; продвижения туристского продукта города на внутреннем и международном туристских рынках.</w:t>
      </w:r>
      <w:proofErr w:type="gramEnd"/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Решение проблем планируется за счет следующих мероприятий: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1. Расширение и обновление перечня туристских маршрутов, увеличение т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ристских предложений событийной направленности.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Для этого в городе развивается культурно-познавательный, индустриальный (промышленный) туризм, детский, паломнический, событийный туризм. Создан цикл событийных мероприятий, которые являются важнейшим элементом турпродукта и обеспечивают возвратность туристских потоков, а именно: ежегодный фестиваль л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тературных театров «Кот-</w:t>
      </w:r>
      <w:proofErr w:type="spellStart"/>
      <w:r w:rsidRPr="004E6874">
        <w:rPr>
          <w:sz w:val="26"/>
          <w:szCs w:val="26"/>
        </w:rPr>
        <w:t>Баюн</w:t>
      </w:r>
      <w:proofErr w:type="spellEnd"/>
      <w:r w:rsidRPr="004E6874">
        <w:rPr>
          <w:sz w:val="26"/>
          <w:szCs w:val="26"/>
        </w:rPr>
        <w:t xml:space="preserve">»; </w:t>
      </w:r>
      <w:proofErr w:type="gramStart"/>
      <w:r w:rsidRPr="004E6874">
        <w:rPr>
          <w:sz w:val="26"/>
          <w:szCs w:val="26"/>
        </w:rPr>
        <w:t xml:space="preserve">проект «Время колокольчиков», включающий в себя концертные мероприятия на разных площадках городах для обширной категории населения с заключительным рок-концертом в Ледовом дворце, фестиваль цветов и фестиваль «Зимние забавы» на усадьбе </w:t>
      </w:r>
      <w:proofErr w:type="spellStart"/>
      <w:r w:rsidRPr="004E6874">
        <w:rPr>
          <w:sz w:val="26"/>
          <w:szCs w:val="26"/>
        </w:rPr>
        <w:t>Гальских</w:t>
      </w:r>
      <w:proofErr w:type="spellEnd"/>
      <w:r w:rsidRPr="004E6874">
        <w:rPr>
          <w:sz w:val="26"/>
          <w:szCs w:val="26"/>
        </w:rPr>
        <w:t>, проект «</w:t>
      </w:r>
      <w:proofErr w:type="spellStart"/>
      <w:r w:rsidRPr="004E6874">
        <w:rPr>
          <w:sz w:val="26"/>
          <w:szCs w:val="26"/>
        </w:rPr>
        <w:t>Северянинская</w:t>
      </w:r>
      <w:proofErr w:type="spellEnd"/>
      <w:r w:rsidRPr="004E6874">
        <w:rPr>
          <w:sz w:val="26"/>
          <w:szCs w:val="26"/>
        </w:rPr>
        <w:t xml:space="preserve"> рыбалка» на усадьбе Лотаревых в поселке Владимировка, </w:t>
      </w:r>
      <w:r w:rsidRPr="004E6874">
        <w:rPr>
          <w:bCs/>
          <w:sz w:val="26"/>
          <w:szCs w:val="26"/>
        </w:rPr>
        <w:t xml:space="preserve">открытый фестиваль традиционной народной культуры «Звонница», </w:t>
      </w:r>
      <w:r w:rsidRPr="004E6874">
        <w:rPr>
          <w:sz w:val="26"/>
          <w:szCs w:val="26"/>
        </w:rPr>
        <w:t>реконструкция жанровых сцен тылового города во время Первой мировой войны и т.д.</w:t>
      </w:r>
      <w:proofErr w:type="gramEnd"/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Сформированы туристические предложения для круизных компаний, турфирм и гостей города. Туристам предлагаются три основных туристско-экскурсионных маршрута: пешеходный маршрут с элементами </w:t>
      </w:r>
      <w:proofErr w:type="spellStart"/>
      <w:r w:rsidRPr="004E6874">
        <w:rPr>
          <w:sz w:val="26"/>
          <w:szCs w:val="26"/>
        </w:rPr>
        <w:t>интерактива</w:t>
      </w:r>
      <w:proofErr w:type="spellEnd"/>
      <w:r w:rsidRPr="004E6874">
        <w:rPr>
          <w:sz w:val="26"/>
          <w:szCs w:val="26"/>
        </w:rPr>
        <w:t xml:space="preserve"> «</w:t>
      </w:r>
      <w:proofErr w:type="spellStart"/>
      <w:r w:rsidRPr="004E6874">
        <w:rPr>
          <w:sz w:val="26"/>
          <w:szCs w:val="26"/>
        </w:rPr>
        <w:t>Милютинское</w:t>
      </w:r>
      <w:proofErr w:type="spellEnd"/>
      <w:r w:rsidRPr="004E6874">
        <w:rPr>
          <w:sz w:val="26"/>
          <w:szCs w:val="26"/>
        </w:rPr>
        <w:t xml:space="preserve"> кольцо», маршрут «Шесть музеев - тысяча открытий», пешеходная экскурсия по старому Ч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реповцу «Прогулки по Воскресенскому проспекту», разработано и успешно продае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ся более 15 экскурсионных программ: экскурсионная программа «Король поэтов» (Литературный музей д. Владимировка, культурно-познавательный туризм), экску</w:t>
      </w:r>
      <w:r w:rsidRPr="004E6874">
        <w:rPr>
          <w:sz w:val="26"/>
          <w:szCs w:val="26"/>
        </w:rPr>
        <w:t>р</w:t>
      </w:r>
      <w:r w:rsidRPr="004E6874">
        <w:rPr>
          <w:sz w:val="26"/>
          <w:szCs w:val="26"/>
        </w:rPr>
        <w:t>сионная программа «Железное кольцо» (культурно-познавательный т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ризм)</w:t>
      </w:r>
      <w:proofErr w:type="gramStart"/>
      <w:r w:rsidRPr="004E6874">
        <w:rPr>
          <w:sz w:val="26"/>
          <w:szCs w:val="26"/>
        </w:rPr>
        <w:t>,э</w:t>
      </w:r>
      <w:proofErr w:type="gramEnd"/>
      <w:r w:rsidRPr="004E6874">
        <w:rPr>
          <w:sz w:val="26"/>
          <w:szCs w:val="26"/>
        </w:rPr>
        <w:t>кскурсионная программа «Православные святыни Череповца и округи» (кул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турно-познавательный туризм), экскурсионная программа «Череповецкие адреса п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эта Н.Рубцова», экскурсионная программа «Череповец - родина художника В.В.Верещагина: между миром и войной», «Американский след в истории Черепо</w:t>
      </w:r>
      <w:r w:rsidRPr="004E6874">
        <w:rPr>
          <w:sz w:val="26"/>
          <w:szCs w:val="26"/>
        </w:rPr>
        <w:t>в</w:t>
      </w:r>
      <w:r w:rsidRPr="004E6874">
        <w:rPr>
          <w:sz w:val="26"/>
          <w:szCs w:val="26"/>
        </w:rPr>
        <w:t>ца» и т.д.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В настоящее время разработаны новые туристические маршруты: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i/>
          <w:sz w:val="26"/>
          <w:szCs w:val="26"/>
        </w:rPr>
        <w:t>Индустриальный маршрут</w:t>
      </w:r>
      <w:r w:rsidRPr="004E6874">
        <w:rPr>
          <w:sz w:val="26"/>
          <w:szCs w:val="26"/>
        </w:rPr>
        <w:t xml:space="preserve"> - «Череповец – горячее сердце Русского Севера». Цель маршрута передать мощь и красоту современного индустриального города, об</w:t>
      </w:r>
      <w:r w:rsidRPr="004E6874">
        <w:rPr>
          <w:sz w:val="26"/>
          <w:szCs w:val="26"/>
        </w:rPr>
        <w:t>ъ</w:t>
      </w:r>
      <w:r w:rsidRPr="004E6874">
        <w:rPr>
          <w:sz w:val="26"/>
          <w:szCs w:val="26"/>
        </w:rPr>
        <w:t xml:space="preserve">единившего в себе зачатки древней металлургии и современное производство. </w:t>
      </w:r>
      <w:proofErr w:type="gramStart"/>
      <w:r w:rsidRPr="004E6874">
        <w:rPr>
          <w:sz w:val="26"/>
          <w:szCs w:val="26"/>
        </w:rPr>
        <w:t>Инд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стриальный маршрут направлен на восстановление целостного восприятия города, создание нового мифа, который позиционирует Череповец как Ворота «Железного поля» и включает в себя ключевые для Череповца объекты показа: музей металлург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 xml:space="preserve">ческой промышленности, историко-краеведческий музей, историко-этнографический </w:t>
      </w:r>
      <w:r w:rsidRPr="004E6874">
        <w:rPr>
          <w:sz w:val="26"/>
          <w:szCs w:val="26"/>
        </w:rPr>
        <w:lastRenderedPageBreak/>
        <w:t xml:space="preserve">музей «Усадьба </w:t>
      </w:r>
      <w:proofErr w:type="spellStart"/>
      <w:r w:rsidRPr="004E6874">
        <w:rPr>
          <w:sz w:val="26"/>
          <w:szCs w:val="26"/>
        </w:rPr>
        <w:t>Гальских</w:t>
      </w:r>
      <w:proofErr w:type="spellEnd"/>
      <w:r w:rsidRPr="004E6874">
        <w:rPr>
          <w:sz w:val="26"/>
          <w:szCs w:val="26"/>
        </w:rPr>
        <w:t>», Соборная горка, логическим продолжением может стать б/о «</w:t>
      </w:r>
      <w:proofErr w:type="spellStart"/>
      <w:r w:rsidRPr="004E6874">
        <w:rPr>
          <w:sz w:val="26"/>
          <w:szCs w:val="26"/>
        </w:rPr>
        <w:t>Торово</w:t>
      </w:r>
      <w:proofErr w:type="spellEnd"/>
      <w:r w:rsidRPr="004E6874">
        <w:rPr>
          <w:sz w:val="26"/>
          <w:szCs w:val="26"/>
        </w:rPr>
        <w:t xml:space="preserve">» с её рекреационной зоной и </w:t>
      </w:r>
      <w:proofErr w:type="spellStart"/>
      <w:r w:rsidRPr="004E6874">
        <w:rPr>
          <w:sz w:val="26"/>
          <w:szCs w:val="26"/>
        </w:rPr>
        <w:t>спа</w:t>
      </w:r>
      <w:proofErr w:type="spellEnd"/>
      <w:r w:rsidRPr="004E6874">
        <w:rPr>
          <w:sz w:val="26"/>
          <w:szCs w:val="26"/>
        </w:rPr>
        <w:t>-услугами.</w:t>
      </w:r>
      <w:proofErr w:type="gramEnd"/>
    </w:p>
    <w:p w:rsidR="004E6874" w:rsidRPr="004E6874" w:rsidRDefault="004E6874" w:rsidP="004E6874">
      <w:pPr>
        <w:ind w:firstLine="709"/>
        <w:jc w:val="both"/>
        <w:rPr>
          <w:b/>
          <w:sz w:val="26"/>
          <w:szCs w:val="26"/>
        </w:rPr>
      </w:pPr>
      <w:r w:rsidRPr="004E6874">
        <w:rPr>
          <w:i/>
          <w:sz w:val="26"/>
          <w:szCs w:val="26"/>
        </w:rPr>
        <w:t>Паломнический маршрут</w:t>
      </w:r>
      <w:r w:rsidRPr="004E6874">
        <w:rPr>
          <w:b/>
          <w:sz w:val="26"/>
          <w:szCs w:val="26"/>
        </w:rPr>
        <w:t xml:space="preserve"> - </w:t>
      </w:r>
      <w:r w:rsidRPr="004E6874">
        <w:rPr>
          <w:sz w:val="26"/>
          <w:szCs w:val="26"/>
        </w:rPr>
        <w:t xml:space="preserve">«По святым местам преподобного Филиппа </w:t>
      </w:r>
      <w:proofErr w:type="spellStart"/>
      <w:r w:rsidRPr="004E6874">
        <w:rPr>
          <w:sz w:val="26"/>
          <w:szCs w:val="26"/>
        </w:rPr>
        <w:t>Ира</w:t>
      </w:r>
      <w:r w:rsidRPr="004E6874">
        <w:rPr>
          <w:sz w:val="26"/>
          <w:szCs w:val="26"/>
        </w:rPr>
        <w:t>п</w:t>
      </w:r>
      <w:r w:rsidRPr="004E6874">
        <w:rPr>
          <w:sz w:val="26"/>
          <w:szCs w:val="26"/>
        </w:rPr>
        <w:t>ского</w:t>
      </w:r>
      <w:proofErr w:type="spellEnd"/>
      <w:r w:rsidRPr="004E6874">
        <w:rPr>
          <w:sz w:val="26"/>
          <w:szCs w:val="26"/>
        </w:rPr>
        <w:t>». Маршрут проходит по памятным местам, связанным с жизнью святого Ф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 xml:space="preserve">липпа </w:t>
      </w:r>
      <w:proofErr w:type="spellStart"/>
      <w:r w:rsidRPr="004E6874">
        <w:rPr>
          <w:sz w:val="26"/>
          <w:szCs w:val="26"/>
        </w:rPr>
        <w:t>Ирапского</w:t>
      </w:r>
      <w:proofErr w:type="spellEnd"/>
      <w:r w:rsidRPr="004E6874">
        <w:rPr>
          <w:sz w:val="26"/>
          <w:szCs w:val="26"/>
        </w:rPr>
        <w:t>, просиявшего подвигами благочестия в конце 15 – начале 16 веков. Основными пунктами маршрута являются Воскресенский Собор г. Череповца, часо</w:t>
      </w:r>
      <w:r w:rsidRPr="004E6874">
        <w:rPr>
          <w:sz w:val="26"/>
          <w:szCs w:val="26"/>
        </w:rPr>
        <w:t>в</w:t>
      </w:r>
      <w:r w:rsidRPr="004E6874">
        <w:rPr>
          <w:sz w:val="26"/>
          <w:szCs w:val="26"/>
        </w:rPr>
        <w:t xml:space="preserve">ня преподобного Филиппа </w:t>
      </w:r>
      <w:proofErr w:type="spellStart"/>
      <w:r w:rsidRPr="004E6874">
        <w:rPr>
          <w:sz w:val="26"/>
          <w:szCs w:val="26"/>
        </w:rPr>
        <w:t>Ирапского</w:t>
      </w:r>
      <w:proofErr w:type="spellEnd"/>
      <w:r w:rsidRPr="004E6874">
        <w:rPr>
          <w:sz w:val="26"/>
          <w:szCs w:val="26"/>
        </w:rPr>
        <w:t>, где находятся его святые мощи, художестве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 xml:space="preserve">ный музей, Свято-Троицкая </w:t>
      </w:r>
      <w:proofErr w:type="spellStart"/>
      <w:r w:rsidRPr="004E6874">
        <w:rPr>
          <w:sz w:val="26"/>
          <w:szCs w:val="26"/>
        </w:rPr>
        <w:t>Красноборская</w:t>
      </w:r>
      <w:proofErr w:type="spellEnd"/>
      <w:r w:rsidRPr="004E6874">
        <w:rPr>
          <w:sz w:val="26"/>
          <w:szCs w:val="26"/>
        </w:rPr>
        <w:t xml:space="preserve"> </w:t>
      </w:r>
      <w:proofErr w:type="spellStart"/>
      <w:r w:rsidRPr="004E6874">
        <w:rPr>
          <w:sz w:val="26"/>
          <w:szCs w:val="26"/>
        </w:rPr>
        <w:t>Филиппо-Ирапская</w:t>
      </w:r>
      <w:proofErr w:type="spellEnd"/>
      <w:r w:rsidRPr="004E6874">
        <w:rPr>
          <w:sz w:val="26"/>
          <w:szCs w:val="26"/>
        </w:rPr>
        <w:t xml:space="preserve"> пустынь в п. Зеленый берег </w:t>
      </w:r>
      <w:proofErr w:type="spellStart"/>
      <w:r w:rsidRPr="004E6874">
        <w:rPr>
          <w:sz w:val="26"/>
          <w:szCs w:val="26"/>
        </w:rPr>
        <w:t>Кадуйского</w:t>
      </w:r>
      <w:proofErr w:type="spellEnd"/>
      <w:r w:rsidRPr="004E6874">
        <w:rPr>
          <w:sz w:val="26"/>
          <w:szCs w:val="26"/>
        </w:rPr>
        <w:t xml:space="preserve"> района и храм преподобного в п. </w:t>
      </w:r>
      <w:proofErr w:type="spellStart"/>
      <w:r w:rsidRPr="004E6874">
        <w:rPr>
          <w:sz w:val="26"/>
          <w:szCs w:val="26"/>
        </w:rPr>
        <w:t>Кадуй</w:t>
      </w:r>
      <w:proofErr w:type="spellEnd"/>
      <w:r w:rsidRPr="004E6874">
        <w:rPr>
          <w:sz w:val="26"/>
          <w:szCs w:val="26"/>
        </w:rPr>
        <w:t>.</w:t>
      </w:r>
    </w:p>
    <w:p w:rsidR="004E6874" w:rsidRPr="004E6874" w:rsidRDefault="004E6874" w:rsidP="004E6874">
      <w:pPr>
        <w:ind w:firstLine="709"/>
        <w:contextualSpacing/>
        <w:jc w:val="both"/>
        <w:rPr>
          <w:b/>
          <w:sz w:val="26"/>
          <w:szCs w:val="26"/>
        </w:rPr>
      </w:pPr>
      <w:r w:rsidRPr="004E6874">
        <w:rPr>
          <w:i/>
          <w:sz w:val="26"/>
          <w:szCs w:val="26"/>
        </w:rPr>
        <w:t xml:space="preserve">Детский туризм </w:t>
      </w:r>
      <w:r w:rsidRPr="004E6874">
        <w:rPr>
          <w:sz w:val="26"/>
          <w:szCs w:val="26"/>
        </w:rPr>
        <w:t xml:space="preserve">(в окончательной стадии разработки) </w:t>
      </w:r>
      <w:r w:rsidRPr="004E6874">
        <w:rPr>
          <w:b/>
          <w:sz w:val="26"/>
          <w:szCs w:val="26"/>
        </w:rPr>
        <w:t>-</w:t>
      </w:r>
      <w:r w:rsidRPr="004E6874">
        <w:rPr>
          <w:sz w:val="26"/>
          <w:szCs w:val="26"/>
        </w:rPr>
        <w:t xml:space="preserve"> проведение ежегодных детских образовательных форумов на базе города Череповца, а также организация «туров выходного дня» с посещением Аквапарка, Ледового дворца, конюшни на Усадьбе </w:t>
      </w:r>
      <w:proofErr w:type="spellStart"/>
      <w:r w:rsidRPr="004E6874">
        <w:rPr>
          <w:sz w:val="26"/>
          <w:szCs w:val="26"/>
        </w:rPr>
        <w:t>Гальских</w:t>
      </w:r>
      <w:proofErr w:type="spellEnd"/>
      <w:r w:rsidRPr="004E6874">
        <w:rPr>
          <w:sz w:val="26"/>
          <w:szCs w:val="26"/>
        </w:rPr>
        <w:t>.</w:t>
      </w:r>
    </w:p>
    <w:p w:rsidR="004E6874" w:rsidRPr="004E6874" w:rsidRDefault="004E6874" w:rsidP="004E6874">
      <w:pPr>
        <w:ind w:firstLine="709"/>
        <w:contextualSpacing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Кроме того, разработана программа историко-краеведческого факультатива с использованием экспозиций МАУК «</w:t>
      </w:r>
      <w:proofErr w:type="spellStart"/>
      <w:r w:rsidRPr="004E6874">
        <w:rPr>
          <w:sz w:val="26"/>
          <w:szCs w:val="26"/>
        </w:rPr>
        <w:t>ЧерМО</w:t>
      </w:r>
      <w:proofErr w:type="spellEnd"/>
      <w:r w:rsidRPr="004E6874">
        <w:rPr>
          <w:sz w:val="26"/>
          <w:szCs w:val="26"/>
        </w:rPr>
        <w:t>», программ Дома знаний и центра Ру</w:t>
      </w:r>
      <w:r w:rsidRPr="004E6874">
        <w:rPr>
          <w:sz w:val="26"/>
          <w:szCs w:val="26"/>
        </w:rPr>
        <w:t>б</w:t>
      </w:r>
      <w:r w:rsidRPr="004E6874">
        <w:rPr>
          <w:sz w:val="26"/>
          <w:szCs w:val="26"/>
        </w:rPr>
        <w:t>цова «Музей-школа».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2. Развитие новых туристских проектов. Город Череповец включился в кру</w:t>
      </w:r>
      <w:r w:rsidRPr="004E6874">
        <w:rPr>
          <w:sz w:val="26"/>
          <w:szCs w:val="26"/>
        </w:rPr>
        <w:t>п</w:t>
      </w:r>
      <w:r w:rsidRPr="004E6874">
        <w:rPr>
          <w:sz w:val="26"/>
          <w:szCs w:val="26"/>
        </w:rPr>
        <w:t>ный туристский проект «Серебряное ожерелье России», который реализуется с 2011 года. Идея проекта принадлежит Министерству культуры РФ и заключается в созд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нии на обширной территории Северо-Запада туристско-рекреационной системы, об</w:t>
      </w:r>
      <w:r w:rsidRPr="004E6874">
        <w:rPr>
          <w:sz w:val="26"/>
          <w:szCs w:val="26"/>
        </w:rPr>
        <w:t>ъ</w:t>
      </w:r>
      <w:r w:rsidRPr="004E6874">
        <w:rPr>
          <w:sz w:val="26"/>
          <w:szCs w:val="26"/>
        </w:rPr>
        <w:t>единяющей 11 регионов с последующим созданием каталога маршрутов под единым зонтичным</w:t>
      </w:r>
      <w:r w:rsidRPr="004E6874">
        <w:rPr>
          <w:sz w:val="26"/>
          <w:szCs w:val="26"/>
          <w:vertAlign w:val="superscript"/>
        </w:rPr>
        <w:footnoteReference w:id="5"/>
      </w:r>
      <w:r w:rsidRPr="004E6874">
        <w:rPr>
          <w:sz w:val="26"/>
          <w:szCs w:val="26"/>
        </w:rPr>
        <w:t xml:space="preserve"> брендом «Серебряное ожерелье России».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Туристский проект «Серебряное ожерелье России» содержит три межреги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нальных направления, в которых город Череповец уже принимает участие: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Первое направление - «</w:t>
      </w:r>
      <w:r w:rsidRPr="004E6874">
        <w:rPr>
          <w:sz w:val="26"/>
          <w:szCs w:val="26"/>
          <w:shd w:val="clear" w:color="auto" w:fill="FFFFFF"/>
        </w:rPr>
        <w:t xml:space="preserve">Живая вода Северо-Запада России». Город принимает </w:t>
      </w:r>
      <w:r w:rsidRPr="004E6874">
        <w:rPr>
          <w:sz w:val="26"/>
          <w:szCs w:val="26"/>
        </w:rPr>
        <w:t>туристов, плывущих на круизных теплоходах, которые проходят в сезон навигации по реке Шексне</w:t>
      </w:r>
      <w:r w:rsidRPr="004E6874">
        <w:rPr>
          <w:sz w:val="26"/>
          <w:szCs w:val="26"/>
          <w:shd w:val="clear" w:color="auto" w:fill="FFFFFF"/>
        </w:rPr>
        <w:t xml:space="preserve"> по маршруту Москва – Череповец – Горицы – Вытегра – </w:t>
      </w:r>
      <w:proofErr w:type="spellStart"/>
      <w:r w:rsidRPr="004E6874">
        <w:rPr>
          <w:sz w:val="26"/>
          <w:szCs w:val="26"/>
          <w:shd w:val="clear" w:color="auto" w:fill="FFFFFF"/>
        </w:rPr>
        <w:t>Мандроги</w:t>
      </w:r>
      <w:proofErr w:type="spellEnd"/>
      <w:r w:rsidRPr="004E6874">
        <w:rPr>
          <w:sz w:val="26"/>
          <w:szCs w:val="26"/>
          <w:shd w:val="clear" w:color="auto" w:fill="FFFFFF"/>
        </w:rPr>
        <w:t xml:space="preserve"> – Лодейное Поле – Старая Ладога – Псков - Великий Новгород – Москва (в случае н</w:t>
      </w:r>
      <w:r w:rsidRPr="004E6874">
        <w:rPr>
          <w:sz w:val="26"/>
          <w:szCs w:val="26"/>
          <w:shd w:val="clear" w:color="auto" w:fill="FFFFFF"/>
        </w:rPr>
        <w:t>е</w:t>
      </w:r>
      <w:r w:rsidRPr="004E6874">
        <w:rPr>
          <w:sz w:val="26"/>
          <w:szCs w:val="26"/>
          <w:shd w:val="clear" w:color="auto" w:fill="FFFFFF"/>
        </w:rPr>
        <w:t>возможности прохода судна по реке Волхов организована автобусная экскурсия в В</w:t>
      </w:r>
      <w:r w:rsidRPr="004E6874">
        <w:rPr>
          <w:sz w:val="26"/>
          <w:szCs w:val="26"/>
          <w:shd w:val="clear" w:color="auto" w:fill="FFFFFF"/>
        </w:rPr>
        <w:t>е</w:t>
      </w:r>
      <w:r w:rsidRPr="004E6874">
        <w:rPr>
          <w:sz w:val="26"/>
          <w:szCs w:val="26"/>
          <w:shd w:val="clear" w:color="auto" w:fill="FFFFFF"/>
        </w:rPr>
        <w:t>ликий Новгород из Старой Ладоги).</w:t>
      </w:r>
      <w:r w:rsidRPr="004E6874">
        <w:rPr>
          <w:sz w:val="26"/>
          <w:szCs w:val="26"/>
        </w:rPr>
        <w:t xml:space="preserve"> Тематика маршрута – культурно-познавательный туризм с показом всех достопримечательностей города.</w:t>
      </w:r>
    </w:p>
    <w:p w:rsidR="004E6874" w:rsidRPr="004E6874" w:rsidRDefault="004E6874" w:rsidP="004E6874">
      <w:pPr>
        <w:shd w:val="clear" w:color="auto" w:fill="FFFFFF"/>
        <w:ind w:firstLine="709"/>
        <w:contextualSpacing/>
        <w:jc w:val="both"/>
        <w:rPr>
          <w:bCs/>
          <w:sz w:val="26"/>
          <w:szCs w:val="26"/>
        </w:rPr>
      </w:pPr>
      <w:r w:rsidRPr="004E6874">
        <w:rPr>
          <w:sz w:val="26"/>
          <w:szCs w:val="26"/>
        </w:rPr>
        <w:t xml:space="preserve">Второе направление - </w:t>
      </w:r>
      <w:r w:rsidRPr="004E6874">
        <w:rPr>
          <w:bCs/>
          <w:sz w:val="26"/>
          <w:szCs w:val="26"/>
        </w:rPr>
        <w:t>Дворянские усадьбы.</w:t>
      </w:r>
    </w:p>
    <w:p w:rsidR="004E6874" w:rsidRPr="004E6874" w:rsidRDefault="004E6874" w:rsidP="004E6874">
      <w:pPr>
        <w:shd w:val="clear" w:color="auto" w:fill="FFFFFF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Тематика маршрута – дворянские усадьбы. Туристам предлагается посетить в городе, далее маршрут направлен в юго-восточном направлении вплоть до Вологды, откуда предполагается возвращение в Санкт-Петербург прямым перелётом.</w:t>
      </w:r>
    </w:p>
    <w:p w:rsidR="004E6874" w:rsidRPr="004E6874" w:rsidRDefault="004E6874" w:rsidP="004E6874">
      <w:pPr>
        <w:ind w:firstLine="709"/>
        <w:contextualSpacing/>
        <w:jc w:val="both"/>
        <w:rPr>
          <w:spacing w:val="-4"/>
          <w:sz w:val="26"/>
          <w:szCs w:val="26"/>
        </w:rPr>
      </w:pPr>
      <w:r w:rsidRPr="004E6874">
        <w:rPr>
          <w:spacing w:val="-4"/>
          <w:sz w:val="26"/>
          <w:szCs w:val="26"/>
        </w:rPr>
        <w:t>Третье направление - «По святым местам»</w:t>
      </w:r>
      <w:r w:rsidRPr="004E6874">
        <w:rPr>
          <w:bCs/>
          <w:spacing w:val="-4"/>
          <w:sz w:val="26"/>
          <w:szCs w:val="26"/>
        </w:rPr>
        <w:t>. Туристам, прибывающим в город вс</w:t>
      </w:r>
      <w:r w:rsidRPr="004E6874">
        <w:rPr>
          <w:bCs/>
          <w:spacing w:val="-4"/>
          <w:sz w:val="26"/>
          <w:szCs w:val="26"/>
        </w:rPr>
        <w:t>е</w:t>
      </w:r>
      <w:r w:rsidRPr="004E6874">
        <w:rPr>
          <w:bCs/>
          <w:spacing w:val="-4"/>
          <w:sz w:val="26"/>
          <w:szCs w:val="26"/>
        </w:rPr>
        <w:t xml:space="preserve">ми видами транспорта, </w:t>
      </w:r>
      <w:proofErr w:type="gramStart"/>
      <w:r w:rsidRPr="004E6874">
        <w:rPr>
          <w:bCs/>
          <w:spacing w:val="-4"/>
          <w:sz w:val="26"/>
          <w:szCs w:val="26"/>
        </w:rPr>
        <w:t>кроме</w:t>
      </w:r>
      <w:proofErr w:type="gramEnd"/>
      <w:r w:rsidRPr="004E6874">
        <w:rPr>
          <w:bCs/>
          <w:spacing w:val="-4"/>
          <w:sz w:val="26"/>
          <w:szCs w:val="26"/>
        </w:rPr>
        <w:t xml:space="preserve"> водного, будет предложен</w:t>
      </w:r>
      <w:r w:rsidRPr="004E6874">
        <w:rPr>
          <w:spacing w:val="-4"/>
          <w:sz w:val="26"/>
          <w:szCs w:val="26"/>
        </w:rPr>
        <w:t xml:space="preserve"> паломнический маршрут.</w:t>
      </w:r>
    </w:p>
    <w:p w:rsidR="004E6874" w:rsidRPr="004E6874" w:rsidRDefault="004E6874" w:rsidP="004E6874">
      <w:pPr>
        <w:ind w:firstLine="709"/>
        <w:contextualSpacing/>
        <w:jc w:val="both"/>
        <w:rPr>
          <w:b/>
          <w:sz w:val="26"/>
          <w:szCs w:val="26"/>
        </w:rPr>
      </w:pPr>
      <w:r w:rsidRPr="004E6874">
        <w:rPr>
          <w:sz w:val="26"/>
          <w:szCs w:val="26"/>
        </w:rPr>
        <w:t>3.</w:t>
      </w:r>
      <w:r w:rsidR="007557C3">
        <w:rPr>
          <w:sz w:val="26"/>
          <w:szCs w:val="26"/>
        </w:rPr>
        <w:t xml:space="preserve"> </w:t>
      </w:r>
      <w:r w:rsidRPr="004E6874">
        <w:rPr>
          <w:sz w:val="26"/>
          <w:szCs w:val="26"/>
        </w:rPr>
        <w:t>Использование механизма государственно-частного партнерства.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Городом ведется работа по включению инвестиционных проектов города в ф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деральную целевую программу «Развитие внутреннего и въездного туризма в Росси</w:t>
      </w:r>
      <w:r w:rsidRPr="004E6874">
        <w:rPr>
          <w:sz w:val="26"/>
          <w:szCs w:val="26"/>
        </w:rPr>
        <w:t>й</w:t>
      </w:r>
      <w:r w:rsidRPr="004E6874">
        <w:rPr>
          <w:sz w:val="26"/>
          <w:szCs w:val="26"/>
        </w:rPr>
        <w:t xml:space="preserve">ской Федерации (2011-2018 годы)» и привлечению средств из федерального бюджета на строительство обеспечивающей инфраструктуры (инженерной, транспортной) проектов с использованием механизмов государственно-частного партнерства. </w:t>
      </w:r>
      <w:proofErr w:type="gramStart"/>
      <w:r w:rsidRPr="004E6874">
        <w:rPr>
          <w:sz w:val="26"/>
          <w:szCs w:val="26"/>
        </w:rPr>
        <w:t>В с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ответствии с приказом Федерального агентства по туризму от 21 июля 2014 года № 245-Пр-14 «Об утверждении Реестра инвестиционных проектов субъектов Росси</w:t>
      </w:r>
      <w:r w:rsidRPr="004E6874">
        <w:rPr>
          <w:sz w:val="26"/>
          <w:szCs w:val="26"/>
        </w:rPr>
        <w:t>й</w:t>
      </w:r>
      <w:r w:rsidRPr="004E6874">
        <w:rPr>
          <w:sz w:val="26"/>
          <w:szCs w:val="26"/>
        </w:rPr>
        <w:t>ской Федерации, включенных Координационным советом в перечень мероприятий федеральной целевой программы «Развитие внутреннего и въездного туризма в Ро</w:t>
      </w:r>
      <w:r w:rsidRPr="004E6874">
        <w:rPr>
          <w:sz w:val="26"/>
          <w:szCs w:val="26"/>
        </w:rPr>
        <w:t>с</w:t>
      </w:r>
      <w:r w:rsidRPr="004E6874">
        <w:rPr>
          <w:sz w:val="26"/>
          <w:szCs w:val="26"/>
        </w:rPr>
        <w:lastRenderedPageBreak/>
        <w:t>сийской Федерации (2011-2018 годы)» (действовал до 26.06.2015) инвестиционный проект города Череповца «Туристско-рекреационный кластер «Центральная горо</w:t>
      </w:r>
      <w:r w:rsidRPr="004E6874">
        <w:rPr>
          <w:sz w:val="26"/>
          <w:szCs w:val="26"/>
        </w:rPr>
        <w:t>д</w:t>
      </w:r>
      <w:r w:rsidRPr="004E6874">
        <w:rPr>
          <w:sz w:val="26"/>
          <w:szCs w:val="26"/>
        </w:rPr>
        <w:t>ская набережная» вошел во второй этап реализации программы на</w:t>
      </w:r>
      <w:proofErr w:type="gramEnd"/>
      <w:r w:rsidRPr="004E6874">
        <w:rPr>
          <w:sz w:val="26"/>
          <w:szCs w:val="26"/>
        </w:rPr>
        <w:t xml:space="preserve"> 2015-2018 годы.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В первый этап развития кластера «Центральная городская набережная» 2015 год войдет создание музейного комплекса металлургической промышленности. </w:t>
      </w:r>
      <w:proofErr w:type="gramStart"/>
      <w:r w:rsidRPr="004E6874">
        <w:rPr>
          <w:sz w:val="26"/>
          <w:szCs w:val="26"/>
        </w:rPr>
        <w:t>М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зейный комплекс металлургической промышленности располагается на прилегающей к предприятию ПАО «Северсталь» территории, но вне промышленной площадки, и открывает свободный доступ жителям города, его гостям, туристическим и экскурс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 xml:space="preserve">онным группам к масштабным экспозициям индустриальной тематики, в том числе экспозициям, посвященным </w:t>
      </w:r>
      <w:proofErr w:type="spellStart"/>
      <w:r w:rsidRPr="004E6874">
        <w:rPr>
          <w:sz w:val="26"/>
          <w:szCs w:val="26"/>
        </w:rPr>
        <w:t>ЧерМК</w:t>
      </w:r>
      <w:proofErr w:type="spellEnd"/>
      <w:r w:rsidRPr="004E6874">
        <w:rPr>
          <w:sz w:val="26"/>
          <w:szCs w:val="26"/>
        </w:rPr>
        <w:t xml:space="preserve">. </w:t>
      </w:r>
      <w:proofErr w:type="gramEnd"/>
    </w:p>
    <w:p w:rsidR="004E6874" w:rsidRPr="004E6874" w:rsidRDefault="004E6874" w:rsidP="004E6874">
      <w:pPr>
        <w:ind w:firstLine="709"/>
        <w:jc w:val="both"/>
        <w:rPr>
          <w:b/>
          <w:bCs/>
          <w:sz w:val="26"/>
          <w:szCs w:val="26"/>
        </w:rPr>
      </w:pPr>
      <w:r w:rsidRPr="004E6874">
        <w:rPr>
          <w:sz w:val="26"/>
          <w:szCs w:val="26"/>
        </w:rPr>
        <w:t>В настоящее время за счёт средств компании «Северсталь» осуществлена р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конструкция объекта, выделенного под размещение Музея металлургической пр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мышленности, для обеспечения условий ведения деятельности и размещения колле</w:t>
      </w:r>
      <w:r w:rsidRPr="004E6874">
        <w:rPr>
          <w:sz w:val="26"/>
          <w:szCs w:val="26"/>
        </w:rPr>
        <w:t>к</w:t>
      </w:r>
      <w:r w:rsidRPr="004E6874">
        <w:rPr>
          <w:sz w:val="26"/>
          <w:szCs w:val="26"/>
        </w:rPr>
        <w:t>ций.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Первый этап комплексного инвестиционный проекта начал реализовываться в 2015 году и закончится в 2018 году.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Второй этап (2016-2018 гг.) – развитие территории </w:t>
      </w:r>
      <w:r w:rsidRPr="004E6874">
        <w:rPr>
          <w:bCs/>
          <w:sz w:val="26"/>
          <w:szCs w:val="26"/>
        </w:rPr>
        <w:t xml:space="preserve">от </w:t>
      </w:r>
      <w:proofErr w:type="spellStart"/>
      <w:r w:rsidRPr="004E6874">
        <w:rPr>
          <w:bCs/>
          <w:sz w:val="26"/>
          <w:szCs w:val="26"/>
        </w:rPr>
        <w:t>Ягорбского</w:t>
      </w:r>
      <w:proofErr w:type="spellEnd"/>
      <w:r w:rsidRPr="004E6874">
        <w:rPr>
          <w:bCs/>
          <w:sz w:val="26"/>
          <w:szCs w:val="26"/>
        </w:rPr>
        <w:t xml:space="preserve"> до Октябр</w:t>
      </w:r>
      <w:r w:rsidRPr="004E6874">
        <w:rPr>
          <w:bCs/>
          <w:sz w:val="26"/>
          <w:szCs w:val="26"/>
        </w:rPr>
        <w:t>ь</w:t>
      </w:r>
      <w:r w:rsidRPr="004E6874">
        <w:rPr>
          <w:bCs/>
          <w:sz w:val="26"/>
          <w:szCs w:val="26"/>
        </w:rPr>
        <w:t>ского моста (</w:t>
      </w:r>
      <w:proofErr w:type="spellStart"/>
      <w:r w:rsidRPr="004E6874">
        <w:rPr>
          <w:bCs/>
          <w:sz w:val="26"/>
          <w:szCs w:val="26"/>
        </w:rPr>
        <w:t>субкластер</w:t>
      </w:r>
      <w:proofErr w:type="spellEnd"/>
      <w:r w:rsidRPr="004E6874">
        <w:rPr>
          <w:bCs/>
          <w:sz w:val="26"/>
          <w:szCs w:val="26"/>
        </w:rPr>
        <w:t xml:space="preserve"> 2)</w:t>
      </w:r>
      <w:r w:rsidRPr="004E6874">
        <w:rPr>
          <w:sz w:val="26"/>
          <w:szCs w:val="26"/>
        </w:rPr>
        <w:t xml:space="preserve"> - </w:t>
      </w:r>
      <w:r w:rsidRPr="004E6874">
        <w:rPr>
          <w:bCs/>
          <w:iCs/>
          <w:sz w:val="26"/>
          <w:szCs w:val="26"/>
        </w:rPr>
        <w:t>комплексное развитие прибрежных территорий города через формирование объектов общественной и коммерческой инфраструктуры, р</w:t>
      </w:r>
      <w:r w:rsidRPr="004E6874">
        <w:rPr>
          <w:bCs/>
          <w:iCs/>
          <w:sz w:val="26"/>
          <w:szCs w:val="26"/>
        </w:rPr>
        <w:t>е</w:t>
      </w:r>
      <w:r w:rsidRPr="004E6874">
        <w:rPr>
          <w:bCs/>
          <w:iCs/>
          <w:sz w:val="26"/>
          <w:szCs w:val="26"/>
        </w:rPr>
        <w:t>креационных зон и ярких архитектурных акцентов.</w:t>
      </w:r>
    </w:p>
    <w:p w:rsidR="004E6874" w:rsidRPr="004E6874" w:rsidRDefault="004E6874" w:rsidP="004E6874">
      <w:pPr>
        <w:shd w:val="clear" w:color="auto" w:fill="FFFFFF"/>
        <w:ind w:right="73"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В границах центральной городской набережной планируется создать комплекс объектов коммерческой и общественной инфраструктуры, рекреационных зон, ярких архитектурных акцентов.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4. Формирование положительного туристского имиджа города и продвижение его турпродукта на российском рынке.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Для реализации данного направления развития планируется проведение и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>формационно-пропагандистской кампании на телевидении, в электронных и печа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ных средствах массовой информации, а также проведение пресс-туров; издание и приобретение информационных материалов о туристском потенциале города; разр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ботка и продвижение фирменной символики городского турпродукта.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4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jc w:val="center"/>
        <w:outlineLvl w:val="4"/>
        <w:rPr>
          <w:b/>
          <w:sz w:val="26"/>
          <w:szCs w:val="26"/>
        </w:rPr>
      </w:pPr>
      <w:r w:rsidRPr="004E6874">
        <w:rPr>
          <w:b/>
          <w:sz w:val="26"/>
          <w:szCs w:val="26"/>
          <w:lang w:val="en-US"/>
        </w:rPr>
        <w:t>II</w:t>
      </w:r>
      <w:r w:rsidRPr="004E6874">
        <w:rPr>
          <w:b/>
          <w:sz w:val="26"/>
          <w:szCs w:val="26"/>
        </w:rPr>
        <w:t xml:space="preserve">. </w:t>
      </w:r>
      <w:r w:rsidRPr="004E6874">
        <w:rPr>
          <w:b/>
          <w:spacing w:val="-4"/>
          <w:sz w:val="26"/>
          <w:szCs w:val="26"/>
        </w:rPr>
        <w:t xml:space="preserve">Приоритеты в сфере реализации Подпрограммы 4, цели, задачи и показатели (индикаторы) достижения целей и решения задач, описание основных ожидаемых конечных результатов Подпрограммы 4 сроков и контрольных этапов реализации </w:t>
      </w:r>
      <w:r w:rsidRPr="004E6874">
        <w:rPr>
          <w:b/>
          <w:sz w:val="26"/>
          <w:szCs w:val="26"/>
        </w:rPr>
        <w:t>Подпрограммы 4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4"/>
        <w:rPr>
          <w:i/>
          <w:sz w:val="26"/>
          <w:szCs w:val="26"/>
        </w:rPr>
      </w:pP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Главные приоритеты муниципальной политики в сфере реализации подпр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граммы «Туризм» сформулированы в стратегических документах и нормативных правовых актах Вологодской области и города Череповца.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Цель Подпрограммы 4 состоит в формировании на территории города конк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рентоспособного туристского продукта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Достижение цели Программы 4 будет обеспечиваться решением следующих задач: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1) обеспечение развития инфраструктуры туризма путем привлечения инвест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 xml:space="preserve">ций для реконструкции и создания новых туристских объектов; 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2) развитие межотраслевого сотрудничества в области разработки и популяр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зации новых туристских маршрутов, создания новых объектов показа и туристских программ в городе;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3) повышение качества туристских услуг; 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4) формирование положительного туристского имиджа города и продвижение его турпродукта на российском рынке.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Сведения о целевых показателях (индикаторах) Подпрограммы 4 представлены в таблице 1 приложения 2 к Программе.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jc w:val="center"/>
        <w:outlineLvl w:val="4"/>
        <w:rPr>
          <w:i/>
          <w:sz w:val="26"/>
          <w:szCs w:val="26"/>
        </w:rPr>
      </w:pPr>
      <w:r w:rsidRPr="004E6874">
        <w:rPr>
          <w:i/>
          <w:sz w:val="26"/>
          <w:szCs w:val="26"/>
        </w:rPr>
        <w:t>Основные ожидаемые результаты реализации Подпрограммы 4</w:t>
      </w:r>
    </w:p>
    <w:p w:rsidR="004E6874" w:rsidRPr="004E6874" w:rsidRDefault="004E6874" w:rsidP="004E6874">
      <w:pPr>
        <w:autoSpaceDE w:val="0"/>
        <w:autoSpaceDN w:val="0"/>
        <w:adjustRightInd w:val="0"/>
        <w:jc w:val="center"/>
        <w:outlineLvl w:val="4"/>
        <w:rPr>
          <w:i/>
          <w:sz w:val="26"/>
          <w:szCs w:val="26"/>
        </w:rPr>
      </w:pP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- количество </w:t>
      </w:r>
      <w:proofErr w:type="gramStart"/>
      <w:r w:rsidRPr="004E6874">
        <w:rPr>
          <w:sz w:val="26"/>
          <w:szCs w:val="26"/>
        </w:rPr>
        <w:t>туристов, посетивших город составит</w:t>
      </w:r>
      <w:proofErr w:type="gramEnd"/>
      <w:r w:rsidRPr="004E6874">
        <w:rPr>
          <w:sz w:val="26"/>
          <w:szCs w:val="26"/>
        </w:rPr>
        <w:t xml:space="preserve"> к 2022 году порядка 240 тыс. чел.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4"/>
        <w:rPr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6"/>
          <w:szCs w:val="26"/>
        </w:rPr>
      </w:pPr>
      <w:r w:rsidRPr="004E6874">
        <w:rPr>
          <w:b/>
          <w:sz w:val="26"/>
          <w:szCs w:val="26"/>
          <w:lang w:val="en-US"/>
        </w:rPr>
        <w:t>III</w:t>
      </w:r>
      <w:r w:rsidRPr="004E6874">
        <w:rPr>
          <w:b/>
          <w:sz w:val="26"/>
          <w:szCs w:val="26"/>
        </w:rPr>
        <w:t>. Характеристика ведомственных целевых программ и основных мер</w:t>
      </w:r>
      <w:r w:rsidRPr="004E6874">
        <w:rPr>
          <w:b/>
          <w:sz w:val="26"/>
          <w:szCs w:val="26"/>
        </w:rPr>
        <w:t>о</w:t>
      </w:r>
      <w:r w:rsidRPr="004E6874">
        <w:rPr>
          <w:b/>
          <w:sz w:val="26"/>
          <w:szCs w:val="26"/>
        </w:rPr>
        <w:t>приятий Подпрограммы 4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Для достижения цели и решения задач подпрограммы «Туризм» планируется осуществление четырех основных мероприятий:</w:t>
      </w:r>
    </w:p>
    <w:p w:rsidR="004E6874" w:rsidRPr="004E6874" w:rsidRDefault="004E6874" w:rsidP="004E6874">
      <w:pPr>
        <w:autoSpaceDE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Основное мероприятие 4.1 </w:t>
      </w:r>
      <w:r w:rsidRPr="004E6874">
        <w:rPr>
          <w:bCs/>
          <w:sz w:val="26"/>
          <w:szCs w:val="26"/>
        </w:rPr>
        <w:t>«Организационно-методическое обеспечение т</w:t>
      </w:r>
      <w:r w:rsidRPr="004E6874">
        <w:rPr>
          <w:bCs/>
          <w:sz w:val="26"/>
          <w:szCs w:val="26"/>
        </w:rPr>
        <w:t>у</w:t>
      </w:r>
      <w:r w:rsidRPr="004E6874">
        <w:rPr>
          <w:bCs/>
          <w:sz w:val="26"/>
          <w:szCs w:val="26"/>
        </w:rPr>
        <w:t>ристкой деятельности. Информационное сопровождение мероприятий на внутре</w:t>
      </w:r>
      <w:r w:rsidRPr="004E6874">
        <w:rPr>
          <w:bCs/>
          <w:sz w:val="26"/>
          <w:szCs w:val="26"/>
        </w:rPr>
        <w:t>н</w:t>
      </w:r>
      <w:r w:rsidRPr="004E6874">
        <w:rPr>
          <w:bCs/>
          <w:sz w:val="26"/>
          <w:szCs w:val="26"/>
        </w:rPr>
        <w:t>нюю и внешнюю аудиторию»</w:t>
      </w:r>
      <w:r w:rsidRPr="004E6874">
        <w:rPr>
          <w:sz w:val="26"/>
          <w:szCs w:val="26"/>
        </w:rPr>
        <w:t xml:space="preserve"> предусматривает информационную поддержку турис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ской деятельности в городе</w:t>
      </w:r>
      <w:r w:rsidRPr="004E6874">
        <w:rPr>
          <w:strike/>
          <w:sz w:val="26"/>
          <w:szCs w:val="26"/>
        </w:rPr>
        <w:t>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Основное мероприятие 4.2 «Продвижение городского туристского продукта на российском рынке» предусматривает создание благоприятного для развития туризма имиджа города и повышение узнаваемости турпродуктов города.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Основное мероприятие 4.3 «Развитие туристской, инженерной и транспортной инфраструктур» предусматривает создание базы, благодаря которой будет возможно дальнейшее развитие туристской деятельности на территории города.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Основное мероприятие 4.4 «Создание туристско-рекреационного кластера г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рода Череповца» предусматривает систему развития перспективных направлений т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 xml:space="preserve">ризма на </w:t>
      </w:r>
      <w:proofErr w:type="gramStart"/>
      <w:r w:rsidRPr="004E6874">
        <w:rPr>
          <w:sz w:val="26"/>
          <w:szCs w:val="26"/>
        </w:rPr>
        <w:t>территории</w:t>
      </w:r>
      <w:proofErr w:type="gramEnd"/>
      <w:r w:rsidRPr="004E6874">
        <w:rPr>
          <w:sz w:val="26"/>
          <w:szCs w:val="26"/>
        </w:rPr>
        <w:t xml:space="preserve"> создаваемого туристско-рекреационного кластера (Центральная городская набережная), которая позволит создать новые туристские ресурсы и объе</w:t>
      </w:r>
      <w:r w:rsidRPr="004E6874">
        <w:rPr>
          <w:sz w:val="26"/>
          <w:szCs w:val="26"/>
        </w:rPr>
        <w:t>к</w:t>
      </w:r>
      <w:r w:rsidRPr="004E6874">
        <w:rPr>
          <w:sz w:val="26"/>
          <w:szCs w:val="26"/>
        </w:rPr>
        <w:t>ты туристской инфраструктуры.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4E6874">
        <w:rPr>
          <w:b/>
          <w:sz w:val="26"/>
          <w:szCs w:val="26"/>
          <w:lang w:val="en-US"/>
        </w:rPr>
        <w:t>IV</w:t>
      </w:r>
      <w:r w:rsidRPr="004E6874">
        <w:rPr>
          <w:b/>
          <w:sz w:val="26"/>
          <w:szCs w:val="26"/>
        </w:rPr>
        <w:t>. Информация об участии общественных и иных организаций, а также цел</w:t>
      </w:r>
      <w:r w:rsidRPr="004E6874">
        <w:rPr>
          <w:b/>
          <w:sz w:val="26"/>
          <w:szCs w:val="26"/>
        </w:rPr>
        <w:t>е</w:t>
      </w:r>
      <w:r w:rsidRPr="004E6874">
        <w:rPr>
          <w:b/>
          <w:sz w:val="26"/>
          <w:szCs w:val="26"/>
        </w:rPr>
        <w:t>вых внебюджетных фондов в реализации Подпрограммы 4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Подпрограмма 4 носит межведомственный характер. К участию в реализации Подпрограммы 4 могут привлекаться органы исполнительной муниципальной власти, заинтересованные предприятия и организации различных форм собственности, юр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дические и физические лица, муниципальные учреждения.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Участие общественных и иных организаций</w:t>
      </w:r>
      <w:r w:rsidRPr="004E6874">
        <w:rPr>
          <w:strike/>
          <w:sz w:val="26"/>
          <w:szCs w:val="26"/>
        </w:rPr>
        <w:t>,</w:t>
      </w:r>
      <w:r w:rsidRPr="004E6874">
        <w:rPr>
          <w:sz w:val="26"/>
          <w:szCs w:val="26"/>
        </w:rPr>
        <w:t xml:space="preserve"> целевых внебюджетных фондов в реализации Подпрограммы 4 не предусмотрено.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E6874">
        <w:rPr>
          <w:b/>
          <w:sz w:val="26"/>
          <w:szCs w:val="26"/>
          <w:lang w:val="en-US"/>
        </w:rPr>
        <w:t>V</w:t>
      </w:r>
      <w:r w:rsidRPr="004E6874">
        <w:rPr>
          <w:b/>
          <w:sz w:val="26"/>
          <w:szCs w:val="26"/>
        </w:rPr>
        <w:t>. Обоснование объема финансовых ресурсов, необходимых для реализации Подпрограммы 4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Структура ресурсного обеспечения Подпрограммы 4 базируется на имеющемся финансовом, организационном и кадровом потенциалах отрасли, а также на действ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ющих нормативно-правовых актах. Подпрограмма 4 предполагает финансирование из средств бюджета города Череповца, внебюджетных средств исполнителей Подпр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граммы 4.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pacing w:val="-4"/>
          <w:sz w:val="26"/>
          <w:szCs w:val="26"/>
        </w:rPr>
      </w:pPr>
      <w:r w:rsidRPr="004E6874">
        <w:rPr>
          <w:sz w:val="26"/>
          <w:szCs w:val="26"/>
        </w:rPr>
        <w:t xml:space="preserve">Общий объем финансирования </w:t>
      </w:r>
      <w:hyperlink w:anchor="Par526" w:history="1">
        <w:r w:rsidRPr="004E6874">
          <w:rPr>
            <w:sz w:val="26"/>
            <w:szCs w:val="26"/>
          </w:rPr>
          <w:t>мероприятий</w:t>
        </w:r>
      </w:hyperlink>
      <w:r w:rsidRPr="004E6874">
        <w:rPr>
          <w:sz w:val="26"/>
          <w:szCs w:val="26"/>
        </w:rPr>
        <w:t xml:space="preserve"> Программы 4 (без учета средств </w:t>
      </w:r>
      <w:r w:rsidRPr="004E6874">
        <w:rPr>
          <w:sz w:val="26"/>
          <w:szCs w:val="26"/>
        </w:rPr>
        <w:lastRenderedPageBreak/>
        <w:t xml:space="preserve">на реализацию мероприятий по проекту «Центральная городская набережная г. </w:t>
      </w:r>
      <w:r w:rsidRPr="004E6874">
        <w:rPr>
          <w:color w:val="000000"/>
          <w:sz w:val="26"/>
          <w:szCs w:val="26"/>
        </w:rPr>
        <w:t>Чер</w:t>
      </w:r>
      <w:r w:rsidRPr="004E6874">
        <w:rPr>
          <w:color w:val="000000"/>
          <w:sz w:val="26"/>
          <w:szCs w:val="26"/>
        </w:rPr>
        <w:t>е</w:t>
      </w:r>
      <w:r w:rsidRPr="004E6874">
        <w:rPr>
          <w:color w:val="000000"/>
          <w:sz w:val="26"/>
          <w:szCs w:val="26"/>
        </w:rPr>
        <w:t xml:space="preserve">повца») составляет  </w:t>
      </w:r>
      <w:r w:rsidRPr="004E6874">
        <w:rPr>
          <w:sz w:val="26"/>
          <w:szCs w:val="26"/>
        </w:rPr>
        <w:t xml:space="preserve">12 175,1 </w:t>
      </w:r>
      <w:r w:rsidRPr="004E6874">
        <w:rPr>
          <w:color w:val="000000"/>
          <w:sz w:val="26"/>
          <w:szCs w:val="26"/>
        </w:rPr>
        <w:t>тыс. рублей.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Объемы финансирования мероприятий Программы будут уточняться ежегодно при подготовке проекта решения о городском бюджете на очередной финансовый год.</w:t>
      </w:r>
    </w:p>
    <w:p w:rsidR="00994183" w:rsidRPr="00655BEA" w:rsidRDefault="004E6874" w:rsidP="004E6874">
      <w:pPr>
        <w:snapToGri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Ресурсное обеспечение реализации Подпрограммы 4 на период 2016-2022 гг. представлено в таблицах 3,4 приложения 2 к Программе</w:t>
      </w:r>
      <w:r w:rsidR="00994183" w:rsidRPr="00655BEA">
        <w:rPr>
          <w:sz w:val="26"/>
          <w:szCs w:val="26"/>
        </w:rPr>
        <w:t>.</w:t>
      </w:r>
    </w:p>
    <w:p w:rsidR="00994183" w:rsidRPr="00655BEA" w:rsidRDefault="00994183" w:rsidP="00A155D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94183" w:rsidRPr="00655BEA" w:rsidRDefault="00994183" w:rsidP="00A155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4183" w:rsidRPr="00655BEA" w:rsidRDefault="00994183" w:rsidP="00A155D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  <w:sectPr w:rsidR="00994183" w:rsidRPr="00655BEA" w:rsidSect="00CE2FA1">
          <w:pgSz w:w="11906" w:h="16838" w:code="9"/>
          <w:pgMar w:top="567" w:right="567" w:bottom="567" w:left="1701" w:header="737" w:footer="0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946BAA">
      <w:pPr>
        <w:pStyle w:val="ConsPlusCell"/>
        <w:tabs>
          <w:tab w:val="left" w:pos="3600"/>
          <w:tab w:val="left" w:pos="3780"/>
          <w:tab w:val="left" w:pos="4680"/>
          <w:tab w:val="left" w:pos="13320"/>
          <w:tab w:val="left" w:pos="13680"/>
        </w:tabs>
        <w:ind w:firstLine="6237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lastRenderedPageBreak/>
        <w:t>Таблица 1</w:t>
      </w:r>
    </w:p>
    <w:p w:rsidR="00994183" w:rsidRPr="00655BEA" w:rsidRDefault="00994183" w:rsidP="00946BAA">
      <w:pPr>
        <w:pStyle w:val="ConsPlusCell"/>
        <w:tabs>
          <w:tab w:val="left" w:pos="3600"/>
          <w:tab w:val="left" w:pos="3780"/>
          <w:tab w:val="left" w:pos="4680"/>
          <w:tab w:val="left" w:pos="13320"/>
          <w:tab w:val="left" w:pos="13680"/>
        </w:tabs>
        <w:ind w:firstLine="6237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к Подпрограмме 4</w:t>
      </w:r>
    </w:p>
    <w:p w:rsidR="00994183" w:rsidRPr="00655BEA" w:rsidRDefault="00994183" w:rsidP="00A155DC">
      <w:pPr>
        <w:snapToGrid w:val="0"/>
        <w:jc w:val="center"/>
        <w:rPr>
          <w:sz w:val="26"/>
          <w:szCs w:val="26"/>
        </w:rPr>
      </w:pPr>
    </w:p>
    <w:p w:rsidR="00994183" w:rsidRPr="00655BEA" w:rsidRDefault="00994183" w:rsidP="00A867A7">
      <w:pPr>
        <w:snapToGrid w:val="0"/>
        <w:jc w:val="center"/>
        <w:rPr>
          <w:sz w:val="26"/>
          <w:szCs w:val="26"/>
        </w:rPr>
      </w:pPr>
      <w:r w:rsidRPr="00655BEA">
        <w:rPr>
          <w:sz w:val="26"/>
          <w:szCs w:val="26"/>
        </w:rPr>
        <w:t>Гостиничный комплекс города на 31.12.2014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102"/>
        <w:gridCol w:w="2140"/>
        <w:gridCol w:w="1663"/>
        <w:gridCol w:w="1338"/>
        <w:gridCol w:w="851"/>
      </w:tblGrid>
      <w:tr w:rsidR="00994183" w:rsidRPr="00655BEA" w:rsidTr="00946BAA">
        <w:trPr>
          <w:tblHeader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ind w:left="-12" w:right="-39"/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ООО или другой ст</w:t>
            </w:r>
            <w:r w:rsidRPr="00655BEA">
              <w:rPr>
                <w:sz w:val="20"/>
                <w:szCs w:val="20"/>
              </w:rPr>
              <w:t>а</w:t>
            </w:r>
            <w:r w:rsidRPr="00655BEA">
              <w:rPr>
                <w:sz w:val="20"/>
                <w:szCs w:val="20"/>
              </w:rPr>
              <w:t>тус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Адрес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ind w:left="-122" w:right="-41"/>
              <w:jc w:val="center"/>
              <w:rPr>
                <w:spacing w:val="-4"/>
                <w:sz w:val="20"/>
                <w:szCs w:val="20"/>
              </w:rPr>
            </w:pPr>
            <w:r w:rsidRPr="00655BEA">
              <w:rPr>
                <w:spacing w:val="-4"/>
                <w:sz w:val="20"/>
                <w:szCs w:val="20"/>
              </w:rPr>
              <w:t>Количество мест (ед.) (номерной фонд)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ind w:left="-106" w:right="-54"/>
              <w:jc w:val="center"/>
              <w:rPr>
                <w:spacing w:val="-4"/>
                <w:sz w:val="20"/>
                <w:szCs w:val="20"/>
              </w:rPr>
            </w:pPr>
            <w:r w:rsidRPr="00655BEA">
              <w:rPr>
                <w:spacing w:val="-4"/>
                <w:sz w:val="20"/>
                <w:szCs w:val="20"/>
              </w:rPr>
              <w:t>Площадь н</w:t>
            </w:r>
            <w:r w:rsidRPr="00655BEA">
              <w:rPr>
                <w:spacing w:val="-4"/>
                <w:sz w:val="20"/>
                <w:szCs w:val="20"/>
              </w:rPr>
              <w:t>о</w:t>
            </w:r>
            <w:r w:rsidRPr="00655BEA">
              <w:rPr>
                <w:spacing w:val="-4"/>
                <w:sz w:val="20"/>
                <w:szCs w:val="20"/>
              </w:rPr>
              <w:t>мерного фонда (кв</w:t>
            </w:r>
            <w:proofErr w:type="gramStart"/>
            <w:r w:rsidRPr="00655BEA">
              <w:rPr>
                <w:spacing w:val="-4"/>
                <w:sz w:val="20"/>
                <w:szCs w:val="20"/>
              </w:rPr>
              <w:t>.м</w:t>
            </w:r>
            <w:proofErr w:type="gramEnd"/>
            <w:r w:rsidRPr="00655BEA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left="-92" w:right="-53"/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Ценовой диапазон</w:t>
            </w:r>
          </w:p>
          <w:p w:rsidR="00994183" w:rsidRPr="00655BEA" w:rsidRDefault="00994183" w:rsidP="00A155DC">
            <w:pPr>
              <w:ind w:left="-92" w:right="-53"/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(руб.)</w:t>
            </w:r>
          </w:p>
        </w:tc>
      </w:tr>
      <w:tr w:rsidR="00994183" w:rsidRPr="00655BEA" w:rsidTr="00A155DC">
        <w:trPr>
          <w:trHeight w:val="315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1. «</w:t>
            </w:r>
            <w:r w:rsidRPr="00655BEA">
              <w:rPr>
                <w:bCs/>
                <w:sz w:val="20"/>
                <w:szCs w:val="20"/>
                <w:lang w:val="en-US"/>
              </w:rPr>
              <w:t>Palermo</w:t>
            </w:r>
            <w:r w:rsidRPr="00655BE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Центр отдыха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Пр. Победы, 95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28-45-30; 60-25-25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1200 -</w:t>
            </w:r>
          </w:p>
          <w:p w:rsidR="00994183" w:rsidRPr="00655BEA" w:rsidRDefault="00994183" w:rsidP="00A155DC">
            <w:pPr>
              <w:rPr>
                <w:sz w:val="20"/>
                <w:szCs w:val="20"/>
                <w:lang w:val="en-US"/>
              </w:rPr>
            </w:pPr>
            <w:r w:rsidRPr="00655BEA">
              <w:rPr>
                <w:sz w:val="20"/>
                <w:szCs w:val="20"/>
              </w:rPr>
              <w:t>9</w:t>
            </w:r>
            <w:r w:rsidRPr="00655BEA">
              <w:rPr>
                <w:sz w:val="20"/>
                <w:szCs w:val="20"/>
                <w:lang w:val="en-US"/>
              </w:rPr>
              <w:t>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2.</w:t>
            </w:r>
            <w:r w:rsidRPr="00655BEA">
              <w:rPr>
                <w:sz w:val="20"/>
                <w:szCs w:val="20"/>
                <w:lang w:eastAsia="ja-JP"/>
              </w:rPr>
              <w:t xml:space="preserve"> Металлург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Хостел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Мира,27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55-47-78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25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1 745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 xml:space="preserve">3. </w:t>
            </w:r>
            <w:r w:rsidRPr="00655BEA">
              <w:rPr>
                <w:sz w:val="20"/>
                <w:szCs w:val="20"/>
              </w:rPr>
              <w:t xml:space="preserve">Отель </w:t>
            </w:r>
          </w:p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«</w:t>
            </w:r>
            <w:proofErr w:type="spellStart"/>
            <w:r w:rsidRPr="00655BEA">
              <w:rPr>
                <w:bCs/>
                <w:sz w:val="20"/>
                <w:szCs w:val="20"/>
              </w:rPr>
              <w:t>Ампаро</w:t>
            </w:r>
            <w:proofErr w:type="spellEnd"/>
            <w:r w:rsidRPr="00655BE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ИП </w:t>
            </w:r>
            <w:proofErr w:type="spellStart"/>
            <w:r w:rsidRPr="00655BEA">
              <w:rPr>
                <w:sz w:val="20"/>
                <w:szCs w:val="20"/>
              </w:rPr>
              <w:t>Глыбина</w:t>
            </w:r>
            <w:proofErr w:type="spellEnd"/>
            <w:r w:rsidRPr="00655BEA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Ленина, 52 а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50-08-08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4000-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9000 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4. Бизнес - отель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Отель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Ул. Батюшкова, 7а 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323-525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1800-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2800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  <w:lang w:val="en-US"/>
              </w:rPr>
            </w:pPr>
            <w:r w:rsidRPr="00655BEA">
              <w:rPr>
                <w:sz w:val="20"/>
                <w:szCs w:val="20"/>
              </w:rPr>
              <w:t xml:space="preserve">5. Гармония 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Вологодская, 35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т.50-46-55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4500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  <w:lang w:val="en-US"/>
              </w:rPr>
            </w:pPr>
            <w:r w:rsidRPr="00655BEA">
              <w:rPr>
                <w:sz w:val="20"/>
                <w:szCs w:val="20"/>
              </w:rPr>
              <w:t>6. Усадьба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отель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Краснодонцев,124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62-19-63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7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3900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7. Единство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Ломоносова,19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22-45-72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49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1077,2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700-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4000 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8. Ленинград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Б. Доменщиков, 36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57-38-27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91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2450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1800-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9. Русский двор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Гоголя, 44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24-29-56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800-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1500</w:t>
            </w:r>
          </w:p>
        </w:tc>
      </w:tr>
      <w:tr w:rsidR="00994183" w:rsidRPr="00655BEA" w:rsidTr="00A155DC">
        <w:trPr>
          <w:trHeight w:val="364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10. Северные зори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Краснодонцев, 30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23-66-61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158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4500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11. Анна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Металлургов, 4а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60-02-05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12. Граффити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Хостел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Металлургов, 9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57-67-92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13.</w:t>
            </w:r>
            <w:proofErr w:type="spellStart"/>
            <w:r w:rsidRPr="00655BEA">
              <w:rPr>
                <w:sz w:val="20"/>
                <w:szCs w:val="20"/>
                <w:lang w:val="en-US"/>
              </w:rPr>
              <w:t>Vip</w:t>
            </w:r>
            <w:proofErr w:type="spellEnd"/>
            <w:r w:rsidRPr="00655BEA">
              <w:rPr>
                <w:sz w:val="20"/>
                <w:szCs w:val="20"/>
              </w:rPr>
              <w:t>-</w:t>
            </w:r>
            <w:r w:rsidRPr="00655BEA">
              <w:rPr>
                <w:sz w:val="20"/>
                <w:szCs w:val="20"/>
                <w:lang w:val="en-US"/>
              </w:rPr>
              <w:t>house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Ул. </w:t>
            </w:r>
            <w:proofErr w:type="spellStart"/>
            <w:r w:rsidRPr="00655BEA">
              <w:rPr>
                <w:sz w:val="20"/>
                <w:szCs w:val="20"/>
              </w:rPr>
              <w:t>Шубацкая</w:t>
            </w:r>
            <w:proofErr w:type="spellEnd"/>
            <w:r w:rsidRPr="00655BEA">
              <w:rPr>
                <w:sz w:val="20"/>
                <w:szCs w:val="20"/>
              </w:rPr>
              <w:t>, 34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2500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14. </w:t>
            </w:r>
            <w:proofErr w:type="spellStart"/>
            <w:r w:rsidRPr="00655BEA">
              <w:rPr>
                <w:sz w:val="20"/>
                <w:szCs w:val="20"/>
              </w:rPr>
              <w:t>Винтаж</w:t>
            </w:r>
            <w:proofErr w:type="spellEnd"/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Советский пр., 47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20-21-50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13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2400-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15. </w:t>
            </w:r>
            <w:proofErr w:type="spellStart"/>
            <w:r w:rsidRPr="00655BEA">
              <w:rPr>
                <w:sz w:val="20"/>
                <w:szCs w:val="20"/>
              </w:rPr>
              <w:t>Арм</w:t>
            </w:r>
            <w:proofErr w:type="spellEnd"/>
            <w:r w:rsidRPr="00655BEA">
              <w:rPr>
                <w:sz w:val="20"/>
                <w:szCs w:val="20"/>
              </w:rPr>
              <w:t xml:space="preserve"> Пр</w:t>
            </w:r>
            <w:r w:rsidRPr="00655BEA">
              <w:rPr>
                <w:sz w:val="20"/>
                <w:szCs w:val="20"/>
              </w:rPr>
              <w:t>е</w:t>
            </w:r>
            <w:r w:rsidRPr="00655BEA">
              <w:rPr>
                <w:sz w:val="20"/>
                <w:szCs w:val="20"/>
              </w:rPr>
              <w:t>мьер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75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Северное шоссе, </w:t>
            </w:r>
            <w:proofErr w:type="gramStart"/>
            <w:r w:rsidRPr="00655BEA">
              <w:rPr>
                <w:sz w:val="20"/>
                <w:szCs w:val="20"/>
              </w:rPr>
              <w:t>45</w:t>
            </w:r>
            <w:proofErr w:type="gramEnd"/>
            <w:r w:rsidRPr="00655BEA">
              <w:rPr>
                <w:sz w:val="20"/>
                <w:szCs w:val="20"/>
              </w:rPr>
              <w:t xml:space="preserve"> а т. 29-10-99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3500-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8900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pStyle w:val="4"/>
              <w:keepNext w:val="0"/>
              <w:spacing w:before="0" w:after="0"/>
              <w:ind w:right="-108"/>
            </w:pPr>
            <w:r w:rsidRPr="00655BEA">
              <w:rPr>
                <w:b w:val="0"/>
                <w:bCs/>
              </w:rPr>
              <w:t>16. Монарх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Гостевой дом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Детская, 11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8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17. Петр </w:t>
            </w:r>
          </w:p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Первый 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отель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Набережная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30-20-00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648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3500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 xml:space="preserve">18. </w:t>
            </w:r>
            <w:proofErr w:type="spellStart"/>
            <w:r w:rsidRPr="00655BEA">
              <w:rPr>
                <w:bCs/>
                <w:sz w:val="20"/>
                <w:szCs w:val="20"/>
              </w:rPr>
              <w:t>Астор</w:t>
            </w:r>
            <w:proofErr w:type="spellEnd"/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Ломоносова,19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22-47-40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900-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19. Азалия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Краснодонцев, 126,  т. 28-04-18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14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1300-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3500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20. Виктория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Ул. П. </w:t>
            </w:r>
            <w:proofErr w:type="spellStart"/>
            <w:r w:rsidRPr="00655BEA">
              <w:rPr>
                <w:sz w:val="20"/>
                <w:szCs w:val="20"/>
              </w:rPr>
              <w:t>Окинина</w:t>
            </w:r>
            <w:proofErr w:type="spellEnd"/>
            <w:r w:rsidRPr="00655BEA">
              <w:rPr>
                <w:sz w:val="20"/>
                <w:szCs w:val="20"/>
              </w:rPr>
              <w:t xml:space="preserve">, 9 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29-46-69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1900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21.Металлург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Вологодская, 5а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55-47-78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70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</w:p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1764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3300-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6400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22.Рандеву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0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Советский пр., 54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74-21-21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8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</w:p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1200- 1400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23. Адонис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К. Белова, 48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21-94-40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</w:p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1159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700-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900</w:t>
            </w:r>
          </w:p>
        </w:tc>
      </w:tr>
      <w:tr w:rsidR="00994183" w:rsidRPr="00655BEA" w:rsidTr="00A155DC">
        <w:trPr>
          <w:trHeight w:val="521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 xml:space="preserve">24. </w:t>
            </w:r>
            <w:proofErr w:type="spellStart"/>
            <w:r w:rsidRPr="00655BEA">
              <w:rPr>
                <w:bCs/>
                <w:sz w:val="20"/>
                <w:szCs w:val="20"/>
              </w:rPr>
              <w:t>Аппарт</w:t>
            </w:r>
            <w:proofErr w:type="spellEnd"/>
            <w:r w:rsidRPr="00655BEA">
              <w:rPr>
                <w:bCs/>
                <w:sz w:val="20"/>
                <w:szCs w:val="20"/>
              </w:rPr>
              <w:t>-Отель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Парковая, 30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20-11-55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54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2797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3500</w:t>
            </w:r>
          </w:p>
        </w:tc>
      </w:tr>
      <w:tr w:rsidR="00994183" w:rsidRPr="00655BEA" w:rsidTr="00A155DC">
        <w:trPr>
          <w:trHeight w:val="203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25. Визит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Пр. Луначарского, 29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55-38-28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2800-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4000</w:t>
            </w:r>
          </w:p>
        </w:tc>
      </w:tr>
      <w:tr w:rsidR="00994183" w:rsidRPr="00655BEA" w:rsidTr="00A155DC">
        <w:trPr>
          <w:trHeight w:val="155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26. Воскр</w:t>
            </w:r>
            <w:r w:rsidRPr="00655BEA">
              <w:rPr>
                <w:bCs/>
                <w:sz w:val="20"/>
                <w:szCs w:val="20"/>
              </w:rPr>
              <w:t>е</w:t>
            </w:r>
            <w:r w:rsidRPr="00655BEA">
              <w:rPr>
                <w:bCs/>
                <w:sz w:val="20"/>
                <w:szCs w:val="20"/>
              </w:rPr>
              <w:t>сенская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Советский пр., 82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55-29-69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2200-3700</w:t>
            </w:r>
          </w:p>
        </w:tc>
      </w:tr>
      <w:tr w:rsidR="00994183" w:rsidRPr="00655BEA" w:rsidTr="00A155DC">
        <w:trPr>
          <w:trHeight w:val="548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 xml:space="preserve">27. </w:t>
            </w:r>
            <w:proofErr w:type="spellStart"/>
            <w:r w:rsidRPr="00655BEA">
              <w:rPr>
                <w:bCs/>
                <w:sz w:val="20"/>
                <w:szCs w:val="20"/>
              </w:rPr>
              <w:t>Дискавери</w:t>
            </w:r>
            <w:proofErr w:type="spellEnd"/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ind w:left="-108" w:right="-129"/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Центр отдыха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Ул. </w:t>
            </w:r>
            <w:proofErr w:type="spellStart"/>
            <w:r w:rsidRPr="00655BEA">
              <w:rPr>
                <w:sz w:val="20"/>
                <w:szCs w:val="20"/>
              </w:rPr>
              <w:t>Годовикова</w:t>
            </w:r>
            <w:proofErr w:type="spellEnd"/>
            <w:r w:rsidRPr="00655BEA">
              <w:rPr>
                <w:sz w:val="20"/>
                <w:szCs w:val="20"/>
              </w:rPr>
              <w:t>, 8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32-00-22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2400-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4500</w:t>
            </w:r>
          </w:p>
        </w:tc>
      </w:tr>
      <w:tr w:rsidR="00994183" w:rsidRPr="00655BEA" w:rsidTr="00A155DC">
        <w:trPr>
          <w:trHeight w:val="372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28. Родник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Данилова, 24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91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700-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lastRenderedPageBreak/>
              <w:t>900</w:t>
            </w:r>
          </w:p>
        </w:tc>
      </w:tr>
      <w:tr w:rsidR="00994183" w:rsidRPr="00655BEA" w:rsidTr="00A155DC">
        <w:trPr>
          <w:trHeight w:val="182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lastRenderedPageBreak/>
              <w:t>29. Град-отель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Ломоносова, 19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25-20-09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1700-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2700</w:t>
            </w:r>
          </w:p>
        </w:tc>
      </w:tr>
      <w:tr w:rsidR="00994183" w:rsidRPr="00655BEA" w:rsidTr="00A155DC">
        <w:trPr>
          <w:trHeight w:val="276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 xml:space="preserve">30. </w:t>
            </w:r>
            <w:proofErr w:type="spellStart"/>
            <w:r w:rsidRPr="00655BEA">
              <w:rPr>
                <w:bCs/>
                <w:sz w:val="20"/>
                <w:szCs w:val="20"/>
              </w:rPr>
              <w:t>Милюти</w:t>
            </w:r>
            <w:r w:rsidRPr="00655BEA">
              <w:rPr>
                <w:bCs/>
                <w:sz w:val="20"/>
                <w:szCs w:val="20"/>
              </w:rPr>
              <w:t>н</w:t>
            </w:r>
            <w:r w:rsidRPr="00655BEA">
              <w:rPr>
                <w:bCs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отель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Коммунистов, 25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51-80-04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2900-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3800</w:t>
            </w:r>
          </w:p>
        </w:tc>
      </w:tr>
      <w:tr w:rsidR="00994183" w:rsidRPr="00655BEA" w:rsidTr="00A155DC">
        <w:trPr>
          <w:trHeight w:val="384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31. Планета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гостиница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Ул. </w:t>
            </w:r>
            <w:proofErr w:type="spellStart"/>
            <w:r w:rsidRPr="00655BEA">
              <w:rPr>
                <w:sz w:val="20"/>
                <w:szCs w:val="20"/>
              </w:rPr>
              <w:t>Монтклер</w:t>
            </w:r>
            <w:proofErr w:type="spellEnd"/>
            <w:r w:rsidRPr="00655BEA">
              <w:rPr>
                <w:sz w:val="20"/>
                <w:szCs w:val="20"/>
              </w:rPr>
              <w:t>, 17а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32-15-31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60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1047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3000</w:t>
            </w:r>
          </w:p>
        </w:tc>
      </w:tr>
      <w:tr w:rsidR="00994183" w:rsidRPr="00655BEA" w:rsidTr="00A155DC">
        <w:trPr>
          <w:trHeight w:val="477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32. Планета+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отель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</w:t>
            </w:r>
            <w:proofErr w:type="gramStart"/>
            <w:r w:rsidRPr="00655BEA">
              <w:rPr>
                <w:sz w:val="20"/>
                <w:szCs w:val="20"/>
              </w:rPr>
              <w:t>.С</w:t>
            </w:r>
            <w:proofErr w:type="gramEnd"/>
            <w:r w:rsidRPr="00655BEA">
              <w:rPr>
                <w:sz w:val="20"/>
                <w:szCs w:val="20"/>
              </w:rPr>
              <w:t>оциалистическая, 27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50-15-15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14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3000</w:t>
            </w:r>
          </w:p>
        </w:tc>
      </w:tr>
      <w:tr w:rsidR="00994183" w:rsidRPr="00655BEA" w:rsidTr="00A155DC">
        <w:trPr>
          <w:trHeight w:val="561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>33. На Л</w:t>
            </w:r>
            <w:r w:rsidRPr="00655BEA">
              <w:rPr>
                <w:bCs/>
                <w:sz w:val="20"/>
                <w:szCs w:val="20"/>
              </w:rPr>
              <w:t>ю</w:t>
            </w:r>
            <w:r w:rsidRPr="00655BEA">
              <w:rPr>
                <w:bCs/>
                <w:sz w:val="20"/>
                <w:szCs w:val="20"/>
              </w:rPr>
              <w:t>бецкой</w:t>
            </w:r>
          </w:p>
        </w:tc>
        <w:tc>
          <w:tcPr>
            <w:tcW w:w="2878" w:type="dxa"/>
            <w:vAlign w:val="center"/>
          </w:tcPr>
          <w:p w:rsidR="00994183" w:rsidRPr="00655BEA" w:rsidRDefault="00480625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г</w:t>
            </w:r>
            <w:r w:rsidR="00994183" w:rsidRPr="00655BEA">
              <w:rPr>
                <w:sz w:val="20"/>
                <w:szCs w:val="20"/>
              </w:rPr>
              <w:t>остевой дом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Любецкая, 6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20-20-60, 64-66-33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18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2400</w:t>
            </w:r>
          </w:p>
        </w:tc>
      </w:tr>
      <w:tr w:rsidR="00994183" w:rsidRPr="00655BEA" w:rsidTr="00A155DC">
        <w:trPr>
          <w:trHeight w:val="304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 xml:space="preserve">34. </w:t>
            </w:r>
            <w:r w:rsidRPr="00655BEA">
              <w:rPr>
                <w:bCs/>
                <w:sz w:val="20"/>
                <w:szCs w:val="20"/>
                <w:lang w:val="en-US"/>
              </w:rPr>
              <w:t>Stop</w:t>
            </w:r>
            <w:r w:rsidRPr="00655BEA">
              <w:rPr>
                <w:bCs/>
                <w:sz w:val="20"/>
                <w:szCs w:val="20"/>
              </w:rPr>
              <w:t>-хостел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хостел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Ул. Коммунистов, 16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1500</w:t>
            </w:r>
          </w:p>
        </w:tc>
      </w:tr>
      <w:tr w:rsidR="00994183" w:rsidRPr="00655BEA" w:rsidTr="00A155DC">
        <w:trPr>
          <w:trHeight w:val="210"/>
        </w:trPr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bCs/>
                <w:sz w:val="20"/>
                <w:szCs w:val="20"/>
              </w:rPr>
            </w:pPr>
            <w:r w:rsidRPr="00655BEA">
              <w:rPr>
                <w:bCs/>
                <w:sz w:val="20"/>
                <w:szCs w:val="20"/>
              </w:rPr>
              <w:t xml:space="preserve">35. </w:t>
            </w:r>
            <w:r w:rsidRPr="00655BEA">
              <w:rPr>
                <w:bCs/>
                <w:sz w:val="20"/>
                <w:szCs w:val="20"/>
                <w:lang w:val="en-US"/>
              </w:rPr>
              <w:t>VIP</w:t>
            </w:r>
            <w:r w:rsidRPr="00655BEA">
              <w:rPr>
                <w:bCs/>
                <w:sz w:val="20"/>
                <w:szCs w:val="20"/>
              </w:rPr>
              <w:t>-</w:t>
            </w:r>
            <w:r w:rsidRPr="00655BEA">
              <w:rPr>
                <w:bCs/>
                <w:sz w:val="20"/>
                <w:szCs w:val="20"/>
                <w:lang w:val="en-US"/>
              </w:rPr>
              <w:t>hotel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отель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 xml:space="preserve">Ул. </w:t>
            </w:r>
            <w:proofErr w:type="spellStart"/>
            <w:r w:rsidRPr="00655BEA">
              <w:rPr>
                <w:sz w:val="20"/>
                <w:szCs w:val="20"/>
              </w:rPr>
              <w:t>Новосельская</w:t>
            </w:r>
            <w:proofErr w:type="spellEnd"/>
            <w:r w:rsidRPr="00655BEA">
              <w:rPr>
                <w:sz w:val="20"/>
                <w:szCs w:val="20"/>
              </w:rPr>
              <w:t>, 13/34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т. 60-44-77</w:t>
            </w: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3000-</w:t>
            </w:r>
          </w:p>
          <w:p w:rsidR="00994183" w:rsidRPr="00655BEA" w:rsidRDefault="00994183" w:rsidP="00A155DC">
            <w:pPr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5000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ind w:right="-108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Всего 35 го</w:t>
            </w:r>
            <w:r w:rsidRPr="00655BEA">
              <w:rPr>
                <w:sz w:val="20"/>
                <w:szCs w:val="20"/>
              </w:rPr>
              <w:t>с</w:t>
            </w:r>
            <w:r w:rsidRPr="00655BEA">
              <w:rPr>
                <w:sz w:val="20"/>
                <w:szCs w:val="20"/>
              </w:rPr>
              <w:t>тиниц</w:t>
            </w:r>
          </w:p>
        </w:tc>
        <w:tc>
          <w:tcPr>
            <w:tcW w:w="28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925</w:t>
            </w:r>
          </w:p>
        </w:tc>
        <w:tc>
          <w:tcPr>
            <w:tcW w:w="1661" w:type="dxa"/>
            <w:vAlign w:val="center"/>
          </w:tcPr>
          <w:p w:rsidR="00994183" w:rsidRPr="00655BEA" w:rsidRDefault="00994183" w:rsidP="00A155DC">
            <w:pPr>
              <w:jc w:val="center"/>
              <w:rPr>
                <w:sz w:val="20"/>
                <w:szCs w:val="20"/>
              </w:rPr>
            </w:pPr>
            <w:r w:rsidRPr="00655BEA">
              <w:rPr>
                <w:sz w:val="20"/>
                <w:szCs w:val="20"/>
              </w:rPr>
              <w:t>21 091</w:t>
            </w:r>
          </w:p>
        </w:tc>
        <w:tc>
          <w:tcPr>
            <w:tcW w:w="0" w:type="auto"/>
            <w:vAlign w:val="center"/>
          </w:tcPr>
          <w:p w:rsidR="00994183" w:rsidRPr="00655BEA" w:rsidRDefault="00994183" w:rsidP="00A155DC">
            <w:pPr>
              <w:rPr>
                <w:sz w:val="20"/>
                <w:szCs w:val="20"/>
              </w:rPr>
            </w:pPr>
          </w:p>
        </w:tc>
      </w:tr>
    </w:tbl>
    <w:p w:rsidR="00994183" w:rsidRPr="00655BEA" w:rsidRDefault="00994183" w:rsidP="00A155DC">
      <w:pPr>
        <w:snapToGrid w:val="0"/>
        <w:jc w:val="both"/>
        <w:rPr>
          <w:sz w:val="26"/>
          <w:szCs w:val="26"/>
        </w:rPr>
      </w:pPr>
    </w:p>
    <w:p w:rsidR="00994183" w:rsidRPr="00655BEA" w:rsidRDefault="00994183" w:rsidP="005A11BE">
      <w:pPr>
        <w:pStyle w:val="ConsPlusCell"/>
        <w:tabs>
          <w:tab w:val="left" w:pos="3600"/>
          <w:tab w:val="left" w:pos="3780"/>
          <w:tab w:val="left" w:pos="4680"/>
          <w:tab w:val="left" w:pos="13320"/>
          <w:tab w:val="left" w:pos="13680"/>
        </w:tabs>
        <w:ind w:firstLine="6237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Таблица 2</w:t>
      </w:r>
    </w:p>
    <w:p w:rsidR="00994183" w:rsidRPr="00655BEA" w:rsidRDefault="00994183" w:rsidP="005F55E4">
      <w:pPr>
        <w:pStyle w:val="ConsPlusCell"/>
        <w:tabs>
          <w:tab w:val="left" w:pos="3600"/>
          <w:tab w:val="left" w:pos="3780"/>
          <w:tab w:val="left" w:pos="4680"/>
          <w:tab w:val="left" w:pos="13320"/>
          <w:tab w:val="left" w:pos="13680"/>
        </w:tabs>
        <w:ind w:firstLine="6237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к Подпрограмме 4</w:t>
      </w:r>
    </w:p>
    <w:p w:rsidR="00994183" w:rsidRPr="00655BEA" w:rsidRDefault="00994183" w:rsidP="005F55E4">
      <w:pPr>
        <w:snapToGrid w:val="0"/>
        <w:rPr>
          <w:spacing w:val="-4"/>
          <w:sz w:val="26"/>
          <w:szCs w:val="26"/>
        </w:rPr>
      </w:pPr>
      <w:r w:rsidRPr="00655BEA">
        <w:rPr>
          <w:spacing w:val="-4"/>
          <w:sz w:val="26"/>
          <w:szCs w:val="26"/>
        </w:rPr>
        <w:t>Средства специализированного санаторно-курортного назначения на дату 31.12.2014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459"/>
        <w:gridCol w:w="1354"/>
        <w:gridCol w:w="3119"/>
      </w:tblGrid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 xml:space="preserve">№ </w:t>
            </w:r>
            <w:proofErr w:type="gramStart"/>
            <w:r w:rsidRPr="00655BEA">
              <w:rPr>
                <w:sz w:val="22"/>
                <w:szCs w:val="22"/>
              </w:rPr>
              <w:t>п</w:t>
            </w:r>
            <w:proofErr w:type="gramEnd"/>
            <w:r w:rsidRPr="00655BEA">
              <w:rPr>
                <w:sz w:val="22"/>
                <w:szCs w:val="22"/>
              </w:rPr>
              <w:t>/п</w:t>
            </w:r>
          </w:p>
        </w:tc>
        <w:tc>
          <w:tcPr>
            <w:tcW w:w="4459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54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Кол-во мест (ед.)</w:t>
            </w:r>
          </w:p>
        </w:tc>
        <w:tc>
          <w:tcPr>
            <w:tcW w:w="3119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Стоимость путевки за 10 дней пребывания (руб.)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1.</w:t>
            </w:r>
          </w:p>
        </w:tc>
        <w:tc>
          <w:tcPr>
            <w:tcW w:w="445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Санаторий «Родник»</w:t>
            </w:r>
          </w:p>
        </w:tc>
        <w:tc>
          <w:tcPr>
            <w:tcW w:w="1354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 xml:space="preserve">24 000 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2.</w:t>
            </w:r>
          </w:p>
        </w:tc>
        <w:tc>
          <w:tcPr>
            <w:tcW w:w="4459" w:type="dxa"/>
            <w:vAlign w:val="center"/>
          </w:tcPr>
          <w:p w:rsidR="00994183" w:rsidRPr="00655BEA" w:rsidRDefault="00994183" w:rsidP="00A155DC">
            <w:proofErr w:type="gramStart"/>
            <w:r w:rsidRPr="00655BEA">
              <w:rPr>
                <w:sz w:val="22"/>
                <w:szCs w:val="22"/>
              </w:rPr>
              <w:t>б</w:t>
            </w:r>
            <w:proofErr w:type="gramEnd"/>
            <w:r w:rsidRPr="00655BEA">
              <w:rPr>
                <w:sz w:val="22"/>
                <w:szCs w:val="22"/>
              </w:rPr>
              <w:t>/о «</w:t>
            </w:r>
            <w:proofErr w:type="spellStart"/>
            <w:r w:rsidRPr="00655BEA">
              <w:rPr>
                <w:sz w:val="22"/>
                <w:szCs w:val="22"/>
              </w:rPr>
              <w:t>Торово</w:t>
            </w:r>
            <w:proofErr w:type="spellEnd"/>
            <w:r w:rsidRPr="00655BEA">
              <w:rPr>
                <w:sz w:val="22"/>
                <w:szCs w:val="22"/>
              </w:rPr>
              <w:t>»</w:t>
            </w:r>
          </w:p>
        </w:tc>
        <w:tc>
          <w:tcPr>
            <w:tcW w:w="1354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200</w:t>
            </w:r>
          </w:p>
        </w:tc>
        <w:tc>
          <w:tcPr>
            <w:tcW w:w="311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от 1050 руб./сут-7000 руб./</w:t>
            </w:r>
            <w:proofErr w:type="spellStart"/>
            <w:r w:rsidRPr="00655BEA">
              <w:rPr>
                <w:sz w:val="22"/>
                <w:szCs w:val="22"/>
              </w:rPr>
              <w:t>сут</w:t>
            </w:r>
            <w:proofErr w:type="spellEnd"/>
            <w:r w:rsidRPr="00655BEA">
              <w:rPr>
                <w:sz w:val="22"/>
                <w:szCs w:val="22"/>
              </w:rPr>
              <w:t>.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3.</w:t>
            </w:r>
          </w:p>
        </w:tc>
        <w:tc>
          <w:tcPr>
            <w:tcW w:w="445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Санаторий «Адонис»</w:t>
            </w:r>
          </w:p>
        </w:tc>
        <w:tc>
          <w:tcPr>
            <w:tcW w:w="1354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15 000-26 000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4.</w:t>
            </w:r>
          </w:p>
        </w:tc>
        <w:tc>
          <w:tcPr>
            <w:tcW w:w="445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 xml:space="preserve">МУП г. Череповца «Жемчужина </w:t>
            </w:r>
            <w:proofErr w:type="spellStart"/>
            <w:r w:rsidRPr="00655BEA">
              <w:rPr>
                <w:sz w:val="22"/>
                <w:szCs w:val="22"/>
              </w:rPr>
              <w:t>Мологи</w:t>
            </w:r>
            <w:proofErr w:type="spellEnd"/>
            <w:r w:rsidRPr="00655BEA">
              <w:rPr>
                <w:sz w:val="22"/>
                <w:szCs w:val="22"/>
              </w:rPr>
              <w:t>» (санаторно-оздоровительный лагерь кругл</w:t>
            </w:r>
            <w:r w:rsidRPr="00655BEA">
              <w:rPr>
                <w:sz w:val="22"/>
                <w:szCs w:val="22"/>
              </w:rPr>
              <w:t>о</w:t>
            </w:r>
            <w:r w:rsidRPr="00655BEA">
              <w:rPr>
                <w:sz w:val="22"/>
                <w:szCs w:val="22"/>
              </w:rPr>
              <w:t>годичного действия)</w:t>
            </w:r>
          </w:p>
        </w:tc>
        <w:tc>
          <w:tcPr>
            <w:tcW w:w="1354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500</w:t>
            </w:r>
          </w:p>
        </w:tc>
        <w:tc>
          <w:tcPr>
            <w:tcW w:w="311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20 060 - 22 900</w:t>
            </w:r>
          </w:p>
          <w:p w:rsidR="00994183" w:rsidRPr="00655BEA" w:rsidRDefault="00994183" w:rsidP="00A155DC">
            <w:r w:rsidRPr="00655BEA">
              <w:rPr>
                <w:sz w:val="22"/>
                <w:szCs w:val="22"/>
              </w:rPr>
              <w:t>На 21 день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5.</w:t>
            </w:r>
          </w:p>
        </w:tc>
        <w:tc>
          <w:tcPr>
            <w:tcW w:w="445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ДОЛ «Искра»</w:t>
            </w:r>
          </w:p>
        </w:tc>
        <w:tc>
          <w:tcPr>
            <w:tcW w:w="1354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19500 – 24000</w:t>
            </w:r>
          </w:p>
          <w:p w:rsidR="00994183" w:rsidRPr="00655BEA" w:rsidRDefault="00994183" w:rsidP="00A155DC">
            <w:r w:rsidRPr="00655BEA">
              <w:rPr>
                <w:sz w:val="22"/>
                <w:szCs w:val="22"/>
              </w:rPr>
              <w:t>На 21 день</w:t>
            </w:r>
          </w:p>
        </w:tc>
      </w:tr>
      <w:tr w:rsidR="00994183" w:rsidRPr="00655BEA" w:rsidTr="00A155DC">
        <w:tc>
          <w:tcPr>
            <w:tcW w:w="0" w:type="auto"/>
            <w:vAlign w:val="center"/>
          </w:tcPr>
          <w:p w:rsidR="00994183" w:rsidRPr="00655BEA" w:rsidRDefault="00994183" w:rsidP="00A155DC">
            <w:pPr>
              <w:jc w:val="center"/>
            </w:pPr>
          </w:p>
        </w:tc>
        <w:tc>
          <w:tcPr>
            <w:tcW w:w="4459" w:type="dxa"/>
            <w:vAlign w:val="center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Итого</w:t>
            </w:r>
          </w:p>
        </w:tc>
        <w:tc>
          <w:tcPr>
            <w:tcW w:w="1354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1550</w:t>
            </w:r>
          </w:p>
        </w:tc>
        <w:tc>
          <w:tcPr>
            <w:tcW w:w="3119" w:type="dxa"/>
            <w:vAlign w:val="center"/>
          </w:tcPr>
          <w:p w:rsidR="00994183" w:rsidRPr="00655BEA" w:rsidRDefault="00994183" w:rsidP="00A155DC"/>
        </w:tc>
      </w:tr>
    </w:tbl>
    <w:p w:rsidR="00994183" w:rsidRPr="00655BEA" w:rsidRDefault="00994183" w:rsidP="00A155DC">
      <w:pPr>
        <w:jc w:val="both"/>
        <w:rPr>
          <w:sz w:val="26"/>
          <w:szCs w:val="26"/>
        </w:rPr>
      </w:pPr>
    </w:p>
    <w:p w:rsidR="00994183" w:rsidRPr="00655BEA" w:rsidRDefault="00994183" w:rsidP="005A11BE">
      <w:pPr>
        <w:pStyle w:val="ConsPlusCell"/>
        <w:tabs>
          <w:tab w:val="left" w:pos="3600"/>
          <w:tab w:val="left" w:pos="3780"/>
          <w:tab w:val="left" w:pos="4680"/>
          <w:tab w:val="left" w:pos="13320"/>
          <w:tab w:val="left" w:pos="13680"/>
        </w:tabs>
        <w:ind w:firstLine="6237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Таблица 3</w:t>
      </w:r>
    </w:p>
    <w:p w:rsidR="00994183" w:rsidRPr="00655BEA" w:rsidRDefault="00994183" w:rsidP="005F55E4">
      <w:pPr>
        <w:pStyle w:val="ConsPlusCell"/>
        <w:tabs>
          <w:tab w:val="left" w:pos="3600"/>
          <w:tab w:val="left" w:pos="3780"/>
          <w:tab w:val="left" w:pos="4680"/>
          <w:tab w:val="left" w:pos="13320"/>
          <w:tab w:val="left" w:pos="13680"/>
        </w:tabs>
        <w:ind w:firstLine="6237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к Подпрограмме 4</w:t>
      </w:r>
    </w:p>
    <w:p w:rsidR="00994183" w:rsidRPr="00655BEA" w:rsidRDefault="00994183" w:rsidP="005F55E4">
      <w:pPr>
        <w:ind w:firstLine="708"/>
        <w:jc w:val="both"/>
        <w:rPr>
          <w:sz w:val="26"/>
          <w:szCs w:val="26"/>
        </w:rPr>
      </w:pPr>
      <w:r w:rsidRPr="00655BEA">
        <w:rPr>
          <w:sz w:val="26"/>
          <w:szCs w:val="26"/>
        </w:rPr>
        <w:t xml:space="preserve">Предприятия общественного питания города Череповца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660"/>
        <w:gridCol w:w="2693"/>
      </w:tblGrid>
      <w:tr w:rsidR="00994183" w:rsidRPr="00655BEA" w:rsidTr="00D07A84">
        <w:tc>
          <w:tcPr>
            <w:tcW w:w="3402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60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2013 год</w:t>
            </w:r>
          </w:p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Количество (единиц)</w:t>
            </w:r>
          </w:p>
        </w:tc>
        <w:tc>
          <w:tcPr>
            <w:tcW w:w="2693" w:type="dxa"/>
            <w:vAlign w:val="center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2014 год</w:t>
            </w:r>
          </w:p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Количество (единиц)</w:t>
            </w:r>
          </w:p>
        </w:tc>
      </w:tr>
      <w:tr w:rsidR="00994183" w:rsidRPr="00655BEA" w:rsidTr="00D07A84">
        <w:tc>
          <w:tcPr>
            <w:tcW w:w="3402" w:type="dxa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количество объектов, всего</w:t>
            </w:r>
          </w:p>
        </w:tc>
        <w:tc>
          <w:tcPr>
            <w:tcW w:w="2660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383</w:t>
            </w:r>
          </w:p>
        </w:tc>
        <w:tc>
          <w:tcPr>
            <w:tcW w:w="2693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447</w:t>
            </w:r>
          </w:p>
        </w:tc>
      </w:tr>
      <w:tr w:rsidR="00994183" w:rsidRPr="00655BEA" w:rsidTr="00D07A84">
        <w:tc>
          <w:tcPr>
            <w:tcW w:w="3402" w:type="dxa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в том числе:</w:t>
            </w:r>
          </w:p>
        </w:tc>
        <w:tc>
          <w:tcPr>
            <w:tcW w:w="2660" w:type="dxa"/>
          </w:tcPr>
          <w:p w:rsidR="00994183" w:rsidRPr="00655BEA" w:rsidRDefault="00994183" w:rsidP="00A155DC">
            <w:pPr>
              <w:jc w:val="center"/>
            </w:pPr>
          </w:p>
        </w:tc>
        <w:tc>
          <w:tcPr>
            <w:tcW w:w="2693" w:type="dxa"/>
          </w:tcPr>
          <w:p w:rsidR="00994183" w:rsidRPr="00655BEA" w:rsidRDefault="00994183" w:rsidP="00A155DC">
            <w:pPr>
              <w:jc w:val="center"/>
            </w:pPr>
          </w:p>
        </w:tc>
      </w:tr>
      <w:tr w:rsidR="00994183" w:rsidRPr="00655BEA" w:rsidTr="00D07A84">
        <w:tc>
          <w:tcPr>
            <w:tcW w:w="3402" w:type="dxa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рестораны</w:t>
            </w:r>
          </w:p>
        </w:tc>
        <w:tc>
          <w:tcPr>
            <w:tcW w:w="2660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66</w:t>
            </w:r>
          </w:p>
        </w:tc>
        <w:tc>
          <w:tcPr>
            <w:tcW w:w="2693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74</w:t>
            </w:r>
          </w:p>
        </w:tc>
      </w:tr>
      <w:tr w:rsidR="00994183" w:rsidRPr="00655BEA" w:rsidTr="00D07A84">
        <w:tc>
          <w:tcPr>
            <w:tcW w:w="3402" w:type="dxa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кафе</w:t>
            </w:r>
          </w:p>
        </w:tc>
        <w:tc>
          <w:tcPr>
            <w:tcW w:w="2660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147</w:t>
            </w:r>
          </w:p>
        </w:tc>
        <w:tc>
          <w:tcPr>
            <w:tcW w:w="2693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187</w:t>
            </w:r>
          </w:p>
        </w:tc>
      </w:tr>
      <w:tr w:rsidR="00994183" w:rsidRPr="00655BEA" w:rsidTr="00D07A84">
        <w:tc>
          <w:tcPr>
            <w:tcW w:w="3402" w:type="dxa"/>
            <w:vAlign w:val="bottom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столовые</w:t>
            </w:r>
          </w:p>
        </w:tc>
        <w:tc>
          <w:tcPr>
            <w:tcW w:w="2660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54</w:t>
            </w:r>
          </w:p>
        </w:tc>
        <w:tc>
          <w:tcPr>
            <w:tcW w:w="2693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67</w:t>
            </w:r>
          </w:p>
        </w:tc>
      </w:tr>
      <w:tr w:rsidR="00994183" w:rsidRPr="00655BEA" w:rsidTr="00D07A84">
        <w:tc>
          <w:tcPr>
            <w:tcW w:w="3402" w:type="dxa"/>
            <w:vAlign w:val="bottom"/>
          </w:tcPr>
          <w:p w:rsidR="00994183" w:rsidRPr="00655BEA" w:rsidRDefault="00994183" w:rsidP="00A155DC">
            <w:r w:rsidRPr="00655BEA">
              <w:rPr>
                <w:sz w:val="22"/>
                <w:szCs w:val="22"/>
              </w:rPr>
              <w:t>бары</w:t>
            </w:r>
          </w:p>
        </w:tc>
        <w:tc>
          <w:tcPr>
            <w:tcW w:w="2660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116</w:t>
            </w:r>
          </w:p>
        </w:tc>
        <w:tc>
          <w:tcPr>
            <w:tcW w:w="2693" w:type="dxa"/>
          </w:tcPr>
          <w:p w:rsidR="00994183" w:rsidRPr="00655BEA" w:rsidRDefault="00994183" w:rsidP="00A155DC">
            <w:pPr>
              <w:jc w:val="center"/>
            </w:pPr>
            <w:r w:rsidRPr="00655BEA">
              <w:rPr>
                <w:sz w:val="22"/>
                <w:szCs w:val="22"/>
              </w:rPr>
              <w:t>119</w:t>
            </w:r>
          </w:p>
        </w:tc>
      </w:tr>
    </w:tbl>
    <w:p w:rsidR="00994183" w:rsidRPr="00655BEA" w:rsidRDefault="00994183" w:rsidP="00A155D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  <w:sectPr w:rsidR="00994183" w:rsidRPr="00655BEA" w:rsidSect="00026C9B">
          <w:pgSz w:w="11906" w:h="16838"/>
          <w:pgMar w:top="1134" w:right="851" w:bottom="567" w:left="1701" w:header="709" w:footer="680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DF2480">
      <w:pPr>
        <w:pStyle w:val="ConsPlusNormal"/>
        <w:widowControl/>
        <w:ind w:left="5580" w:firstLine="136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5BE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994183" w:rsidRPr="00655BEA" w:rsidRDefault="00994183" w:rsidP="00DF2480">
      <w:pPr>
        <w:pStyle w:val="ConsPlusNormal"/>
        <w:widowControl/>
        <w:ind w:left="5580" w:firstLine="1366"/>
        <w:jc w:val="both"/>
        <w:rPr>
          <w:rFonts w:ascii="Times New Roman" w:hAnsi="Times New Roman" w:cs="Times New Roman"/>
          <w:sz w:val="26"/>
          <w:szCs w:val="26"/>
        </w:rPr>
      </w:pPr>
      <w:r w:rsidRPr="00655BEA">
        <w:rPr>
          <w:rFonts w:ascii="Times New Roman" w:hAnsi="Times New Roman" w:cs="Times New Roman"/>
          <w:sz w:val="26"/>
          <w:szCs w:val="26"/>
        </w:rPr>
        <w:t>к Программе</w:t>
      </w:r>
    </w:p>
    <w:p w:rsidR="00994183" w:rsidRPr="00655BEA" w:rsidRDefault="00994183" w:rsidP="00DF2480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4E6874">
        <w:rPr>
          <w:sz w:val="26"/>
          <w:szCs w:val="26"/>
        </w:rPr>
        <w:t>М Е Т О Д И К А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4E6874">
        <w:rPr>
          <w:sz w:val="26"/>
          <w:szCs w:val="26"/>
        </w:rPr>
        <w:t xml:space="preserve">расчета значений целевых показателей (индикаторов) Программы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4E6874">
        <w:rPr>
          <w:sz w:val="26"/>
          <w:szCs w:val="26"/>
        </w:rPr>
        <w:t>(подпрограмм)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Целевые показатели (индикаторы) эффективности реализации Программы должны обеспечивать ежегодную, а также поквартальную оценку выполнения Программы с целью принятия при необходимости своевременных управленческих решений по ее корректировке.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6"/>
          <w:szCs w:val="26"/>
        </w:rPr>
      </w:pPr>
      <w:r w:rsidRPr="004E6874">
        <w:rPr>
          <w:b/>
          <w:sz w:val="26"/>
          <w:szCs w:val="26"/>
        </w:rPr>
        <w:t>Интегральные показатели (индикаторы) Программы: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1. </w:t>
      </w:r>
      <w:proofErr w:type="gramStart"/>
      <w:r w:rsidRPr="004E6874">
        <w:rPr>
          <w:sz w:val="26"/>
          <w:szCs w:val="26"/>
        </w:rPr>
        <w:t>Целевой показатель (индикатор) «Количество посещений горожанами учреждений, мероприятий культуры» - отношение числа посещений учреждений (объектов) культуры всех форм собственности</w:t>
      </w:r>
      <w:r w:rsidRPr="004E6874">
        <w:rPr>
          <w:rFonts w:cs="Arial"/>
          <w:sz w:val="26"/>
          <w:szCs w:val="26"/>
        </w:rPr>
        <w:t>, находящие на территории города</w:t>
      </w:r>
      <w:r w:rsidRPr="004E6874">
        <w:rPr>
          <w:sz w:val="26"/>
          <w:szCs w:val="26"/>
        </w:rPr>
        <w:t>: библиотек, музеев, театрально-концертных организаций, учреждений культурно-досугового типа, парков к среднегодовой численности населения города.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посещений на 1 жителя города в год.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(индикатор) показывает, сколько раз в год каждый житель города посетил учреждения/мероприятия культуры.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</w:t>
      </w:r>
      <w:r w:rsidRPr="004E6874">
        <w:rPr>
          <w:sz w:val="26"/>
          <w:szCs w:val="26"/>
        </w:rPr>
        <w:t>= (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1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2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3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4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5</w:t>
      </w:r>
      <w:r w:rsidRPr="004E6874">
        <w:rPr>
          <w:bCs/>
          <w:sz w:val="26"/>
          <w:szCs w:val="26"/>
        </w:rPr>
        <w:t>)/ Р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 xml:space="preserve">1 </w:t>
      </w:r>
      <w:r w:rsidRPr="004E6874">
        <w:rPr>
          <w:sz w:val="26"/>
          <w:szCs w:val="26"/>
        </w:rPr>
        <w:t>- количество посещений горожанами учреждений, мероприятий культуры;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1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 музеев в текущем году (</w:t>
      </w:r>
      <w:proofErr w:type="spellStart"/>
      <w:r w:rsidRPr="004E6874">
        <w:rPr>
          <w:sz w:val="26"/>
          <w:szCs w:val="26"/>
        </w:rPr>
        <w:t>посещ</w:t>
      </w:r>
      <w:proofErr w:type="spellEnd"/>
      <w:r w:rsidRPr="004E6874">
        <w:rPr>
          <w:sz w:val="26"/>
          <w:szCs w:val="26"/>
        </w:rPr>
        <w:t>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2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 библиотек в текущем году (</w:t>
      </w:r>
      <w:proofErr w:type="spellStart"/>
      <w:r w:rsidRPr="004E6874">
        <w:rPr>
          <w:sz w:val="26"/>
          <w:szCs w:val="26"/>
        </w:rPr>
        <w:t>посещ</w:t>
      </w:r>
      <w:proofErr w:type="spellEnd"/>
      <w:r w:rsidRPr="004E6874">
        <w:rPr>
          <w:sz w:val="26"/>
          <w:szCs w:val="26"/>
        </w:rPr>
        <w:t>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3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 учреждений культурно-досугового типа в тек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щем году (</w:t>
      </w:r>
      <w:proofErr w:type="spellStart"/>
      <w:r w:rsidRPr="004E6874">
        <w:rPr>
          <w:sz w:val="26"/>
          <w:szCs w:val="26"/>
        </w:rPr>
        <w:t>посещ</w:t>
      </w:r>
      <w:proofErr w:type="spellEnd"/>
      <w:r w:rsidRPr="004E6874">
        <w:rPr>
          <w:sz w:val="26"/>
          <w:szCs w:val="26"/>
        </w:rPr>
        <w:t>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4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 театрально-концертных учреждений в текущем году (</w:t>
      </w:r>
      <w:proofErr w:type="spellStart"/>
      <w:r w:rsidRPr="004E6874">
        <w:rPr>
          <w:sz w:val="26"/>
          <w:szCs w:val="26"/>
        </w:rPr>
        <w:t>посещ</w:t>
      </w:r>
      <w:proofErr w:type="spellEnd"/>
      <w:r w:rsidRPr="004E6874">
        <w:rPr>
          <w:sz w:val="26"/>
          <w:szCs w:val="26"/>
        </w:rPr>
        <w:t>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 xml:space="preserve">5 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 парков в текущем году (</w:t>
      </w:r>
      <w:proofErr w:type="spellStart"/>
      <w:r w:rsidRPr="004E6874">
        <w:rPr>
          <w:sz w:val="26"/>
          <w:szCs w:val="26"/>
        </w:rPr>
        <w:t>посещ</w:t>
      </w:r>
      <w:proofErr w:type="spellEnd"/>
      <w:r w:rsidRPr="004E6874">
        <w:rPr>
          <w:sz w:val="26"/>
          <w:szCs w:val="26"/>
        </w:rPr>
        <w:t>.);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Р</w:t>
      </w:r>
      <w:proofErr w:type="gramEnd"/>
      <w:r w:rsidRPr="004E6874">
        <w:rPr>
          <w:sz w:val="26"/>
          <w:szCs w:val="26"/>
        </w:rPr>
        <w:t xml:space="preserve"> - среднегодовая численность постоянного населения г. Череповца (чел.).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статистика, статистика учреждений (об</w:t>
      </w:r>
      <w:r w:rsidRPr="004E6874">
        <w:rPr>
          <w:sz w:val="26"/>
          <w:szCs w:val="26"/>
        </w:rPr>
        <w:t>ъ</w:t>
      </w:r>
      <w:r w:rsidRPr="004E6874">
        <w:rPr>
          <w:sz w:val="26"/>
          <w:szCs w:val="26"/>
        </w:rPr>
        <w:t xml:space="preserve">ектов), годовые аналитические и статистические отчёты учреждений культуры.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Информация о среднегодовой численности населения – данные управления экономической политики мэрии города Череповца (по запросу управления по д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лам культуры мэрии).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1.1. </w:t>
      </w:r>
      <w:proofErr w:type="gramStart"/>
      <w:r w:rsidRPr="004E6874">
        <w:rPr>
          <w:sz w:val="26"/>
          <w:szCs w:val="26"/>
        </w:rPr>
        <w:t>Целевой показатель (индикатор) «</w:t>
      </w:r>
      <w:r w:rsidRPr="004E6874">
        <w:rPr>
          <w:bCs/>
          <w:sz w:val="26"/>
          <w:szCs w:val="26"/>
        </w:rPr>
        <w:t>Число посещений организаций кул</w:t>
      </w:r>
      <w:r w:rsidRPr="004E6874">
        <w:rPr>
          <w:bCs/>
          <w:sz w:val="26"/>
          <w:szCs w:val="26"/>
        </w:rPr>
        <w:t>ь</w:t>
      </w:r>
      <w:r w:rsidRPr="004E6874">
        <w:rPr>
          <w:bCs/>
          <w:sz w:val="26"/>
          <w:szCs w:val="26"/>
        </w:rPr>
        <w:t>туры (нарастающим итогом)</w:t>
      </w:r>
      <w:r w:rsidRPr="004E6874">
        <w:rPr>
          <w:sz w:val="26"/>
          <w:szCs w:val="26"/>
        </w:rPr>
        <w:t>» - количество посещений организаций культуры (м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зеев, библиотек, театров, концертных организаций, учреждений культурно-досугового типа, парков, учреждений дополнительного образования) в год.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тыс. чел.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(индикатор) показывает, общее количество посещений муниц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пальных организаций культуры  в текущем году.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1.1</w:t>
      </w:r>
      <w:proofErr w:type="gramStart"/>
      <w:r w:rsidRPr="004E6874">
        <w:rPr>
          <w:sz w:val="26"/>
          <w:szCs w:val="26"/>
          <w:vertAlign w:val="subscript"/>
        </w:rPr>
        <w:t>.</w:t>
      </w:r>
      <w:r w:rsidRPr="004E6874">
        <w:rPr>
          <w:sz w:val="26"/>
          <w:szCs w:val="26"/>
        </w:rPr>
        <w:t>=</w:t>
      </w:r>
      <w:proofErr w:type="gramEnd"/>
      <w:r w:rsidRPr="004E6874">
        <w:rPr>
          <w:sz w:val="26"/>
          <w:szCs w:val="26"/>
        </w:rPr>
        <w:t xml:space="preserve">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1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2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3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4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 xml:space="preserve">5 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0"/>
          <w:szCs w:val="20"/>
        </w:rPr>
        <w:t>6</w:t>
      </w:r>
      <w:r w:rsidRPr="004E6874">
        <w:rPr>
          <w:bCs/>
          <w:sz w:val="26"/>
          <w:szCs w:val="26"/>
          <w:vertAlign w:val="subscript"/>
        </w:rPr>
        <w:t xml:space="preserve">  </w:t>
      </w:r>
      <w:r w:rsidRPr="004E6874">
        <w:rPr>
          <w:bCs/>
          <w:sz w:val="26"/>
          <w:szCs w:val="26"/>
        </w:rPr>
        <w:t xml:space="preserve">+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7,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 xml:space="preserve">1.1. </w:t>
      </w:r>
      <w:r w:rsidRPr="004E6874">
        <w:rPr>
          <w:sz w:val="26"/>
          <w:szCs w:val="26"/>
        </w:rPr>
        <w:t>- число посещений организаций культуры (тыс.чел.);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lastRenderedPageBreak/>
        <w:t>N</w:t>
      </w:r>
      <w:r w:rsidRPr="004E6874">
        <w:rPr>
          <w:bCs/>
          <w:sz w:val="26"/>
          <w:szCs w:val="26"/>
          <w:vertAlign w:val="subscript"/>
        </w:rPr>
        <w:t>1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число посещений музеев (тыс.чел.);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2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число посещений библиотек (тыс.чел.);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3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число посещений учреждений культурно-досугового типа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6"/>
          <w:szCs w:val="26"/>
        </w:rPr>
      </w:pPr>
      <w:r w:rsidRPr="004E6874">
        <w:rPr>
          <w:sz w:val="26"/>
          <w:szCs w:val="26"/>
          <w:lang w:val="en-US"/>
        </w:rPr>
        <w:t>N</w:t>
      </w:r>
      <w:r w:rsidRPr="004E6874">
        <w:rPr>
          <w:sz w:val="20"/>
          <w:szCs w:val="20"/>
        </w:rPr>
        <w:t>3</w:t>
      </w:r>
      <w:proofErr w:type="gramStart"/>
      <w:r w:rsidRPr="004E6874">
        <w:rPr>
          <w:sz w:val="26"/>
          <w:szCs w:val="26"/>
          <w:vertAlign w:val="subscript"/>
        </w:rPr>
        <w:t>.</w:t>
      </w:r>
      <w:r w:rsidRPr="004E6874">
        <w:rPr>
          <w:sz w:val="26"/>
          <w:szCs w:val="26"/>
        </w:rPr>
        <w:t>=</w:t>
      </w:r>
      <w:proofErr w:type="gramEnd"/>
      <w:r w:rsidRPr="004E6874">
        <w:rPr>
          <w:sz w:val="26"/>
          <w:szCs w:val="26"/>
        </w:rPr>
        <w:t xml:space="preserve"> </w:t>
      </w:r>
      <w:r w:rsidRPr="004E6874">
        <w:rPr>
          <w:sz w:val="26"/>
          <w:szCs w:val="26"/>
          <w:lang w:val="en-US"/>
        </w:rPr>
        <w:t>N</w:t>
      </w:r>
      <w:r w:rsidRPr="004E6874">
        <w:rPr>
          <w:sz w:val="20"/>
          <w:szCs w:val="20"/>
        </w:rPr>
        <w:t>3.1.+</w:t>
      </w:r>
      <w:r w:rsidRPr="004E6874">
        <w:rPr>
          <w:rFonts w:ascii="Arial" w:hAnsi="Arial" w:cs="Arial"/>
          <w:sz w:val="20"/>
          <w:szCs w:val="20"/>
        </w:rPr>
        <w:t xml:space="preserve"> </w:t>
      </w:r>
      <w:r w:rsidRPr="004E6874">
        <w:t>N</w:t>
      </w:r>
      <w:r w:rsidRPr="004E6874">
        <w:rPr>
          <w:sz w:val="20"/>
          <w:szCs w:val="20"/>
        </w:rPr>
        <w:t>3.2.</w:t>
      </w:r>
      <w:r w:rsidRPr="004E6874">
        <w:rPr>
          <w:bCs/>
          <w:sz w:val="26"/>
          <w:szCs w:val="26"/>
        </w:rPr>
        <w:t>,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N</w:t>
      </w:r>
      <w:r w:rsidRPr="004E6874">
        <w:rPr>
          <w:sz w:val="20"/>
          <w:szCs w:val="20"/>
        </w:rPr>
        <w:t xml:space="preserve">3.1. - </w:t>
      </w:r>
      <w:r w:rsidRPr="004E6874">
        <w:rPr>
          <w:sz w:val="26"/>
          <w:szCs w:val="26"/>
        </w:rPr>
        <w:t>число посещений учреждений культурно-досугового типа на платной основе (чел.);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t>N</w:t>
      </w:r>
      <w:r w:rsidRPr="004E6874">
        <w:rPr>
          <w:sz w:val="20"/>
          <w:szCs w:val="20"/>
        </w:rPr>
        <w:t>3.2.</w:t>
      </w:r>
      <w:r w:rsidRPr="004E6874">
        <w:rPr>
          <w:bCs/>
          <w:sz w:val="26"/>
          <w:szCs w:val="26"/>
        </w:rPr>
        <w:t xml:space="preserve"> - </w:t>
      </w:r>
      <w:r w:rsidRPr="004E6874">
        <w:rPr>
          <w:sz w:val="26"/>
          <w:szCs w:val="26"/>
        </w:rPr>
        <w:t>число участников культурно-досуговых формирований (чел.);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4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</w:t>
      </w:r>
      <w:r w:rsidRPr="004E6874">
        <w:rPr>
          <w:rFonts w:ascii="Arial" w:hAnsi="Arial" w:cs="Arial"/>
          <w:sz w:val="20"/>
          <w:szCs w:val="20"/>
        </w:rPr>
        <w:t xml:space="preserve"> </w:t>
      </w:r>
      <w:r w:rsidRPr="004E6874">
        <w:rPr>
          <w:sz w:val="26"/>
          <w:szCs w:val="26"/>
        </w:rPr>
        <w:t>театров учреждений (тыс.чел.);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 w:rsidRPr="004E6874">
        <w:rPr>
          <w:sz w:val="26"/>
          <w:szCs w:val="26"/>
        </w:rPr>
        <w:t>N</w:t>
      </w:r>
      <w:r w:rsidRPr="004E6874">
        <w:rPr>
          <w:sz w:val="20"/>
          <w:szCs w:val="20"/>
        </w:rPr>
        <w:t>5</w:t>
      </w:r>
      <w:r w:rsidRPr="004E6874">
        <w:rPr>
          <w:sz w:val="26"/>
          <w:szCs w:val="26"/>
        </w:rPr>
        <w:t>- количество посещений концертных организаций</w:t>
      </w:r>
      <w:r w:rsidRPr="004E6874">
        <w:rPr>
          <w:bCs/>
          <w:sz w:val="26"/>
          <w:szCs w:val="26"/>
        </w:rPr>
        <w:t xml:space="preserve"> (тыс</w:t>
      </w:r>
      <w:proofErr w:type="gramStart"/>
      <w:r w:rsidRPr="004E6874">
        <w:rPr>
          <w:bCs/>
          <w:sz w:val="26"/>
          <w:szCs w:val="26"/>
        </w:rPr>
        <w:t>.ч</w:t>
      </w:r>
      <w:proofErr w:type="gramEnd"/>
      <w:r w:rsidRPr="004E6874">
        <w:rPr>
          <w:bCs/>
          <w:sz w:val="26"/>
          <w:szCs w:val="26"/>
        </w:rPr>
        <w:t>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0"/>
          <w:szCs w:val="20"/>
        </w:rPr>
        <w:t>6</w:t>
      </w:r>
      <w:r w:rsidRPr="004E6874">
        <w:rPr>
          <w:bCs/>
          <w:sz w:val="26"/>
          <w:szCs w:val="26"/>
          <w:vertAlign w:val="subscript"/>
        </w:rPr>
        <w:t xml:space="preserve"> 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</w:t>
      </w:r>
      <w:r w:rsidRPr="004E6874">
        <w:rPr>
          <w:rFonts w:ascii="Arial" w:hAnsi="Arial" w:cs="Arial"/>
          <w:sz w:val="20"/>
          <w:szCs w:val="20"/>
        </w:rPr>
        <w:t xml:space="preserve"> </w:t>
      </w:r>
      <w:r w:rsidRPr="004E6874">
        <w:rPr>
          <w:sz w:val="26"/>
          <w:szCs w:val="26"/>
        </w:rPr>
        <w:t>парков (тыс.чел.);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N</w:t>
      </w:r>
      <w:r w:rsidRPr="004E6874">
        <w:rPr>
          <w:sz w:val="20"/>
          <w:szCs w:val="20"/>
        </w:rPr>
        <w:t>7</w:t>
      </w:r>
      <w:r w:rsidRPr="004E6874">
        <w:rPr>
          <w:sz w:val="26"/>
          <w:szCs w:val="26"/>
        </w:rPr>
        <w:t xml:space="preserve"> - количество учащихся учреждений дополнительного образования  сферы «Культура»  (тыс</w:t>
      </w:r>
      <w:proofErr w:type="gramStart"/>
      <w:r w:rsidRPr="004E6874">
        <w:rPr>
          <w:sz w:val="26"/>
          <w:szCs w:val="26"/>
        </w:rPr>
        <w:t>.ч</w:t>
      </w:r>
      <w:proofErr w:type="gramEnd"/>
      <w:r w:rsidRPr="004E6874">
        <w:rPr>
          <w:sz w:val="26"/>
          <w:szCs w:val="26"/>
        </w:rPr>
        <w:t>ел.);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статистические отчёты муниципальных учреждений кул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туры и дополнительного образования: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N1- форма статистической отчётности 8-НК: раздел 6, графа 3 «Численность посещений музея, человек»;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N2- форма статистической отчётности 6-НК: раздел 4, графа 7 «Количество посещений общедоступных (публичных) библиотек, единиц»;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N3- форма статистической отчётности 7-НК: раздел 3, графа 3, строка 7 «Число посещений культурно-досуговых учреждений </w:t>
      </w:r>
      <w:proofErr w:type="gramStart"/>
      <w:r w:rsidRPr="004E6874">
        <w:rPr>
          <w:sz w:val="26"/>
          <w:szCs w:val="26"/>
        </w:rPr>
        <w:t>на</w:t>
      </w:r>
      <w:proofErr w:type="gramEnd"/>
      <w:r w:rsidRPr="004E6874">
        <w:rPr>
          <w:sz w:val="26"/>
          <w:szCs w:val="26"/>
        </w:rPr>
        <w:t xml:space="preserve"> </w:t>
      </w:r>
      <w:proofErr w:type="gramStart"/>
      <w:r w:rsidRPr="004E6874">
        <w:rPr>
          <w:sz w:val="26"/>
          <w:szCs w:val="26"/>
        </w:rPr>
        <w:t>платой</w:t>
      </w:r>
      <w:proofErr w:type="gramEnd"/>
      <w:r w:rsidRPr="004E6874">
        <w:rPr>
          <w:sz w:val="26"/>
          <w:szCs w:val="26"/>
        </w:rPr>
        <w:t xml:space="preserve"> основе, человек»; раздел 2, графа 3, строка 3 «Число участников культурно-досуговых формиров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 xml:space="preserve">ний, человек»;  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N4- форма статистической отчётности 9-НК: раздел 2, графа 8, строка 8 «Численность зрителей театра на мероприятиях в Российской Федерации, чел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век»;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N5- форма статистической отчётности 12-НК: раздел 2, графа 8, строка 6 «Число зрителей концертных организаций, человек»;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N6- форма статистической отчётности 11-НК: раздел 3, графа 5, строка 5 «Количество посещений парков культуры и отдыха, человек»;</w:t>
      </w:r>
    </w:p>
    <w:p w:rsidR="004E6874" w:rsidRPr="004E6874" w:rsidRDefault="004E6874" w:rsidP="004E6874">
      <w:pPr>
        <w:ind w:firstLine="708"/>
        <w:rPr>
          <w:rFonts w:eastAsia="Calibri"/>
          <w:sz w:val="26"/>
          <w:szCs w:val="26"/>
          <w:lang w:eastAsia="en-US"/>
        </w:rPr>
      </w:pPr>
      <w:r w:rsidRPr="004E6874">
        <w:rPr>
          <w:sz w:val="26"/>
          <w:szCs w:val="26"/>
        </w:rPr>
        <w:t>N7- форма статистической отчётности 1-ДШИ: раздел 2.2, графа 3, строка 49 «Количество учащихся, человек».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(индикатора)- ежеква</w:t>
      </w:r>
      <w:r w:rsidRPr="004E6874">
        <w:rPr>
          <w:sz w:val="26"/>
          <w:szCs w:val="26"/>
        </w:rPr>
        <w:t>р</w:t>
      </w:r>
      <w:r w:rsidRPr="004E6874">
        <w:rPr>
          <w:sz w:val="26"/>
          <w:szCs w:val="26"/>
        </w:rPr>
        <w:t>тально.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2. Целевой показатель (индикатор) «Оценка горожанами удовлетворенности качеством работы учреждений сферы культуры»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балл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позволяет оценить качество работы учреждений сферы культ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ры.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фактические значения показателя формирует МКУ ИМА «Череповец» на основе данных одного из социологических исследований, пров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димых в рамках ежегодного мониторинга сбалансированной системы целевых п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казателей города, критериев их оценки населением по утвержденному перечню.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Оценка горожанами удовлетворенности качеством работы учреждений сф</w:t>
      </w:r>
      <w:r w:rsidRPr="004E6874">
        <w:rPr>
          <w:rFonts w:eastAsia="Calibri"/>
          <w:sz w:val="26"/>
          <w:szCs w:val="26"/>
        </w:rPr>
        <w:t>е</w:t>
      </w:r>
      <w:r w:rsidRPr="004E6874">
        <w:rPr>
          <w:rFonts w:eastAsia="Calibri"/>
          <w:sz w:val="26"/>
          <w:szCs w:val="26"/>
        </w:rPr>
        <w:t>ры культуры определяется через оценки удовлетворенности уровнем материально-технического состояния каждого из объектов сферы культуры и через оценки уд</w:t>
      </w:r>
      <w:r w:rsidRPr="004E6874">
        <w:rPr>
          <w:rFonts w:eastAsia="Calibri"/>
          <w:sz w:val="26"/>
          <w:szCs w:val="26"/>
        </w:rPr>
        <w:t>о</w:t>
      </w:r>
      <w:r w:rsidRPr="004E6874">
        <w:rPr>
          <w:rFonts w:eastAsia="Calibri"/>
          <w:sz w:val="26"/>
          <w:szCs w:val="26"/>
        </w:rPr>
        <w:t>влетворенности отношением персонала в каждом учреждении культуры, предл</w:t>
      </w:r>
      <w:r w:rsidRPr="004E6874">
        <w:rPr>
          <w:rFonts w:eastAsia="Calibri"/>
          <w:sz w:val="26"/>
          <w:szCs w:val="26"/>
        </w:rPr>
        <w:t>о</w:t>
      </w:r>
      <w:r w:rsidRPr="004E6874">
        <w:rPr>
          <w:rFonts w:eastAsia="Calibri"/>
          <w:sz w:val="26"/>
          <w:szCs w:val="26"/>
        </w:rPr>
        <w:t>женных для оценки в анкете:</w:t>
      </w:r>
    </w:p>
    <w:p w:rsidR="004E6874" w:rsidRPr="004E6874" w:rsidRDefault="004E6874" w:rsidP="004E6874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lastRenderedPageBreak/>
        <w:t>Оценка горожанами удовлетворенности материально-техническим сост</w:t>
      </w:r>
      <w:r w:rsidRPr="004E6874">
        <w:rPr>
          <w:rFonts w:eastAsia="Calibri"/>
          <w:sz w:val="26"/>
          <w:szCs w:val="26"/>
        </w:rPr>
        <w:t>о</w:t>
      </w:r>
      <w:r w:rsidRPr="004E6874">
        <w:rPr>
          <w:rFonts w:eastAsia="Calibri"/>
          <w:sz w:val="26"/>
          <w:szCs w:val="26"/>
        </w:rPr>
        <w:t>янием учреждений сферы культуры, в том числе: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материально-техническим состо</w:t>
      </w:r>
      <w:r w:rsidRPr="004E6874">
        <w:rPr>
          <w:rFonts w:eastAsia="Calibri"/>
          <w:sz w:val="26"/>
          <w:szCs w:val="26"/>
        </w:rPr>
        <w:t>я</w:t>
      </w:r>
      <w:r w:rsidRPr="004E6874">
        <w:rPr>
          <w:rFonts w:eastAsia="Calibri"/>
          <w:sz w:val="26"/>
          <w:szCs w:val="26"/>
        </w:rPr>
        <w:t>нием Дворцов культуры;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материально-техническим состо</w:t>
      </w:r>
      <w:r w:rsidRPr="004E6874">
        <w:rPr>
          <w:rFonts w:eastAsia="Calibri"/>
          <w:sz w:val="26"/>
          <w:szCs w:val="26"/>
        </w:rPr>
        <w:t>я</w:t>
      </w:r>
      <w:r w:rsidRPr="004E6874">
        <w:rPr>
          <w:rFonts w:eastAsia="Calibri"/>
          <w:sz w:val="26"/>
          <w:szCs w:val="26"/>
        </w:rPr>
        <w:t>нием театров, филармонии;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материально-техническим состо</w:t>
      </w:r>
      <w:r w:rsidRPr="004E6874">
        <w:rPr>
          <w:rFonts w:eastAsia="Calibri"/>
          <w:sz w:val="26"/>
          <w:szCs w:val="26"/>
        </w:rPr>
        <w:t>я</w:t>
      </w:r>
      <w:r w:rsidRPr="004E6874">
        <w:rPr>
          <w:rFonts w:eastAsia="Calibri"/>
          <w:sz w:val="26"/>
          <w:szCs w:val="26"/>
        </w:rPr>
        <w:t>нием библиотек;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материально-техническим состо</w:t>
      </w:r>
      <w:r w:rsidRPr="004E6874">
        <w:rPr>
          <w:rFonts w:eastAsia="Calibri"/>
          <w:sz w:val="26"/>
          <w:szCs w:val="26"/>
        </w:rPr>
        <w:t>я</w:t>
      </w:r>
      <w:r w:rsidRPr="004E6874">
        <w:rPr>
          <w:rFonts w:eastAsia="Calibri"/>
          <w:sz w:val="26"/>
          <w:szCs w:val="26"/>
        </w:rPr>
        <w:t>нием музеев.</w:t>
      </w:r>
    </w:p>
    <w:p w:rsidR="004E6874" w:rsidRPr="004E6874" w:rsidRDefault="004E6874" w:rsidP="004E6874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Оценка горожанами удовлетворенности отношением персонала в учр</w:t>
      </w:r>
      <w:r w:rsidRPr="004E6874">
        <w:rPr>
          <w:rFonts w:eastAsia="Calibri"/>
          <w:sz w:val="26"/>
          <w:szCs w:val="26"/>
        </w:rPr>
        <w:t>е</w:t>
      </w:r>
      <w:r w:rsidRPr="004E6874">
        <w:rPr>
          <w:rFonts w:eastAsia="Calibri"/>
          <w:sz w:val="26"/>
          <w:szCs w:val="26"/>
        </w:rPr>
        <w:t>ждениях сферы культуры, в том числе: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отношением персонала во Дворцах культуры;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отношением персонала в театрах, филармонии;</w:t>
      </w:r>
    </w:p>
    <w:p w:rsidR="004E6874" w:rsidRPr="004E6874" w:rsidRDefault="004E6874" w:rsidP="004E687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отношением персонала в библиот</w:t>
      </w:r>
      <w:r w:rsidRPr="004E6874">
        <w:rPr>
          <w:rFonts w:eastAsia="Calibri"/>
          <w:sz w:val="26"/>
          <w:szCs w:val="26"/>
        </w:rPr>
        <w:t>е</w:t>
      </w:r>
      <w:r w:rsidRPr="004E6874">
        <w:rPr>
          <w:rFonts w:eastAsia="Calibri"/>
          <w:sz w:val="26"/>
          <w:szCs w:val="26"/>
        </w:rPr>
        <w:t>ках;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4E6874">
        <w:rPr>
          <w:rFonts w:eastAsia="Calibri"/>
          <w:sz w:val="26"/>
          <w:szCs w:val="26"/>
        </w:rPr>
        <w:t>- оценка горожанами удовлетворенности отношением персонала в музеях</w:t>
      </w:r>
      <w:r w:rsidRPr="004E6874">
        <w:rPr>
          <w:rFonts w:eastAsia="Calibri"/>
          <w:sz w:val="26"/>
          <w:szCs w:val="26"/>
          <w:lang w:eastAsia="ar-SA"/>
        </w:rPr>
        <w:t>.</w:t>
      </w:r>
    </w:p>
    <w:p w:rsidR="004E6874" w:rsidRPr="004E6874" w:rsidRDefault="004E6874" w:rsidP="004E687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4E6874">
        <w:rPr>
          <w:rFonts w:eastAsia="Calibri"/>
          <w:sz w:val="26"/>
          <w:szCs w:val="26"/>
          <w:lang w:eastAsia="ar-SA"/>
        </w:rPr>
        <w:t>Сначала на основе распределения ответов на вопросы вычисляются показ</w:t>
      </w:r>
      <w:r w:rsidRPr="004E6874">
        <w:rPr>
          <w:rFonts w:eastAsia="Calibri"/>
          <w:sz w:val="26"/>
          <w:szCs w:val="26"/>
          <w:lang w:eastAsia="ar-SA"/>
        </w:rPr>
        <w:t>а</w:t>
      </w:r>
      <w:r w:rsidRPr="004E6874">
        <w:rPr>
          <w:rFonts w:eastAsia="Calibri"/>
          <w:sz w:val="26"/>
          <w:szCs w:val="26"/>
          <w:lang w:eastAsia="ar-SA"/>
        </w:rPr>
        <w:t>тели удовлетворенности по каждому объекту сферы культуры по шкале 0-100 ба</w:t>
      </w:r>
      <w:r w:rsidRPr="004E6874">
        <w:rPr>
          <w:rFonts w:eastAsia="Calibri"/>
          <w:sz w:val="26"/>
          <w:szCs w:val="26"/>
          <w:lang w:eastAsia="ar-SA"/>
        </w:rPr>
        <w:t>л</w:t>
      </w:r>
      <w:r w:rsidRPr="004E6874">
        <w:rPr>
          <w:rFonts w:eastAsia="Calibri"/>
          <w:sz w:val="26"/>
          <w:szCs w:val="26"/>
          <w:lang w:eastAsia="ar-SA"/>
        </w:rPr>
        <w:t xml:space="preserve">лов, далее рассчитывается </w:t>
      </w:r>
      <w:r w:rsidRPr="004E6874">
        <w:rPr>
          <w:rFonts w:eastAsia="Calibri"/>
          <w:b/>
          <w:sz w:val="26"/>
          <w:szCs w:val="26"/>
          <w:lang w:eastAsia="ar-SA"/>
        </w:rPr>
        <w:t>средний индекс как средняя арифметическая всех показателей</w:t>
      </w:r>
      <w:r w:rsidRPr="004E6874">
        <w:rPr>
          <w:rFonts w:eastAsia="Calibri"/>
          <w:sz w:val="26"/>
          <w:szCs w:val="26"/>
          <w:lang w:eastAsia="ar-SA"/>
        </w:rPr>
        <w:t>, входящих в структуру показателя «Оценка горожанами удовлетв</w:t>
      </w:r>
      <w:r w:rsidRPr="004E6874">
        <w:rPr>
          <w:rFonts w:eastAsia="Calibri"/>
          <w:sz w:val="26"/>
          <w:szCs w:val="26"/>
          <w:lang w:eastAsia="ar-SA"/>
        </w:rPr>
        <w:t>о</w:t>
      </w:r>
      <w:r w:rsidRPr="004E6874">
        <w:rPr>
          <w:rFonts w:eastAsia="Calibri"/>
          <w:sz w:val="26"/>
          <w:szCs w:val="26"/>
          <w:lang w:eastAsia="ar-SA"/>
        </w:rPr>
        <w:t>ренности качеством работы учреждений сферы культуры».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социологический опрос МКУ ИМА «Череповец».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–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bCs/>
          <w:sz w:val="26"/>
          <w:szCs w:val="26"/>
        </w:rPr>
        <w:t xml:space="preserve">3. </w:t>
      </w:r>
      <w:r w:rsidRPr="004E6874">
        <w:rPr>
          <w:sz w:val="26"/>
          <w:szCs w:val="26"/>
        </w:rPr>
        <w:t xml:space="preserve">Целевой показатель (индикатор) </w:t>
      </w:r>
      <w:r w:rsidRPr="004E6874">
        <w:rPr>
          <w:bCs/>
          <w:sz w:val="26"/>
          <w:szCs w:val="26"/>
        </w:rPr>
        <w:t>«Количество туристов и экскурсантов», тыс. чел.</w:t>
      </w:r>
    </w:p>
    <w:p w:rsidR="004E6874" w:rsidRPr="004E6874" w:rsidRDefault="004E6874" w:rsidP="004E6874">
      <w:pPr>
        <w:shd w:val="clear" w:color="auto" w:fill="FFFFFF"/>
        <w:ind w:firstLine="709"/>
        <w:jc w:val="both"/>
        <w:rPr>
          <w:iCs/>
          <w:sz w:val="26"/>
          <w:szCs w:val="26"/>
        </w:rPr>
      </w:pPr>
      <w:r w:rsidRPr="004E6874">
        <w:rPr>
          <w:sz w:val="26"/>
          <w:szCs w:val="26"/>
        </w:rPr>
        <w:t xml:space="preserve">Единица измерения: </w:t>
      </w:r>
      <w:r w:rsidRPr="004E6874">
        <w:rPr>
          <w:bCs/>
          <w:sz w:val="26"/>
          <w:szCs w:val="26"/>
        </w:rPr>
        <w:t>тыс. чел. в год</w:t>
      </w:r>
    </w:p>
    <w:p w:rsidR="004E6874" w:rsidRPr="004E6874" w:rsidRDefault="004E6874" w:rsidP="004E6874">
      <w:pPr>
        <w:ind w:firstLine="709"/>
        <w:jc w:val="both"/>
        <w:rPr>
          <w:bCs/>
          <w:sz w:val="26"/>
          <w:szCs w:val="26"/>
        </w:rPr>
      </w:pPr>
      <w:r w:rsidRPr="004E6874">
        <w:rPr>
          <w:sz w:val="26"/>
          <w:szCs w:val="26"/>
        </w:rPr>
        <w:t xml:space="preserve">Показатель характеризует численность туристов, посетивших </w:t>
      </w:r>
      <w:r w:rsidRPr="004E6874">
        <w:rPr>
          <w:bCs/>
          <w:sz w:val="26"/>
          <w:szCs w:val="26"/>
        </w:rPr>
        <w:t>город Череп</w:t>
      </w:r>
      <w:r w:rsidRPr="004E6874">
        <w:rPr>
          <w:bCs/>
          <w:sz w:val="26"/>
          <w:szCs w:val="26"/>
        </w:rPr>
        <w:t>о</w:t>
      </w:r>
      <w:r w:rsidRPr="004E6874">
        <w:rPr>
          <w:bCs/>
          <w:sz w:val="26"/>
          <w:szCs w:val="26"/>
        </w:rPr>
        <w:t>вец за год, включая экскурсантов.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b/>
          <w:sz w:val="26"/>
          <w:szCs w:val="26"/>
        </w:rPr>
        <w:t>Турист</w:t>
      </w:r>
      <w:r w:rsidRPr="004E6874">
        <w:rPr>
          <w:sz w:val="26"/>
          <w:szCs w:val="26"/>
        </w:rPr>
        <w:t xml:space="preserve"> – гражданин, посещающий страну (место) временного пребывания в оздоровительных, познавательных, профессионально-деловых, спортивных, рел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гиозных и иных целях без занятия оплачиваемой деятельностью в период от 24 ч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сов до 6 месяцев подряд или осуществляющий не менее одной ночевки.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b/>
          <w:sz w:val="26"/>
          <w:szCs w:val="26"/>
        </w:rPr>
        <w:t>Экскурсант (</w:t>
      </w:r>
      <w:r w:rsidRPr="004E6874">
        <w:rPr>
          <w:sz w:val="26"/>
          <w:szCs w:val="26"/>
        </w:rPr>
        <w:t>однодневный посетитель) – гражданин, осуществляющий п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тешествия, не превышающие 24 часов, в сопровождении гида-экскурсовода, по з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ранее составленным маршрутам в целях знакомства с музеями, памятниками ист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рии, культуры, природы.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при расчете показателя «</w:t>
      </w:r>
      <w:r w:rsidRPr="004E6874">
        <w:rPr>
          <w:bCs/>
          <w:sz w:val="26"/>
          <w:szCs w:val="26"/>
        </w:rPr>
        <w:t>Количество туристов и экску</w:t>
      </w:r>
      <w:r w:rsidRPr="004E6874">
        <w:rPr>
          <w:bCs/>
          <w:sz w:val="26"/>
          <w:szCs w:val="26"/>
        </w:rPr>
        <w:t>р</w:t>
      </w:r>
      <w:r w:rsidRPr="004E6874">
        <w:rPr>
          <w:bCs/>
          <w:sz w:val="26"/>
          <w:szCs w:val="26"/>
        </w:rPr>
        <w:t>сантов»</w:t>
      </w:r>
      <w:r w:rsidRPr="004E6874">
        <w:rPr>
          <w:sz w:val="26"/>
          <w:szCs w:val="26"/>
        </w:rPr>
        <w:t xml:space="preserve"> суммируется количество туристов и экскурсантов.</w:t>
      </w:r>
    </w:p>
    <w:p w:rsidR="004E6874" w:rsidRPr="004E6874" w:rsidRDefault="004E6874" w:rsidP="004E6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Показатель определяется в соответствии с порядком определения туристск</w:t>
      </w:r>
      <w:r w:rsidRPr="004E6874">
        <w:rPr>
          <w:rFonts w:eastAsia="Calibri"/>
          <w:sz w:val="26"/>
          <w:szCs w:val="26"/>
        </w:rPr>
        <w:t>о</w:t>
      </w:r>
      <w:r w:rsidRPr="004E6874">
        <w:rPr>
          <w:rFonts w:eastAsia="Calibri"/>
          <w:sz w:val="26"/>
          <w:szCs w:val="26"/>
        </w:rPr>
        <w:t>го потока, утвержденным приказом Ростуризма от 18.07.2007 № 69 «Об утвержд</w:t>
      </w:r>
      <w:r w:rsidRPr="004E6874">
        <w:rPr>
          <w:rFonts w:eastAsia="Calibri"/>
          <w:sz w:val="26"/>
          <w:szCs w:val="26"/>
        </w:rPr>
        <w:t>е</w:t>
      </w:r>
      <w:r w:rsidRPr="004E6874">
        <w:rPr>
          <w:rFonts w:eastAsia="Calibri"/>
          <w:sz w:val="26"/>
          <w:szCs w:val="26"/>
        </w:rPr>
        <w:t>нии порядка определения внутреннего туристского потока в Российской Федер</w:t>
      </w:r>
      <w:r w:rsidRPr="004E6874">
        <w:rPr>
          <w:rFonts w:eastAsia="Calibri"/>
          <w:sz w:val="26"/>
          <w:szCs w:val="26"/>
        </w:rPr>
        <w:t>а</w:t>
      </w:r>
      <w:r w:rsidRPr="004E6874">
        <w:rPr>
          <w:rFonts w:eastAsia="Calibri"/>
          <w:sz w:val="26"/>
          <w:szCs w:val="26"/>
        </w:rPr>
        <w:t>ции и о вкладе туризма в экономику субъектов Российской Федерации».</w:t>
      </w:r>
    </w:p>
    <w:p w:rsidR="004E6874" w:rsidRPr="004E6874" w:rsidRDefault="004E6874" w:rsidP="004E6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eastAsia="Calibri" w:hAnsi="Courier New"/>
          <w:sz w:val="26"/>
          <w:szCs w:val="26"/>
        </w:rPr>
      </w:pPr>
      <w:r w:rsidRPr="004E6874">
        <w:rPr>
          <w:rFonts w:eastAsia="Calibri"/>
          <w:sz w:val="26"/>
          <w:szCs w:val="26"/>
        </w:rPr>
        <w:t xml:space="preserve">В расчёте численности экскурсантов за год учитываются посетители музеев всех форм собственности, находящие на территории города.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статистика, статистика учреждений (об</w:t>
      </w:r>
      <w:r w:rsidRPr="004E6874">
        <w:rPr>
          <w:sz w:val="26"/>
          <w:szCs w:val="26"/>
        </w:rPr>
        <w:t>ъ</w:t>
      </w:r>
      <w:r w:rsidRPr="004E6874">
        <w:rPr>
          <w:sz w:val="26"/>
          <w:szCs w:val="26"/>
        </w:rPr>
        <w:t xml:space="preserve">ектов), годовые аналитические и статистические отчёты учреждений культуры.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Периодичность сбора данных целевого показателя (индикатора) –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4. Целевой показатель (индикатор) «Количество событийных мероприятий»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ед. в год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количество общественно значимых престижных городских мероприятий, связанных с историческими и памятными датами, событ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ями мировой и отечественной культуры и т.п. событийных мероприятий.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при расчете показателя суммируется количество общ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ственно значимых престижных городских мероприятий, связанных с историческ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ми и памятными датами, событиями мировой и отечественной культуры и т.п. с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бытийных мероприятий</w:t>
      </w:r>
      <w:r w:rsidRPr="004E6874">
        <w:rPr>
          <w:rFonts w:ascii="Arial" w:hAnsi="Arial" w:cs="Arial"/>
          <w:sz w:val="26"/>
          <w:szCs w:val="26"/>
        </w:rPr>
        <w:t>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статистика, годовые информационно-аналитические отчеты муниципальных учреждений культуры.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 –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5. Целевой показатель (индикатор) «</w:t>
      </w:r>
      <w:r w:rsidRPr="004E6874">
        <w:rPr>
          <w:bCs/>
          <w:sz w:val="26"/>
          <w:szCs w:val="26"/>
        </w:rPr>
        <w:t>Количество посещений организаций культуры по отношению к уровню  2010 года»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процент.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(индикатор) показывает, отношение количества посещений орг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низаций культуры (музеев, библиотек, учреждений культурно-досугового типа, т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 xml:space="preserve">атрально-концертных учреждений) в отчётном году к уровню </w:t>
      </w:r>
      <w:r w:rsidRPr="004E6874">
        <w:rPr>
          <w:bCs/>
          <w:sz w:val="26"/>
          <w:szCs w:val="26"/>
        </w:rPr>
        <w:t>количеству посещ</w:t>
      </w:r>
      <w:r w:rsidRPr="004E6874">
        <w:rPr>
          <w:bCs/>
          <w:sz w:val="26"/>
          <w:szCs w:val="26"/>
        </w:rPr>
        <w:t>е</w:t>
      </w:r>
      <w:r w:rsidRPr="004E6874">
        <w:rPr>
          <w:bCs/>
          <w:sz w:val="26"/>
          <w:szCs w:val="26"/>
        </w:rPr>
        <w:t>ний организаций культуры в 2010 году</w:t>
      </w:r>
      <w:r w:rsidRPr="004E6874">
        <w:rPr>
          <w:sz w:val="26"/>
          <w:szCs w:val="26"/>
        </w:rPr>
        <w:t>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5</w:t>
      </w:r>
      <w:r w:rsidRPr="004E6874">
        <w:rPr>
          <w:sz w:val="26"/>
          <w:szCs w:val="26"/>
        </w:rPr>
        <w:t xml:space="preserve">= </w:t>
      </w:r>
      <w:r w:rsidRPr="004E6874">
        <w:rPr>
          <w:bCs/>
          <w:sz w:val="26"/>
          <w:szCs w:val="26"/>
        </w:rPr>
        <w:t>(</w:t>
      </w:r>
      <w:r w:rsidRPr="004E6874">
        <w:rPr>
          <w:bCs/>
          <w:sz w:val="26"/>
          <w:szCs w:val="26"/>
          <w:lang w:val="en-US"/>
        </w:rPr>
        <w:t>N</w:t>
      </w:r>
      <w:proofErr w:type="spellStart"/>
      <w:r w:rsidRPr="004E6874">
        <w:rPr>
          <w:bCs/>
          <w:sz w:val="26"/>
          <w:szCs w:val="26"/>
          <w:vertAlign w:val="subscript"/>
        </w:rPr>
        <w:t>пко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+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б</w:t>
      </w:r>
      <w:proofErr w:type="spellStart"/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+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м</w:t>
      </w:r>
      <w:proofErr w:type="spellStart"/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+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т</w:t>
      </w:r>
      <w:proofErr w:type="spellStart"/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+</w:t>
      </w:r>
      <w:r w:rsidRPr="004E6874">
        <w:rPr>
          <w:bCs/>
          <w:sz w:val="26"/>
          <w:szCs w:val="26"/>
          <w:lang w:val="en-US"/>
        </w:rPr>
        <w:t>N</w:t>
      </w:r>
      <w:proofErr w:type="spellStart"/>
      <w:r w:rsidRPr="004E6874">
        <w:rPr>
          <w:bCs/>
          <w:sz w:val="26"/>
          <w:szCs w:val="26"/>
          <w:vertAlign w:val="subscript"/>
        </w:rPr>
        <w:t>бкд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+</w:t>
      </w:r>
      <w:r w:rsidRPr="004E6874">
        <w:rPr>
          <w:bCs/>
          <w:sz w:val="26"/>
          <w:szCs w:val="26"/>
          <w:lang w:val="en-US"/>
        </w:rPr>
        <w:t>N</w:t>
      </w:r>
      <w:proofErr w:type="spellStart"/>
      <w:r w:rsidRPr="004E6874">
        <w:rPr>
          <w:bCs/>
          <w:sz w:val="26"/>
          <w:szCs w:val="26"/>
          <w:vertAlign w:val="subscript"/>
        </w:rPr>
        <w:t>мкд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+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кд</w:t>
      </w:r>
      <w:proofErr w:type="spellStart"/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+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к</w:t>
      </w:r>
      <w:proofErr w:type="spellStart"/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/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</w:rPr>
        <w:t>/(N</w:t>
      </w:r>
      <w:r w:rsidRPr="004E6874">
        <w:rPr>
          <w:bCs/>
          <w:sz w:val="26"/>
          <w:szCs w:val="26"/>
          <w:vertAlign w:val="subscript"/>
        </w:rPr>
        <w:t>пко2010</w:t>
      </w:r>
      <w:r w:rsidRPr="004E6874">
        <w:rPr>
          <w:bCs/>
          <w:sz w:val="26"/>
          <w:szCs w:val="26"/>
        </w:rPr>
        <w:t>+N</w:t>
      </w:r>
      <w:r w:rsidRPr="004E6874">
        <w:rPr>
          <w:bCs/>
          <w:sz w:val="26"/>
          <w:szCs w:val="26"/>
          <w:vertAlign w:val="subscript"/>
        </w:rPr>
        <w:t>б2010</w:t>
      </w:r>
      <w:r w:rsidRPr="004E6874">
        <w:rPr>
          <w:bCs/>
          <w:sz w:val="26"/>
          <w:szCs w:val="26"/>
        </w:rPr>
        <w:t>+N</w:t>
      </w:r>
      <w:r w:rsidRPr="004E6874">
        <w:rPr>
          <w:bCs/>
          <w:sz w:val="26"/>
          <w:szCs w:val="26"/>
          <w:vertAlign w:val="subscript"/>
        </w:rPr>
        <w:t>м2010</w:t>
      </w:r>
      <w:r w:rsidRPr="004E6874">
        <w:rPr>
          <w:bCs/>
          <w:sz w:val="26"/>
          <w:szCs w:val="26"/>
        </w:rPr>
        <w:t>+N</w:t>
      </w:r>
      <w:r w:rsidRPr="004E6874">
        <w:rPr>
          <w:bCs/>
          <w:sz w:val="26"/>
          <w:szCs w:val="26"/>
          <w:vertAlign w:val="subscript"/>
        </w:rPr>
        <w:t>т2010</w:t>
      </w:r>
      <w:r w:rsidRPr="004E6874">
        <w:rPr>
          <w:bCs/>
          <w:sz w:val="26"/>
          <w:szCs w:val="26"/>
        </w:rPr>
        <w:t>+N</w:t>
      </w:r>
      <w:r w:rsidRPr="004E6874">
        <w:rPr>
          <w:bCs/>
          <w:sz w:val="26"/>
          <w:szCs w:val="26"/>
          <w:vertAlign w:val="subscript"/>
        </w:rPr>
        <w:t>бкд2010</w:t>
      </w:r>
      <w:r w:rsidRPr="004E6874">
        <w:rPr>
          <w:bCs/>
          <w:sz w:val="26"/>
          <w:szCs w:val="26"/>
        </w:rPr>
        <w:t>+N</w:t>
      </w:r>
      <w:r w:rsidRPr="004E6874">
        <w:rPr>
          <w:bCs/>
          <w:sz w:val="26"/>
          <w:szCs w:val="26"/>
          <w:vertAlign w:val="subscript"/>
        </w:rPr>
        <w:t>мкд2010</w:t>
      </w:r>
      <w:r w:rsidRPr="004E6874">
        <w:rPr>
          <w:bCs/>
          <w:sz w:val="26"/>
          <w:szCs w:val="26"/>
        </w:rPr>
        <w:t>+N</w:t>
      </w:r>
      <w:r w:rsidRPr="004E6874">
        <w:rPr>
          <w:bCs/>
          <w:sz w:val="26"/>
          <w:szCs w:val="26"/>
          <w:vertAlign w:val="subscript"/>
        </w:rPr>
        <w:t>кд2010</w:t>
      </w:r>
      <w:r w:rsidRPr="004E6874">
        <w:rPr>
          <w:bCs/>
          <w:sz w:val="26"/>
          <w:szCs w:val="26"/>
        </w:rPr>
        <w:t>+N</w:t>
      </w:r>
      <w:r w:rsidRPr="004E6874">
        <w:rPr>
          <w:bCs/>
          <w:sz w:val="26"/>
          <w:szCs w:val="26"/>
          <w:vertAlign w:val="subscript"/>
        </w:rPr>
        <w:t>к2010</w:t>
      </w:r>
      <w:r w:rsidRPr="004E6874">
        <w:rPr>
          <w:bCs/>
          <w:sz w:val="26"/>
          <w:szCs w:val="26"/>
        </w:rPr>
        <w:t>)</w:t>
      </w:r>
      <w:r w:rsidRPr="004E6874">
        <w:rPr>
          <w:sz w:val="26"/>
          <w:szCs w:val="26"/>
        </w:rPr>
        <w:t>*100%,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0"/>
          <w:szCs w:val="20"/>
        </w:rPr>
        <w:t>5 -</w:t>
      </w:r>
      <w:r w:rsidRPr="004E6874">
        <w:rPr>
          <w:sz w:val="26"/>
          <w:szCs w:val="26"/>
        </w:rPr>
        <w:t xml:space="preserve"> количество посещений организаций культуры по отношению к уровню 2010 года (%);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т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r w:rsidRPr="004E6874">
        <w:rPr>
          <w:bCs/>
          <w:sz w:val="26"/>
          <w:szCs w:val="26"/>
        </w:rPr>
        <w:t>/N</w:t>
      </w:r>
      <w:r w:rsidRPr="004E6874">
        <w:rPr>
          <w:bCs/>
          <w:sz w:val="26"/>
          <w:szCs w:val="26"/>
          <w:vertAlign w:val="subscript"/>
        </w:rPr>
        <w:t>т2010</w:t>
      </w:r>
      <w:r w:rsidRPr="004E6874">
        <w:rPr>
          <w:bCs/>
          <w:sz w:val="26"/>
          <w:szCs w:val="26"/>
        </w:rPr>
        <w:t xml:space="preserve"> - количество посещений театров в отчетном году/в 2010 году (ед.) согласно данным федерального статистического наблюдения по форме № 9-НК «Сведения о деятельности театра»;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proofErr w:type="spellStart"/>
      <w:r w:rsidRPr="004E6874">
        <w:rPr>
          <w:bCs/>
          <w:sz w:val="26"/>
          <w:szCs w:val="26"/>
          <w:vertAlign w:val="subscript"/>
        </w:rPr>
        <w:t>бкд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/N</w:t>
      </w:r>
      <w:r w:rsidRPr="004E6874">
        <w:rPr>
          <w:bCs/>
          <w:sz w:val="26"/>
          <w:szCs w:val="26"/>
          <w:vertAlign w:val="subscript"/>
        </w:rPr>
        <w:t>бкд2010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-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количество посещений библиотек в учреждениях культурно-досугового типа в отчетном году/в 2010 году (ед.) согласно данным федерального статистического наблюдения по форме № 7-НК «Сведения об организации кул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турно-досугового типа»;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м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r w:rsidRPr="004E6874">
        <w:rPr>
          <w:bCs/>
          <w:sz w:val="26"/>
          <w:szCs w:val="26"/>
        </w:rPr>
        <w:t>/N</w:t>
      </w:r>
      <w:r w:rsidRPr="004E6874">
        <w:rPr>
          <w:bCs/>
          <w:sz w:val="26"/>
          <w:szCs w:val="26"/>
          <w:vertAlign w:val="subscript"/>
        </w:rPr>
        <w:t>м2010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-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количество посещений музеев в отчетном году/в 2010 году (ед.) согласно данным федерального статистического наблюдения по форме № 8-НК «Сведения о деятельности музея»;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proofErr w:type="spellStart"/>
      <w:r w:rsidRPr="004E6874">
        <w:rPr>
          <w:bCs/>
          <w:sz w:val="26"/>
          <w:szCs w:val="26"/>
          <w:vertAlign w:val="subscript"/>
        </w:rPr>
        <w:t>пко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/N</w:t>
      </w:r>
      <w:r w:rsidRPr="004E6874">
        <w:rPr>
          <w:bCs/>
          <w:sz w:val="26"/>
          <w:szCs w:val="26"/>
          <w:vertAlign w:val="subscript"/>
        </w:rPr>
        <w:t>пко2010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-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количество посещений (на платной основе) культурно-массовых и физкультурно-оздоровительных мероприятий парков культуры и отд</w:t>
      </w:r>
      <w:r w:rsidRPr="004E6874">
        <w:rPr>
          <w:sz w:val="26"/>
          <w:szCs w:val="26"/>
        </w:rPr>
        <w:t>ы</w:t>
      </w:r>
      <w:r w:rsidRPr="004E6874">
        <w:rPr>
          <w:sz w:val="26"/>
          <w:szCs w:val="26"/>
        </w:rPr>
        <w:t>ха (городских садов) в отчетном году/в 2010 году (ед.) согласно данным федерал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ного статистического наблюдения по форме № 11-НК «Сведения о работе парка культуры и отдыха (городского сада)»;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к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r w:rsidRPr="004E6874">
        <w:rPr>
          <w:bCs/>
          <w:sz w:val="26"/>
          <w:szCs w:val="26"/>
        </w:rPr>
        <w:t>/N</w:t>
      </w:r>
      <w:r w:rsidRPr="004E6874">
        <w:rPr>
          <w:bCs/>
          <w:sz w:val="26"/>
          <w:szCs w:val="26"/>
          <w:vertAlign w:val="subscript"/>
        </w:rPr>
        <w:t>к2010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-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количество посещений концертных организаций, самостоятельных коллективов (включая выездные мероприятия, гастроли в пределах своей террит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 xml:space="preserve">рии и за пределами своей территории в России) в отчетном году/в 2010 году (ед.) согласно данным федерального статистического наблюдения по форме № 12-НК </w:t>
      </w:r>
      <w:r w:rsidRPr="004E6874">
        <w:rPr>
          <w:sz w:val="26"/>
          <w:szCs w:val="26"/>
        </w:rPr>
        <w:lastRenderedPageBreak/>
        <w:t>«Сведения о деятельности концертной организации, самостоятельного коллект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ва»;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б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r w:rsidRPr="004E6874">
        <w:rPr>
          <w:bCs/>
          <w:sz w:val="26"/>
          <w:szCs w:val="26"/>
        </w:rPr>
        <w:t>/N</w:t>
      </w:r>
      <w:r w:rsidRPr="004E6874">
        <w:rPr>
          <w:bCs/>
          <w:sz w:val="26"/>
          <w:szCs w:val="26"/>
          <w:vertAlign w:val="subscript"/>
        </w:rPr>
        <w:t>б2010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-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количество посещений общедоступных (публичных) библиотек в отчетном году/в 2010 году (ед.) согласно данным федерального статистического наблюдения по форме № 6-НК «Сведения об общедоступной (публичной) библи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теке»;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proofErr w:type="spellStart"/>
      <w:r w:rsidRPr="004E6874">
        <w:rPr>
          <w:bCs/>
          <w:sz w:val="26"/>
          <w:szCs w:val="26"/>
          <w:vertAlign w:val="subscript"/>
        </w:rPr>
        <w:t>мкд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proofErr w:type="spellEnd"/>
      <w:r w:rsidRPr="004E6874">
        <w:rPr>
          <w:bCs/>
          <w:sz w:val="26"/>
          <w:szCs w:val="26"/>
        </w:rPr>
        <w:t>/N</w:t>
      </w:r>
      <w:r w:rsidRPr="004E6874">
        <w:rPr>
          <w:bCs/>
          <w:sz w:val="26"/>
          <w:szCs w:val="26"/>
          <w:vertAlign w:val="subscript"/>
        </w:rPr>
        <w:t xml:space="preserve">мкд2010 </w:t>
      </w:r>
      <w:r w:rsidRPr="004E6874">
        <w:rPr>
          <w:bCs/>
          <w:sz w:val="26"/>
          <w:szCs w:val="26"/>
        </w:rPr>
        <w:t>-</w:t>
      </w:r>
      <w:r w:rsidRPr="004E6874">
        <w:rPr>
          <w:sz w:val="26"/>
          <w:szCs w:val="26"/>
        </w:rPr>
        <w:t xml:space="preserve"> количество посещений музеев в учреждениях культурно-досугового типа в отчетном году/в 2010 году (ед.) согласно данным федерального статистического наблюдения по форме № 7-НК «Сведения об организации кул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турно-досугового типа»;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кд</w:t>
      </w:r>
      <w:r w:rsidRPr="004E6874">
        <w:rPr>
          <w:bCs/>
          <w:sz w:val="26"/>
          <w:szCs w:val="26"/>
          <w:vertAlign w:val="subscript"/>
          <w:lang w:val="en-US"/>
        </w:rPr>
        <w:t>i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/</w:t>
      </w:r>
      <w:r w:rsidRPr="004E6874">
        <w:rPr>
          <w:bCs/>
          <w:sz w:val="26"/>
          <w:szCs w:val="26"/>
        </w:rPr>
        <w:t>N</w:t>
      </w:r>
      <w:r w:rsidRPr="004E6874">
        <w:rPr>
          <w:bCs/>
          <w:sz w:val="26"/>
          <w:szCs w:val="26"/>
          <w:vertAlign w:val="subscript"/>
        </w:rPr>
        <w:t xml:space="preserve">кд2010 </w:t>
      </w:r>
      <w:r w:rsidRPr="004E6874">
        <w:rPr>
          <w:bCs/>
          <w:sz w:val="26"/>
          <w:szCs w:val="26"/>
        </w:rPr>
        <w:t xml:space="preserve">- </w:t>
      </w:r>
      <w:r w:rsidRPr="004E6874">
        <w:rPr>
          <w:sz w:val="26"/>
          <w:szCs w:val="26"/>
          <w:vertAlign w:val="subscript"/>
        </w:rPr>
        <w:t xml:space="preserve"> </w:t>
      </w:r>
      <w:r w:rsidRPr="004E6874">
        <w:rPr>
          <w:sz w:val="26"/>
          <w:szCs w:val="26"/>
        </w:rPr>
        <w:t>количество посещений платных культурно-массовых меропри</w:t>
      </w:r>
      <w:r w:rsidRPr="004E6874">
        <w:rPr>
          <w:sz w:val="26"/>
          <w:szCs w:val="26"/>
        </w:rPr>
        <w:t>я</w:t>
      </w:r>
      <w:r w:rsidRPr="004E6874">
        <w:rPr>
          <w:sz w:val="26"/>
          <w:szCs w:val="26"/>
        </w:rPr>
        <w:t>тий учреждений культурно-досугового типа в отчетном году/в 2010 году (ед.) с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гласно данным федерального статистического наблюдения по форме № 7-НК «Сведения об организации культурно-досугового типа».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6. Целевой показатель (индикатор) «Количество волонтёров вовлечённых в программу «Волонтёры культуры»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чел.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количество волонтёров, принимающих участие в проведении культурно-просветительских и творческих мероприятиях, а так же в проектах по сохранению культурного наследия.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при расчете показателя суммируется количество волонт</w:t>
      </w:r>
      <w:r w:rsidRPr="004E6874">
        <w:rPr>
          <w:sz w:val="26"/>
          <w:szCs w:val="26"/>
        </w:rPr>
        <w:t>ё</w:t>
      </w:r>
      <w:r w:rsidRPr="004E6874">
        <w:rPr>
          <w:sz w:val="26"/>
          <w:szCs w:val="26"/>
        </w:rPr>
        <w:t>ров, принимающих участие в проведении культурно-просветительских и творч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ских мероприятиях, в проектах по сохранению культурного наследия в текущем году.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 – ежегодно и 1 раз в полугодие.</w:t>
      </w:r>
    </w:p>
    <w:p w:rsidR="004E6874" w:rsidRPr="004E6874" w:rsidRDefault="004E6874" w:rsidP="004E6874">
      <w:pPr>
        <w:ind w:firstLine="709"/>
        <w:jc w:val="both"/>
        <w:rPr>
          <w:b/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b/>
          <w:iCs/>
          <w:sz w:val="26"/>
          <w:szCs w:val="26"/>
        </w:rPr>
      </w:pPr>
      <w:r w:rsidRPr="004E6874">
        <w:rPr>
          <w:b/>
          <w:sz w:val="26"/>
          <w:szCs w:val="26"/>
        </w:rPr>
        <w:t>Подпрограмма 1 «</w:t>
      </w:r>
      <w:r w:rsidRPr="004E6874">
        <w:rPr>
          <w:b/>
          <w:iCs/>
          <w:sz w:val="26"/>
          <w:szCs w:val="26"/>
        </w:rPr>
        <w:t>Наследие»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7. Целевой показатель (индикатор) «Доля объектов культурного наследия, на которых выполнены различные виды работ по сохранению, в общем количестве объектов культурного наследия, находящихся в муниципальной собственности»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%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долю объектов культурного наследия, на которых в</w:t>
      </w:r>
      <w:r w:rsidRPr="004E6874">
        <w:rPr>
          <w:sz w:val="26"/>
          <w:szCs w:val="26"/>
        </w:rPr>
        <w:t>ы</w:t>
      </w:r>
      <w:r w:rsidRPr="004E6874">
        <w:rPr>
          <w:sz w:val="26"/>
          <w:szCs w:val="26"/>
        </w:rPr>
        <w:t>полнены различные виды работ по сохранению, в общем количестве объектов культурного наследия, находящихся в муниципальной собственности. Сохранение ОКН – совокупность мер, направленных на создание условий для реставрации и консервации, проведения противоаварийных работ и ремонта, комплексной сист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мы безопасности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Алгоритм расчета: </w:t>
      </w:r>
    </w:p>
    <w:p w:rsidR="004E6874" w:rsidRPr="004E6874" w:rsidRDefault="004E6874" w:rsidP="004E6874">
      <w:pPr>
        <w:ind w:firstLine="709"/>
        <w:jc w:val="center"/>
        <w:rPr>
          <w:b/>
          <w:bCs/>
          <w:sz w:val="26"/>
          <w:szCs w:val="26"/>
        </w:rPr>
      </w:pPr>
      <w:r w:rsidRPr="004E6874">
        <w:rPr>
          <w:sz w:val="26"/>
          <w:szCs w:val="26"/>
        </w:rPr>
        <w:t>I</w:t>
      </w:r>
      <w:r w:rsidRPr="004E6874">
        <w:rPr>
          <w:sz w:val="20"/>
          <w:szCs w:val="20"/>
        </w:rPr>
        <w:t>7</w:t>
      </w:r>
      <w:r w:rsidRPr="004E6874">
        <w:rPr>
          <w:sz w:val="26"/>
          <w:szCs w:val="26"/>
        </w:rPr>
        <w:t>=</w:t>
      </w:r>
      <w:proofErr w:type="gramStart"/>
      <w:r w:rsidRPr="004E6874">
        <w:rPr>
          <w:bCs/>
          <w:sz w:val="26"/>
          <w:szCs w:val="26"/>
          <w:lang w:val="en-US"/>
        </w:rPr>
        <w:t>N</w:t>
      </w:r>
      <w:proofErr w:type="gramEnd"/>
      <w:r w:rsidRPr="004E6874">
        <w:rPr>
          <w:bCs/>
          <w:sz w:val="26"/>
          <w:szCs w:val="26"/>
          <w:vertAlign w:val="subscript"/>
        </w:rPr>
        <w:t>с</w:t>
      </w:r>
      <w:r w:rsidRPr="004E6874">
        <w:rPr>
          <w:bCs/>
          <w:sz w:val="26"/>
          <w:szCs w:val="26"/>
        </w:rPr>
        <w:t xml:space="preserve">/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 xml:space="preserve">общ </w:t>
      </w:r>
      <w:r w:rsidRPr="004E6874">
        <w:rPr>
          <w:bCs/>
          <w:sz w:val="26"/>
          <w:szCs w:val="26"/>
        </w:rPr>
        <w:t>х 100 %,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I</w:t>
      </w:r>
      <w:r w:rsidRPr="004E6874">
        <w:rPr>
          <w:sz w:val="26"/>
          <w:szCs w:val="26"/>
          <w:vertAlign w:val="subscript"/>
        </w:rPr>
        <w:t>7</w:t>
      </w:r>
      <w:r w:rsidRPr="004E6874">
        <w:rPr>
          <w:sz w:val="26"/>
          <w:szCs w:val="26"/>
        </w:rPr>
        <w:t>- доля объектов культурного наследия, на которых выполнены различные виды работ по сохранению, в общем количестве объектов культурного наследия, находящихся в муниципальной собственности;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>с</w:t>
      </w:r>
      <w:r w:rsidRPr="004E6874">
        <w:rPr>
          <w:sz w:val="26"/>
          <w:szCs w:val="26"/>
        </w:rPr>
        <w:t>– количество ОКН, находящихся в муниципальной собственности, на к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 xml:space="preserve">торых проведены различные виды работ по сохранению в текущем периоде (ед.); </w:t>
      </w:r>
    </w:p>
    <w:p w:rsidR="004E6874" w:rsidRPr="004E6874" w:rsidRDefault="004E6874" w:rsidP="004E6874">
      <w:pPr>
        <w:ind w:firstLine="709"/>
        <w:jc w:val="both"/>
        <w:rPr>
          <w:spacing w:val="-8"/>
          <w:sz w:val="26"/>
          <w:szCs w:val="26"/>
        </w:rPr>
      </w:pPr>
      <w:proofErr w:type="gramStart"/>
      <w:r w:rsidRPr="004E6874">
        <w:rPr>
          <w:bCs/>
          <w:spacing w:val="-8"/>
          <w:sz w:val="26"/>
          <w:szCs w:val="26"/>
          <w:lang w:val="en-US"/>
        </w:rPr>
        <w:t>N</w:t>
      </w:r>
      <w:r w:rsidRPr="004E6874">
        <w:rPr>
          <w:bCs/>
          <w:spacing w:val="-8"/>
          <w:sz w:val="26"/>
          <w:szCs w:val="26"/>
          <w:vertAlign w:val="subscript"/>
        </w:rPr>
        <w:t>общ</w:t>
      </w:r>
      <w:r w:rsidRPr="004E6874">
        <w:rPr>
          <w:spacing w:val="-8"/>
          <w:sz w:val="26"/>
          <w:szCs w:val="26"/>
        </w:rPr>
        <w:t xml:space="preserve"> - общее количество ОКН, находящихся в муниципальной собственности (ед.).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Источник данных: отчеты муниципальных учреждений, имеющих в опер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 xml:space="preserve">тивном управлении здания - объекты культурного наследия.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b/>
          <w:sz w:val="26"/>
          <w:szCs w:val="26"/>
        </w:rPr>
      </w:pPr>
      <w:r w:rsidRPr="004E6874">
        <w:rPr>
          <w:sz w:val="26"/>
          <w:szCs w:val="26"/>
        </w:rPr>
        <w:t xml:space="preserve">8. Целевой показатель (индикатор) «Доля </w:t>
      </w:r>
      <w:r w:rsidRPr="004E6874">
        <w:rPr>
          <w:spacing w:val="-2"/>
          <w:sz w:val="26"/>
          <w:szCs w:val="26"/>
        </w:rPr>
        <w:t>объектов культурного наследия, находящихся в удовлетворительном состоянии (не требуется проведение капитал</w:t>
      </w:r>
      <w:r w:rsidRPr="004E6874">
        <w:rPr>
          <w:spacing w:val="-2"/>
          <w:sz w:val="26"/>
          <w:szCs w:val="26"/>
        </w:rPr>
        <w:t>ь</w:t>
      </w:r>
      <w:r w:rsidRPr="004E6874">
        <w:rPr>
          <w:spacing w:val="-2"/>
          <w:sz w:val="26"/>
          <w:szCs w:val="26"/>
        </w:rPr>
        <w:t>ного ремонта), от общего количества объектов культурного наследия, находящихся в муниципальной собственности</w:t>
      </w:r>
      <w:r w:rsidRPr="004E6874">
        <w:rPr>
          <w:sz w:val="26"/>
          <w:szCs w:val="26"/>
        </w:rPr>
        <w:t xml:space="preserve">» </w:t>
      </w:r>
    </w:p>
    <w:p w:rsidR="004E6874" w:rsidRPr="004E6874" w:rsidRDefault="004E6874" w:rsidP="004E6874">
      <w:pPr>
        <w:ind w:firstLine="709"/>
        <w:jc w:val="both"/>
        <w:rPr>
          <w:bCs/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% 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долю объектов культурного наследия, находящихся в удовлетворительном состоянии, не требующих дополнительных мер по сохранн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сти объекта, проведения противоаварийных работ и капитального ремонта, в о</w:t>
      </w:r>
      <w:r w:rsidRPr="004E6874">
        <w:rPr>
          <w:sz w:val="26"/>
          <w:szCs w:val="26"/>
        </w:rPr>
        <w:t>б</w:t>
      </w:r>
      <w:r w:rsidRPr="004E6874">
        <w:rPr>
          <w:sz w:val="26"/>
          <w:szCs w:val="26"/>
        </w:rPr>
        <w:t>щем количестве объектов культурного наследия, находящихся в муниципальной собственности.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Алгоритм расчета: </w:t>
      </w:r>
    </w:p>
    <w:p w:rsidR="004E6874" w:rsidRPr="004E6874" w:rsidRDefault="004E6874" w:rsidP="004E6874">
      <w:pPr>
        <w:ind w:firstLine="709"/>
        <w:jc w:val="center"/>
        <w:rPr>
          <w:b/>
          <w:bCs/>
          <w:sz w:val="26"/>
          <w:szCs w:val="26"/>
        </w:rPr>
      </w:pPr>
      <w:r w:rsidRPr="004E6874">
        <w:rPr>
          <w:sz w:val="26"/>
          <w:szCs w:val="26"/>
        </w:rPr>
        <w:t>I</w:t>
      </w:r>
      <w:r w:rsidRPr="004E6874">
        <w:rPr>
          <w:sz w:val="20"/>
          <w:szCs w:val="20"/>
        </w:rPr>
        <w:t>8</w:t>
      </w:r>
      <w:r w:rsidRPr="004E6874">
        <w:rPr>
          <w:sz w:val="26"/>
          <w:szCs w:val="26"/>
          <w:vertAlign w:val="subscript"/>
        </w:rPr>
        <w:t xml:space="preserve"> = </w:t>
      </w:r>
      <w:proofErr w:type="gramStart"/>
      <w:r w:rsidRPr="004E6874">
        <w:rPr>
          <w:bCs/>
          <w:sz w:val="26"/>
          <w:szCs w:val="26"/>
          <w:lang w:val="en-US"/>
        </w:rPr>
        <w:t>N</w:t>
      </w:r>
      <w:proofErr w:type="gramEnd"/>
      <w:r w:rsidRPr="004E6874">
        <w:rPr>
          <w:bCs/>
          <w:sz w:val="26"/>
          <w:szCs w:val="26"/>
          <w:vertAlign w:val="subscript"/>
        </w:rPr>
        <w:t>у</w:t>
      </w:r>
      <w:r w:rsidRPr="004E6874">
        <w:rPr>
          <w:bCs/>
          <w:sz w:val="26"/>
          <w:szCs w:val="26"/>
        </w:rPr>
        <w:t xml:space="preserve"> / </w:t>
      </w:r>
      <w:r w:rsidRPr="004E6874">
        <w:rPr>
          <w:bCs/>
          <w:sz w:val="26"/>
          <w:szCs w:val="26"/>
          <w:lang w:val="en-US"/>
        </w:rPr>
        <w:t>N</w:t>
      </w:r>
      <w:r w:rsidRPr="004E6874">
        <w:rPr>
          <w:bCs/>
          <w:sz w:val="26"/>
          <w:szCs w:val="26"/>
          <w:vertAlign w:val="subscript"/>
        </w:rPr>
        <w:t xml:space="preserve">общ </w:t>
      </w:r>
      <w:r w:rsidRPr="004E6874">
        <w:rPr>
          <w:bCs/>
          <w:sz w:val="26"/>
          <w:szCs w:val="26"/>
        </w:rPr>
        <w:t>х 100 %,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I</w:t>
      </w:r>
      <w:r w:rsidRPr="004E6874">
        <w:rPr>
          <w:sz w:val="20"/>
          <w:szCs w:val="20"/>
        </w:rPr>
        <w:t>8</w:t>
      </w:r>
      <w:r w:rsidRPr="004E6874">
        <w:rPr>
          <w:sz w:val="26"/>
          <w:szCs w:val="26"/>
        </w:rPr>
        <w:t>-доля объектов культурного наследия, находящихся в удовлетворительном состоянии (не требуется дополнительных мер по сохранности объекта, проведения противоаварийных работ и капитального ремонта), в общем количестве объектов культурного наследия, находящихся в муниципальной собственности;</w:t>
      </w:r>
    </w:p>
    <w:p w:rsidR="004E6874" w:rsidRPr="004E6874" w:rsidRDefault="004E6874" w:rsidP="004E6874">
      <w:pPr>
        <w:ind w:firstLine="709"/>
        <w:jc w:val="both"/>
        <w:rPr>
          <w:spacing w:val="-2"/>
          <w:sz w:val="26"/>
          <w:szCs w:val="26"/>
        </w:rPr>
      </w:pPr>
      <w:r w:rsidRPr="004E6874">
        <w:rPr>
          <w:bCs/>
          <w:spacing w:val="-2"/>
          <w:sz w:val="26"/>
          <w:szCs w:val="26"/>
          <w:lang w:val="en-US"/>
        </w:rPr>
        <w:t>N</w:t>
      </w:r>
      <w:r w:rsidRPr="004E6874">
        <w:rPr>
          <w:bCs/>
          <w:spacing w:val="-2"/>
          <w:sz w:val="26"/>
          <w:szCs w:val="26"/>
          <w:vertAlign w:val="subscript"/>
        </w:rPr>
        <w:t>у</w:t>
      </w:r>
      <w:r w:rsidRPr="004E6874">
        <w:rPr>
          <w:spacing w:val="-2"/>
          <w:sz w:val="26"/>
          <w:szCs w:val="26"/>
        </w:rPr>
        <w:t xml:space="preserve"> – количество объектов культурного наследия (далее- ОКН), находящихся в муниципальной собственности, состояние которых является удовлетворительным; </w:t>
      </w:r>
    </w:p>
    <w:p w:rsidR="004E6874" w:rsidRPr="004E6874" w:rsidRDefault="004E6874" w:rsidP="004E6874">
      <w:pPr>
        <w:ind w:firstLine="709"/>
        <w:jc w:val="both"/>
        <w:rPr>
          <w:spacing w:val="-2"/>
          <w:sz w:val="26"/>
          <w:szCs w:val="26"/>
        </w:rPr>
      </w:pPr>
      <w:r w:rsidRPr="004E6874">
        <w:rPr>
          <w:bCs/>
          <w:spacing w:val="-2"/>
          <w:sz w:val="26"/>
          <w:szCs w:val="26"/>
          <w:lang w:val="en-US"/>
        </w:rPr>
        <w:t>N</w:t>
      </w:r>
      <w:r w:rsidRPr="004E6874">
        <w:rPr>
          <w:bCs/>
          <w:spacing w:val="-2"/>
          <w:sz w:val="26"/>
          <w:szCs w:val="26"/>
          <w:vertAlign w:val="subscript"/>
        </w:rPr>
        <w:t>общ</w:t>
      </w:r>
      <w:r w:rsidRPr="004E6874">
        <w:rPr>
          <w:spacing w:val="-2"/>
          <w:sz w:val="26"/>
          <w:szCs w:val="26"/>
        </w:rPr>
        <w:t xml:space="preserve"> – общее количество ОКН, находящихся в муниципальной собственности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2"/>
          <w:sz w:val="26"/>
          <w:szCs w:val="26"/>
        </w:rPr>
      </w:pPr>
      <w:r w:rsidRPr="004E6874">
        <w:rPr>
          <w:spacing w:val="-2"/>
          <w:sz w:val="26"/>
          <w:szCs w:val="26"/>
        </w:rPr>
        <w:t xml:space="preserve">Источник данных: статистика управления по делам культуры.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/>
          <w:iCs/>
          <w:sz w:val="26"/>
          <w:szCs w:val="26"/>
        </w:rPr>
      </w:pPr>
    </w:p>
    <w:p w:rsidR="004E6874" w:rsidRPr="004E6874" w:rsidRDefault="004E6874" w:rsidP="004E6874">
      <w:pPr>
        <w:numPr>
          <w:ilvl w:val="0"/>
          <w:numId w:val="21"/>
        </w:numPr>
        <w:contextualSpacing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Целевой показатель (индикатор) «Количество посещений музеев»;</w:t>
      </w:r>
    </w:p>
    <w:p w:rsidR="004E6874" w:rsidRPr="004E6874" w:rsidRDefault="004E6874" w:rsidP="004E6874">
      <w:pPr>
        <w:ind w:left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тыс. </w:t>
      </w:r>
      <w:proofErr w:type="spellStart"/>
      <w:r w:rsidRPr="004E6874">
        <w:rPr>
          <w:sz w:val="26"/>
          <w:szCs w:val="26"/>
        </w:rPr>
        <w:t>посещ</w:t>
      </w:r>
      <w:proofErr w:type="spellEnd"/>
      <w:r w:rsidRPr="004E6874">
        <w:rPr>
          <w:sz w:val="26"/>
          <w:szCs w:val="26"/>
        </w:rPr>
        <w:t xml:space="preserve">. в год 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количество посещений музеев всех форм собственн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сти, находящие на территории города в текущем году.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Алгоритм расчета: 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jc w:val="center"/>
        <w:rPr>
          <w:sz w:val="26"/>
          <w:szCs w:val="26"/>
        </w:rPr>
      </w:pPr>
      <w:r w:rsidRPr="004E6874">
        <w:rPr>
          <w:sz w:val="26"/>
          <w:szCs w:val="26"/>
        </w:rPr>
        <w:t>I</w:t>
      </w:r>
      <w:r w:rsidRPr="004E6874">
        <w:rPr>
          <w:sz w:val="26"/>
          <w:szCs w:val="26"/>
          <w:vertAlign w:val="subscript"/>
        </w:rPr>
        <w:t>9=</w:t>
      </w:r>
      <w:r w:rsidRPr="004E6874">
        <w:rPr>
          <w:szCs w:val="28"/>
        </w:rPr>
        <w:t>∑</w:t>
      </w:r>
      <w:proofErr w:type="gramStart"/>
      <w:r w:rsidRPr="004E6874">
        <w:rPr>
          <w:sz w:val="26"/>
          <w:szCs w:val="26"/>
          <w:lang w:val="en-US"/>
        </w:rPr>
        <w:t>N</w:t>
      </w:r>
      <w:proofErr w:type="spellStart"/>
      <w:proofErr w:type="gramEnd"/>
      <w:r w:rsidRPr="004E6874">
        <w:rPr>
          <w:sz w:val="26"/>
          <w:szCs w:val="26"/>
          <w:vertAlign w:val="subscript"/>
        </w:rPr>
        <w:t>тг</w:t>
      </w:r>
      <w:proofErr w:type="spellEnd"/>
      <w:r w:rsidRPr="004E6874">
        <w:rPr>
          <w:sz w:val="26"/>
          <w:szCs w:val="26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E6874">
        <w:rPr>
          <w:sz w:val="26"/>
          <w:szCs w:val="26"/>
        </w:rPr>
        <w:t>N</w:t>
      </w:r>
      <w:proofErr w:type="gramEnd"/>
      <w:r w:rsidRPr="004E6874">
        <w:rPr>
          <w:sz w:val="26"/>
          <w:szCs w:val="26"/>
          <w:vertAlign w:val="subscript"/>
        </w:rPr>
        <w:t>тг</w:t>
      </w:r>
      <w:proofErr w:type="spellEnd"/>
      <w:r w:rsidRPr="004E6874">
        <w:rPr>
          <w:sz w:val="26"/>
          <w:szCs w:val="26"/>
        </w:rPr>
        <w:t> - количество посещений музеев в текущем году;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годовой информационно-аналитический отчет учрежд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ния, годовая статистическая форма № 8-НК «Сведения о деятельности музея», в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домственная статистика.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9.1. Целевой показатель (индикатор) «в том числе количество проведённых мероприятий, выполненных работ в рамках реализации проекта «Выставка «Пр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нимаю на себя звание воина» (к 100-летию современной российской армии)»</w:t>
      </w:r>
    </w:p>
    <w:p w:rsidR="004E6874" w:rsidRPr="004E6874" w:rsidRDefault="004E6874" w:rsidP="004E6874">
      <w:pPr>
        <w:ind w:left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единиц. 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количество мероприятий (массовые мероприятия; эк</w:t>
      </w:r>
      <w:r w:rsidRPr="004E6874">
        <w:rPr>
          <w:sz w:val="26"/>
          <w:szCs w:val="26"/>
        </w:rPr>
        <w:t>с</w:t>
      </w:r>
      <w:r w:rsidRPr="004E6874">
        <w:rPr>
          <w:sz w:val="26"/>
          <w:szCs w:val="26"/>
        </w:rPr>
        <w:t xml:space="preserve">курсии, музейные уроки)  в рамках выставки «Принимаю на себя звание воина» (к 100-летию современной российской армии)» в историко-краеведческом музее  МАУК «Череповецкое музейное объединение» 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 xml:space="preserve">Алгоритм расчета: 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jc w:val="center"/>
        <w:rPr>
          <w:sz w:val="26"/>
          <w:szCs w:val="26"/>
        </w:rPr>
      </w:pPr>
      <w:r w:rsidRPr="004E6874">
        <w:rPr>
          <w:sz w:val="26"/>
          <w:szCs w:val="26"/>
        </w:rPr>
        <w:t>I</w:t>
      </w:r>
      <w:r w:rsidRPr="004E6874">
        <w:rPr>
          <w:sz w:val="26"/>
          <w:szCs w:val="26"/>
          <w:vertAlign w:val="subscript"/>
        </w:rPr>
        <w:t>9-1=</w:t>
      </w:r>
      <w:proofErr w:type="gramStart"/>
      <w:r w:rsidRPr="004E6874">
        <w:rPr>
          <w:sz w:val="26"/>
          <w:szCs w:val="26"/>
          <w:lang w:val="en-US"/>
        </w:rPr>
        <w:t>N</w:t>
      </w:r>
      <w:proofErr w:type="gramEnd"/>
      <w:r w:rsidRPr="004E6874">
        <w:rPr>
          <w:sz w:val="26"/>
          <w:szCs w:val="26"/>
          <w:vertAlign w:val="subscript"/>
        </w:rPr>
        <w:t>м</w:t>
      </w:r>
      <w:r w:rsidRPr="004E6874">
        <w:rPr>
          <w:sz w:val="26"/>
          <w:szCs w:val="26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E6874">
        <w:rPr>
          <w:sz w:val="26"/>
          <w:szCs w:val="26"/>
        </w:rPr>
        <w:t>N</w:t>
      </w:r>
      <w:proofErr w:type="gramEnd"/>
      <w:r w:rsidRPr="004E6874">
        <w:rPr>
          <w:sz w:val="26"/>
          <w:szCs w:val="26"/>
          <w:vertAlign w:val="subscript"/>
        </w:rPr>
        <w:t>м</w:t>
      </w:r>
      <w:proofErr w:type="spellEnd"/>
      <w:r w:rsidRPr="004E6874">
        <w:rPr>
          <w:sz w:val="26"/>
          <w:szCs w:val="26"/>
        </w:rPr>
        <w:t> - количество мероприятий в рамках проекта;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 МАУК</w:t>
      </w:r>
      <w:r w:rsidRPr="004E6874">
        <w:rPr>
          <w:color w:val="FF0000"/>
          <w:sz w:val="26"/>
          <w:szCs w:val="26"/>
        </w:rPr>
        <w:t xml:space="preserve"> </w:t>
      </w:r>
      <w:r w:rsidRPr="004E6874">
        <w:rPr>
          <w:sz w:val="26"/>
          <w:szCs w:val="26"/>
        </w:rPr>
        <w:t>«Череповецкое музе</w:t>
      </w:r>
      <w:r w:rsidRPr="004E6874">
        <w:rPr>
          <w:sz w:val="26"/>
          <w:szCs w:val="26"/>
        </w:rPr>
        <w:t>й</w:t>
      </w:r>
      <w:r w:rsidRPr="004E6874">
        <w:rPr>
          <w:sz w:val="26"/>
          <w:szCs w:val="26"/>
        </w:rPr>
        <w:t xml:space="preserve">ное объединение».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9.2. Целевой показатель (индикатор) «в том числе охват населения муниц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пального образования, привлечённого к участию в мероприятиях, проводимых м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ниципальным учреждением в рамках реализации проекта «Выставка «Принимаю на себя звание воина» (к 100-летию современной российской армии)»</w:t>
      </w:r>
    </w:p>
    <w:p w:rsidR="004E6874" w:rsidRPr="004E6874" w:rsidRDefault="004E6874" w:rsidP="004E6874">
      <w:pPr>
        <w:ind w:left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%. 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Показатель отражает количество посетителей выставки «Принимаю на себя звание воина» (к 100-летию современной российской армии)» в историко-краеведческом музее МАУК «Череповецкое музейное объединение» 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Алгоритм расчета: 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jc w:val="center"/>
        <w:rPr>
          <w:sz w:val="26"/>
          <w:szCs w:val="26"/>
        </w:rPr>
      </w:pPr>
      <w:r w:rsidRPr="004E6874">
        <w:rPr>
          <w:sz w:val="26"/>
          <w:szCs w:val="26"/>
        </w:rPr>
        <w:t xml:space="preserve">О </w:t>
      </w:r>
      <w:r w:rsidRPr="004E6874">
        <w:rPr>
          <w:sz w:val="26"/>
          <w:szCs w:val="26"/>
          <w:vertAlign w:val="subscript"/>
        </w:rPr>
        <w:t>=</w:t>
      </w:r>
      <w:proofErr w:type="spellStart"/>
      <w:r w:rsidRPr="004E6874">
        <w:rPr>
          <w:sz w:val="26"/>
          <w:szCs w:val="26"/>
        </w:rPr>
        <w:t>Ч</w:t>
      </w:r>
      <w:r w:rsidRPr="004E6874">
        <w:rPr>
          <w:sz w:val="26"/>
          <w:szCs w:val="26"/>
          <w:vertAlign w:val="subscript"/>
        </w:rPr>
        <w:t>м</w:t>
      </w:r>
      <w:proofErr w:type="spellEnd"/>
      <w:r w:rsidRPr="004E6874">
        <w:rPr>
          <w:sz w:val="26"/>
          <w:szCs w:val="26"/>
          <w:vertAlign w:val="subscript"/>
        </w:rPr>
        <w:t xml:space="preserve"> /</w:t>
      </w:r>
      <w:r w:rsidRPr="004E6874">
        <w:rPr>
          <w:sz w:val="26"/>
          <w:szCs w:val="26"/>
        </w:rPr>
        <w:t xml:space="preserve"> Ч</w:t>
      </w:r>
      <w:r w:rsidRPr="004E6874">
        <w:rPr>
          <w:sz w:val="26"/>
          <w:szCs w:val="26"/>
          <w:vertAlign w:val="subscript"/>
        </w:rPr>
        <w:t>мо *</w:t>
      </w:r>
      <w:r w:rsidRPr="004E6874">
        <w:rPr>
          <w:bCs/>
          <w:sz w:val="26"/>
          <w:szCs w:val="26"/>
        </w:rPr>
        <w:t>100 %,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О-</w:t>
      </w:r>
      <w:proofErr w:type="gramEnd"/>
      <w:r w:rsidRPr="004E6874">
        <w:rPr>
          <w:sz w:val="26"/>
          <w:szCs w:val="26"/>
        </w:rPr>
        <w:t xml:space="preserve"> охват населения г. Череповца, привлечённого к участию в мероприятиях, в рамках реализации проекта, %;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 </w:t>
      </w:r>
      <w:proofErr w:type="spellStart"/>
      <w:r w:rsidRPr="004E6874">
        <w:rPr>
          <w:sz w:val="26"/>
          <w:szCs w:val="26"/>
        </w:rPr>
        <w:t>Ч</w:t>
      </w:r>
      <w:r w:rsidRPr="004E6874">
        <w:rPr>
          <w:sz w:val="26"/>
          <w:szCs w:val="26"/>
          <w:vertAlign w:val="subscript"/>
        </w:rPr>
        <w:t>м</w:t>
      </w:r>
      <w:proofErr w:type="spellEnd"/>
      <w:r w:rsidRPr="004E6874">
        <w:rPr>
          <w:sz w:val="26"/>
          <w:szCs w:val="26"/>
        </w:rPr>
        <w:t> – численность населения, участвующего в мероприятиях, проводимых муниципальным учреждением, в рамках реализации проекта, чел.;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Ч</w:t>
      </w:r>
      <w:r w:rsidRPr="004E6874">
        <w:rPr>
          <w:sz w:val="26"/>
          <w:szCs w:val="26"/>
          <w:vertAlign w:val="subscript"/>
        </w:rPr>
        <w:t>мо</w:t>
      </w:r>
      <w:r w:rsidRPr="004E6874">
        <w:rPr>
          <w:sz w:val="26"/>
          <w:szCs w:val="26"/>
        </w:rPr>
        <w:t> – численность населения г. Череповца в соответствии с данными Росст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та, чел.;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 МАУК «Череповецкое музе</w:t>
      </w:r>
      <w:r w:rsidRPr="004E6874">
        <w:rPr>
          <w:sz w:val="26"/>
          <w:szCs w:val="26"/>
        </w:rPr>
        <w:t>й</w:t>
      </w:r>
      <w:r w:rsidRPr="004E6874">
        <w:rPr>
          <w:sz w:val="26"/>
          <w:szCs w:val="26"/>
        </w:rPr>
        <w:t xml:space="preserve">ное объединение», данные Росстата.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10. Целевой показатель (индикатор) «Число музейных предметов, требу</w:t>
      </w:r>
      <w:r w:rsidRPr="004E6874">
        <w:rPr>
          <w:sz w:val="26"/>
          <w:szCs w:val="26"/>
        </w:rPr>
        <w:t>ю</w:t>
      </w:r>
      <w:r w:rsidRPr="004E6874">
        <w:rPr>
          <w:sz w:val="26"/>
          <w:szCs w:val="26"/>
        </w:rPr>
        <w:t>щих консервации или реставрации».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ед.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количество музейных предметов и музейных колле</w:t>
      </w:r>
      <w:r w:rsidRPr="004E6874">
        <w:rPr>
          <w:sz w:val="26"/>
          <w:szCs w:val="26"/>
        </w:rPr>
        <w:t>к</w:t>
      </w:r>
      <w:r w:rsidRPr="004E6874">
        <w:rPr>
          <w:sz w:val="26"/>
          <w:szCs w:val="26"/>
        </w:rPr>
        <w:t>ций, нуждающихся в реставрации или консервации в текущем году.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jc w:val="center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10</w:t>
      </w:r>
      <w:r w:rsidRPr="004E6874">
        <w:rPr>
          <w:sz w:val="26"/>
          <w:szCs w:val="26"/>
        </w:rPr>
        <w:t xml:space="preserve"> = </w:t>
      </w:r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тгс</w:t>
      </w:r>
      <w:proofErr w:type="spellEnd"/>
      <w:r w:rsidRPr="004E6874">
        <w:rPr>
          <w:sz w:val="26"/>
          <w:szCs w:val="26"/>
        </w:rPr>
        <w:t>,</w:t>
      </w:r>
    </w:p>
    <w:p w:rsidR="004E6874" w:rsidRPr="004E6874" w:rsidRDefault="004E6874" w:rsidP="004E6874">
      <w:pPr>
        <w:ind w:firstLine="709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E6874">
        <w:rPr>
          <w:sz w:val="26"/>
          <w:szCs w:val="26"/>
        </w:rPr>
        <w:t>N</w:t>
      </w:r>
      <w:proofErr w:type="gramEnd"/>
      <w:r w:rsidRPr="004E6874">
        <w:rPr>
          <w:sz w:val="26"/>
          <w:szCs w:val="26"/>
          <w:vertAlign w:val="subscript"/>
        </w:rPr>
        <w:t>тгс</w:t>
      </w:r>
      <w:proofErr w:type="spellEnd"/>
      <w:r w:rsidRPr="004E6874">
        <w:rPr>
          <w:sz w:val="26"/>
          <w:szCs w:val="26"/>
        </w:rPr>
        <w:t> - количество музейных предметов, требующих консервации или реста</w:t>
      </w:r>
      <w:r w:rsidRPr="004E6874">
        <w:rPr>
          <w:sz w:val="26"/>
          <w:szCs w:val="26"/>
        </w:rPr>
        <w:t>в</w:t>
      </w:r>
      <w:r w:rsidRPr="004E6874">
        <w:rPr>
          <w:sz w:val="26"/>
          <w:szCs w:val="26"/>
        </w:rPr>
        <w:t>рации в текущем году;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отчет учреждения о выполнении муниципального зад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 xml:space="preserve">ния, годовая форма федерального статистического наблюдения № 8-НК «Сведения о деятельности музея».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–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 xml:space="preserve">11. Целевой показатель (индикатор) «Доля представленных (во всех формах) зрителю музейных предметов в общем количестве музейных предметов основного </w:t>
      </w:r>
      <w:r w:rsidRPr="004E6874">
        <w:rPr>
          <w:rFonts w:eastAsia="Calibri"/>
          <w:sz w:val="26"/>
          <w:szCs w:val="26"/>
        </w:rPr>
        <w:lastRenderedPageBreak/>
        <w:t>фонда».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%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отношение числа музейных предметов, представле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 xml:space="preserve">ных зрителю во всех формах </w:t>
      </w:r>
      <w:r w:rsidRPr="004E6874">
        <w:rPr>
          <w:sz w:val="26"/>
          <w:szCs w:val="26"/>
          <w:shd w:val="clear" w:color="auto" w:fill="FFFFFF"/>
        </w:rPr>
        <w:t xml:space="preserve">к </w:t>
      </w:r>
      <w:r w:rsidRPr="004E6874">
        <w:rPr>
          <w:sz w:val="26"/>
          <w:szCs w:val="26"/>
        </w:rPr>
        <w:t>общему числу музейных предметов, находящихся в составе основного Музейного фонда.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Музейный фонд – совокупность музейных предметов, принятых музеем в постоянное пользование</w:t>
      </w:r>
      <w:r w:rsidRPr="00F20B71">
        <w:rPr>
          <w:sz w:val="26"/>
          <w:szCs w:val="26"/>
        </w:rPr>
        <w:t>.</w:t>
      </w:r>
      <w:r w:rsidRPr="00F20B71">
        <w:rPr>
          <w:sz w:val="26"/>
          <w:szCs w:val="26"/>
          <w:shd w:val="clear" w:color="auto" w:fill="FEFCEF"/>
        </w:rPr>
        <w:t xml:space="preserve"> Состоит из основного и научно - вспомогательного фо</w:t>
      </w:r>
      <w:r w:rsidRPr="00F20B71">
        <w:rPr>
          <w:sz w:val="26"/>
          <w:szCs w:val="26"/>
          <w:shd w:val="clear" w:color="auto" w:fill="FEFCEF"/>
        </w:rPr>
        <w:t>н</w:t>
      </w:r>
      <w:r w:rsidRPr="00F20B71">
        <w:rPr>
          <w:sz w:val="26"/>
          <w:szCs w:val="26"/>
          <w:shd w:val="clear" w:color="auto" w:fill="FEFCEF"/>
        </w:rPr>
        <w:t>дов, фонда «сырьевых материалов».</w:t>
      </w:r>
    </w:p>
    <w:p w:rsidR="004E6874" w:rsidRPr="004E6874" w:rsidRDefault="004E6874" w:rsidP="004E6874">
      <w:pPr>
        <w:autoSpaceDE w:val="0"/>
        <w:autoSpaceDN w:val="0"/>
        <w:adjustRightInd w:val="0"/>
        <w:ind w:left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center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11</w:t>
      </w:r>
      <w:r w:rsidRPr="004E6874">
        <w:rPr>
          <w:sz w:val="26"/>
          <w:szCs w:val="26"/>
        </w:rPr>
        <w:t xml:space="preserve">= </w:t>
      </w:r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мпэ</w:t>
      </w:r>
      <w:proofErr w:type="spellEnd"/>
      <w:r w:rsidRPr="004E6874">
        <w:rPr>
          <w:sz w:val="26"/>
          <w:szCs w:val="26"/>
        </w:rPr>
        <w:t xml:space="preserve">/ </w:t>
      </w:r>
      <w:r w:rsidRPr="004E6874">
        <w:rPr>
          <w:sz w:val="26"/>
          <w:szCs w:val="26"/>
          <w:lang w:val="en-US"/>
        </w:rPr>
        <w:t>N</w:t>
      </w:r>
      <w:r w:rsidRPr="004E6874">
        <w:rPr>
          <w:sz w:val="26"/>
          <w:szCs w:val="26"/>
          <w:vertAlign w:val="subscript"/>
        </w:rPr>
        <w:t xml:space="preserve">общ </w:t>
      </w:r>
      <w:r w:rsidRPr="004E6874">
        <w:rPr>
          <w:sz w:val="26"/>
          <w:szCs w:val="26"/>
          <w:lang w:val="en-US"/>
        </w:rPr>
        <w:t>x</w:t>
      </w:r>
      <w:r w:rsidRPr="004E6874">
        <w:rPr>
          <w:sz w:val="26"/>
          <w:szCs w:val="26"/>
        </w:rPr>
        <w:t xml:space="preserve"> 100%,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11</w:t>
      </w:r>
      <w:r w:rsidRPr="004E6874">
        <w:rPr>
          <w:sz w:val="26"/>
          <w:szCs w:val="26"/>
        </w:rPr>
        <w:t>–доля музейных предметов;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мпэ</w:t>
      </w:r>
      <w:proofErr w:type="spellEnd"/>
      <w:r w:rsidRPr="004E6874">
        <w:rPr>
          <w:sz w:val="26"/>
          <w:szCs w:val="26"/>
        </w:rPr>
        <w:t xml:space="preserve"> –количество музейных предметов, представленных зрителю во всех формах в текущем году (ед.);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  <w:lang w:val="en-US"/>
        </w:rPr>
        <w:t>N</w:t>
      </w:r>
      <w:r w:rsidRPr="004E6874">
        <w:rPr>
          <w:sz w:val="26"/>
          <w:szCs w:val="26"/>
          <w:vertAlign w:val="subscript"/>
        </w:rPr>
        <w:t xml:space="preserve">общ </w:t>
      </w:r>
      <w:r w:rsidRPr="004E6874">
        <w:rPr>
          <w:sz w:val="26"/>
          <w:szCs w:val="26"/>
        </w:rPr>
        <w:t>– общее количество музейных предметов, находящихся в составе о</w:t>
      </w:r>
      <w:r w:rsidRPr="004E6874">
        <w:rPr>
          <w:sz w:val="26"/>
          <w:szCs w:val="26"/>
        </w:rPr>
        <w:t>с</w:t>
      </w:r>
      <w:r w:rsidRPr="004E6874">
        <w:rPr>
          <w:sz w:val="26"/>
          <w:szCs w:val="26"/>
        </w:rPr>
        <w:t>новного Музейного фонда (ед.).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20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 Источник данных: годовая форма федерального статистического наблюд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ния № 8-НК «Сведения о деятельности музея».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12. Целевой показатель (индикатор) «Количество посещений общедосту</w:t>
      </w:r>
      <w:r w:rsidRPr="004E6874">
        <w:rPr>
          <w:sz w:val="26"/>
          <w:szCs w:val="26"/>
        </w:rPr>
        <w:t>п</w:t>
      </w:r>
      <w:r w:rsidRPr="004E6874">
        <w:rPr>
          <w:sz w:val="26"/>
          <w:szCs w:val="26"/>
        </w:rPr>
        <w:t>ных библиотек муниципального образования «город Череповец» всех форм                собственности.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тыс. ед. в год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Показатель отражает количество посещений библиотек в текущем году.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jc w:val="center"/>
        <w:rPr>
          <w:szCs w:val="28"/>
        </w:rPr>
      </w:pPr>
      <w:r w:rsidRPr="004E6874">
        <w:rPr>
          <w:szCs w:val="28"/>
          <w:lang w:val="en-US"/>
        </w:rPr>
        <w:t>I</w:t>
      </w:r>
      <w:r w:rsidRPr="004E6874">
        <w:rPr>
          <w:szCs w:val="28"/>
          <w:vertAlign w:val="subscript"/>
        </w:rPr>
        <w:t>12</w:t>
      </w:r>
      <w:r w:rsidRPr="004E6874">
        <w:rPr>
          <w:szCs w:val="28"/>
        </w:rPr>
        <w:t>=∑</w:t>
      </w:r>
      <w:r w:rsidRPr="004E6874">
        <w:rPr>
          <w:szCs w:val="28"/>
          <w:lang w:val="en-US"/>
        </w:rPr>
        <w:t>N</w:t>
      </w:r>
      <w:proofErr w:type="spellStart"/>
      <w:r w:rsidRPr="004E6874">
        <w:rPr>
          <w:szCs w:val="28"/>
          <w:vertAlign w:val="subscript"/>
        </w:rPr>
        <w:t>пб</w:t>
      </w:r>
      <w:proofErr w:type="spellEnd"/>
      <w:r w:rsidRPr="004E6874">
        <w:rPr>
          <w:szCs w:val="28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E6874">
        <w:rPr>
          <w:sz w:val="26"/>
          <w:szCs w:val="26"/>
        </w:rPr>
        <w:t>N</w:t>
      </w:r>
      <w:proofErr w:type="gramEnd"/>
      <w:r w:rsidRPr="004E6874">
        <w:rPr>
          <w:sz w:val="26"/>
          <w:szCs w:val="26"/>
          <w:vertAlign w:val="subscript"/>
        </w:rPr>
        <w:t>пб</w:t>
      </w:r>
      <w:proofErr w:type="spellEnd"/>
      <w:r w:rsidRPr="004E6874">
        <w:rPr>
          <w:sz w:val="26"/>
          <w:szCs w:val="26"/>
        </w:rPr>
        <w:t> -  число посещений библиотек, тыс.ед. в текущем году;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Cs w:val="28"/>
          <w:lang w:val="en-US"/>
        </w:rPr>
        <w:t>N</w:t>
      </w:r>
      <w:proofErr w:type="spellStart"/>
      <w:r w:rsidRPr="004E6874">
        <w:rPr>
          <w:szCs w:val="28"/>
          <w:vertAlign w:val="subscript"/>
        </w:rPr>
        <w:t>пб</w:t>
      </w:r>
      <w:proofErr w:type="spellEnd"/>
      <w:r w:rsidRPr="004E6874">
        <w:rPr>
          <w:szCs w:val="28"/>
          <w:vertAlign w:val="subscript"/>
        </w:rPr>
        <w:t xml:space="preserve"> = </w:t>
      </w:r>
      <w:r w:rsidRPr="004E6874">
        <w:rPr>
          <w:szCs w:val="28"/>
          <w:lang w:val="en-US"/>
        </w:rPr>
        <w:t>N</w:t>
      </w:r>
      <w:proofErr w:type="spellStart"/>
      <w:r w:rsidRPr="004E6874">
        <w:rPr>
          <w:szCs w:val="28"/>
          <w:vertAlign w:val="subscript"/>
        </w:rPr>
        <w:t>пбст</w:t>
      </w:r>
      <w:proofErr w:type="spellEnd"/>
      <w:r w:rsidRPr="004E6874">
        <w:rPr>
          <w:szCs w:val="28"/>
          <w:vertAlign w:val="subscript"/>
        </w:rPr>
        <w:t xml:space="preserve"> +</w:t>
      </w:r>
      <w:proofErr w:type="gramStart"/>
      <w:r w:rsidRPr="004E6874">
        <w:rPr>
          <w:szCs w:val="28"/>
          <w:lang w:val="en-US"/>
        </w:rPr>
        <w:t>N</w:t>
      </w:r>
      <w:proofErr w:type="spellStart"/>
      <w:r w:rsidRPr="004E6874">
        <w:rPr>
          <w:szCs w:val="28"/>
          <w:vertAlign w:val="subscript"/>
        </w:rPr>
        <w:t>об.уд</w:t>
      </w:r>
      <w:proofErr w:type="spellEnd"/>
      <w:r w:rsidRPr="004E6874">
        <w:rPr>
          <w:szCs w:val="28"/>
          <w:vertAlign w:val="subscript"/>
        </w:rPr>
        <w:t>.,</w:t>
      </w:r>
      <w:proofErr w:type="gramEnd"/>
      <w:r w:rsidRPr="004E6874">
        <w:rPr>
          <w:szCs w:val="28"/>
          <w:vertAlign w:val="subscript"/>
        </w:rPr>
        <w:t xml:space="preserve"> </w:t>
      </w:r>
      <w:r w:rsidRPr="004E6874">
        <w:rPr>
          <w:sz w:val="26"/>
          <w:szCs w:val="26"/>
        </w:rPr>
        <w:t>тыс.ед. в текущем году.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proofErr w:type="gramStart"/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пбст</w:t>
      </w:r>
      <w:proofErr w:type="spellEnd"/>
      <w:r w:rsidRPr="004E6874">
        <w:rPr>
          <w:sz w:val="26"/>
          <w:szCs w:val="26"/>
          <w:vertAlign w:val="subscript"/>
        </w:rPr>
        <w:t xml:space="preserve"> – </w:t>
      </w:r>
      <w:r w:rsidRPr="004E6874">
        <w:rPr>
          <w:sz w:val="26"/>
          <w:szCs w:val="26"/>
        </w:rPr>
        <w:t>число посещений библиотек на стационаре, тыс.ед.</w:t>
      </w:r>
      <w:proofErr w:type="gramEnd"/>
      <w:r w:rsidRPr="004E6874">
        <w:rPr>
          <w:sz w:val="26"/>
          <w:szCs w:val="26"/>
        </w:rPr>
        <w:t xml:space="preserve"> в текущем году;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0"/>
          <w:szCs w:val="28"/>
          <w:lang w:val="en-US"/>
        </w:rPr>
        <w:t>N</w:t>
      </w:r>
      <w:proofErr w:type="spellStart"/>
      <w:r w:rsidRPr="004E6874">
        <w:rPr>
          <w:sz w:val="20"/>
          <w:szCs w:val="28"/>
          <w:vertAlign w:val="subscript"/>
        </w:rPr>
        <w:t>об.уд</w:t>
      </w:r>
      <w:proofErr w:type="spellEnd"/>
      <w:r w:rsidRPr="004E6874">
        <w:rPr>
          <w:sz w:val="26"/>
          <w:szCs w:val="26"/>
        </w:rPr>
        <w:t xml:space="preserve"> - число обращений к библиотеке удалённых пользователей, тыс.ед. в т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кущем году;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статистическая форма N 6-НК "Свод годовых сведений об общедоступных (публичных) библиотеках системы Минкультуры России" за тек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щий год, ведомственная статистика.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>12.1. Целевой показатель (индикатор) «в том числе удаленно через сеть И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>тернет»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тыс. ед. в год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число обращений к библиотеке удалённых пользоват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 xml:space="preserve">лей через сеть Интернет.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jc w:val="center"/>
        <w:rPr>
          <w:szCs w:val="28"/>
        </w:rPr>
      </w:pPr>
      <w:r w:rsidRPr="004E6874">
        <w:rPr>
          <w:szCs w:val="28"/>
          <w:lang w:val="en-US"/>
        </w:rPr>
        <w:t>I</w:t>
      </w:r>
      <w:r w:rsidRPr="004E6874">
        <w:rPr>
          <w:szCs w:val="28"/>
          <w:vertAlign w:val="subscript"/>
        </w:rPr>
        <w:t>12-1</w:t>
      </w:r>
      <w:r w:rsidRPr="004E6874">
        <w:rPr>
          <w:szCs w:val="28"/>
        </w:rPr>
        <w:t xml:space="preserve">= </w:t>
      </w:r>
      <w:r w:rsidRPr="004E6874">
        <w:rPr>
          <w:szCs w:val="28"/>
          <w:lang w:val="en-US"/>
        </w:rPr>
        <w:t>N</w:t>
      </w:r>
      <w:proofErr w:type="spellStart"/>
      <w:r w:rsidRPr="004E6874">
        <w:rPr>
          <w:szCs w:val="28"/>
          <w:vertAlign w:val="subscript"/>
        </w:rPr>
        <w:t>об.уд</w:t>
      </w:r>
      <w:proofErr w:type="spellEnd"/>
      <w:r w:rsidRPr="004E6874">
        <w:rPr>
          <w:szCs w:val="28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Cs w:val="28"/>
          <w:lang w:val="en-US"/>
        </w:rPr>
        <w:lastRenderedPageBreak/>
        <w:t>N</w:t>
      </w:r>
      <w:proofErr w:type="spellStart"/>
      <w:r w:rsidRPr="004E6874">
        <w:rPr>
          <w:szCs w:val="28"/>
          <w:vertAlign w:val="subscript"/>
        </w:rPr>
        <w:t>об.уд</w:t>
      </w:r>
      <w:proofErr w:type="spellEnd"/>
      <w:r w:rsidRPr="004E6874">
        <w:rPr>
          <w:sz w:val="26"/>
          <w:szCs w:val="26"/>
        </w:rPr>
        <w:t> - число обращений к библиотеке удалённых пользователей через сеть Интернет;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статистическая форма N 6-НК "Свод годовых сведений об общедоступных (публичных) библиотеках системы Минкультуры России" за тек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щий год.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>12.2. Целевой показатель (индикатор) «в том числе на 1 жителя в год»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посещений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Показатель отражает количество посещений муниципальных библиотек 1 жителем города.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jc w:val="center"/>
        <w:rPr>
          <w:szCs w:val="28"/>
        </w:rPr>
      </w:pPr>
      <w:r w:rsidRPr="004E6874">
        <w:rPr>
          <w:szCs w:val="28"/>
          <w:lang w:val="en-US"/>
        </w:rPr>
        <w:t>I</w:t>
      </w:r>
      <w:r w:rsidRPr="004E6874">
        <w:rPr>
          <w:szCs w:val="28"/>
          <w:vertAlign w:val="subscript"/>
        </w:rPr>
        <w:t>12-2</w:t>
      </w:r>
      <w:r w:rsidRPr="004E6874">
        <w:rPr>
          <w:szCs w:val="28"/>
        </w:rPr>
        <w:t xml:space="preserve">= </w:t>
      </w:r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пбст</w:t>
      </w:r>
      <w:proofErr w:type="spellEnd"/>
      <w:r w:rsidRPr="004E6874">
        <w:rPr>
          <w:sz w:val="26"/>
          <w:szCs w:val="26"/>
          <w:vertAlign w:val="subscript"/>
        </w:rPr>
        <w:t>/</w:t>
      </w:r>
      <w:r w:rsidRPr="004E6874">
        <w:rPr>
          <w:sz w:val="26"/>
          <w:szCs w:val="26"/>
        </w:rPr>
        <w:t xml:space="preserve"> Р</w:t>
      </w:r>
      <w:r w:rsidRPr="004E6874">
        <w:rPr>
          <w:szCs w:val="28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пбст</w:t>
      </w:r>
      <w:proofErr w:type="spellEnd"/>
      <w:r w:rsidRPr="004E6874">
        <w:rPr>
          <w:sz w:val="26"/>
          <w:szCs w:val="26"/>
          <w:vertAlign w:val="subscript"/>
        </w:rPr>
        <w:t xml:space="preserve"> – </w:t>
      </w:r>
      <w:r w:rsidRPr="004E6874">
        <w:rPr>
          <w:sz w:val="26"/>
          <w:szCs w:val="26"/>
        </w:rPr>
        <w:t>число посещений библиотек на стационаре, тыс.ед.</w:t>
      </w:r>
      <w:proofErr w:type="gramEnd"/>
      <w:r w:rsidRPr="004E6874">
        <w:rPr>
          <w:sz w:val="26"/>
          <w:szCs w:val="26"/>
        </w:rPr>
        <w:t xml:space="preserve"> в текущем году;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Р</w:t>
      </w:r>
      <w:proofErr w:type="gramEnd"/>
      <w:r w:rsidRPr="004E6874">
        <w:rPr>
          <w:sz w:val="26"/>
          <w:szCs w:val="26"/>
        </w:rPr>
        <w:t xml:space="preserve"> - среднегодовая численность постоянного населения города Череповца (тыс.чел.).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статистическая форма N 6-НК "Свод годовых сведений об общедоступных (публичных) библиотеках системы Минкультуры России" за тек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 xml:space="preserve">щий год.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Информация о среднегодовой численности населения – данные управления экономической политики мэрии города Череповца (по запросу управления по д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лам культуры мэрии).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13. Целевой показатель (индикатор) «Количество библиографических зап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сей, внесенных в электронный каталог муниципальных библиотек города»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тысяч записей.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Показатель отражает количество библиографических записей, внесенных в электронный каталог муниципальных библиотек города. 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Библиографическая запись - единица библиографического списка, состоящая из заголовка и библиографического описания.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 Алгоритм расчета: суммарное количество библиографических записей в электронном каталоге муниципальных библиотек города.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Источник данных: </w:t>
      </w:r>
      <w:r w:rsidRPr="007557C3">
        <w:rPr>
          <w:sz w:val="26"/>
          <w:szCs w:val="26"/>
        </w:rPr>
        <w:t>статистика М</w:t>
      </w:r>
      <w:r w:rsidR="008A01DC" w:rsidRPr="007557C3">
        <w:rPr>
          <w:sz w:val="26"/>
          <w:szCs w:val="26"/>
        </w:rPr>
        <w:t>А</w:t>
      </w:r>
      <w:r w:rsidRPr="007557C3">
        <w:rPr>
          <w:sz w:val="26"/>
          <w:szCs w:val="26"/>
        </w:rPr>
        <w:t>УК «Объединение библиотек»</w:t>
      </w:r>
      <w:r w:rsidRPr="004E6874">
        <w:rPr>
          <w:sz w:val="26"/>
          <w:szCs w:val="26"/>
        </w:rPr>
        <w:t xml:space="preserve"> из АБИС «Ирбис-64», статистическая форма N 6-НК "Свод годовых сведений об общед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ступных (публичных) библиотеках системы Минкультуры России" за текущий год по объёму электронного каталога.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- 1 раз в п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лугодие,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14. Целевой показатель (индикатор) «Количество документов, внесенных в электронный каталог муниципальных библиотек»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ед.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количество документов, внесенных в электронный к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 xml:space="preserve">талог муниципальных библиотек города. 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Под документами, внесенными в электронный каталог, подразумеваются все документы, хранящихся в фондах библиотеки.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Алгоритм расчета: суммарное количество документов в электронном катал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ге муниципальных библиотек города.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Источник данных: статистика </w:t>
      </w:r>
      <w:r w:rsidRPr="007557C3">
        <w:rPr>
          <w:sz w:val="26"/>
          <w:szCs w:val="26"/>
        </w:rPr>
        <w:t>М</w:t>
      </w:r>
      <w:r w:rsidR="008A01DC" w:rsidRPr="007557C3">
        <w:rPr>
          <w:sz w:val="26"/>
          <w:szCs w:val="26"/>
        </w:rPr>
        <w:t>А</w:t>
      </w:r>
      <w:r w:rsidRPr="007557C3">
        <w:rPr>
          <w:sz w:val="26"/>
          <w:szCs w:val="26"/>
        </w:rPr>
        <w:t>УК «Объединение библиотек»</w:t>
      </w:r>
      <w:r w:rsidRPr="004E6874">
        <w:rPr>
          <w:sz w:val="26"/>
          <w:szCs w:val="26"/>
        </w:rPr>
        <w:t xml:space="preserve"> из АБИС «Ирбис-64».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Периодичность сбора данных целевого показателя (индикатора)- ежегодно. </w:t>
      </w:r>
    </w:p>
    <w:p w:rsidR="004E6874" w:rsidRPr="004E6874" w:rsidRDefault="004E6874" w:rsidP="004E6874">
      <w:pPr>
        <w:autoSpaceDE w:val="0"/>
        <w:autoSpaceDN w:val="0"/>
        <w:adjustRightInd w:val="0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rPr>
          <w:sz w:val="26"/>
          <w:szCs w:val="26"/>
        </w:rPr>
      </w:pPr>
      <w:r w:rsidRPr="004E6874">
        <w:rPr>
          <w:sz w:val="26"/>
          <w:szCs w:val="26"/>
        </w:rPr>
        <w:tab/>
        <w:t>15. Целевой показатель (индикатор)</w:t>
      </w:r>
      <w:r w:rsidRPr="004E6874">
        <w:rPr>
          <w:b/>
          <w:sz w:val="26"/>
          <w:szCs w:val="26"/>
        </w:rPr>
        <w:t xml:space="preserve"> </w:t>
      </w:r>
      <w:r w:rsidRPr="004E6874">
        <w:rPr>
          <w:sz w:val="26"/>
          <w:szCs w:val="26"/>
        </w:rPr>
        <w:t>«Обращение к электронному каталогу»</w:t>
      </w:r>
    </w:p>
    <w:p w:rsidR="004E6874" w:rsidRPr="004E6874" w:rsidRDefault="004E6874" w:rsidP="004E6874">
      <w:pPr>
        <w:tabs>
          <w:tab w:val="left" w:pos="1080"/>
        </w:tabs>
        <w:spacing w:after="120"/>
        <w:ind w:firstLine="720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Единица измерения – ед. в год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количество обращений  читателей к электронному к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 xml:space="preserve">талогу муниципальных библиотек. </w:t>
      </w:r>
    </w:p>
    <w:p w:rsidR="004E6874" w:rsidRPr="004E6874" w:rsidRDefault="004E6874" w:rsidP="004E6874">
      <w:pPr>
        <w:tabs>
          <w:tab w:val="left" w:pos="1080"/>
        </w:tabs>
        <w:spacing w:after="120"/>
        <w:ind w:firstLine="720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 xml:space="preserve">Алгоритм расчёта: </w:t>
      </w:r>
    </w:p>
    <w:p w:rsidR="004E6874" w:rsidRPr="004E6874" w:rsidRDefault="004E6874" w:rsidP="004E6874">
      <w:pPr>
        <w:ind w:firstLine="720"/>
        <w:jc w:val="center"/>
        <w:rPr>
          <w:sz w:val="26"/>
          <w:szCs w:val="26"/>
        </w:rPr>
      </w:pPr>
      <w:r w:rsidRPr="004E6874">
        <w:rPr>
          <w:sz w:val="26"/>
          <w:szCs w:val="26"/>
        </w:rPr>
        <w:t>О=</w:t>
      </w:r>
      <w:proofErr w:type="spellStart"/>
      <w:r w:rsidRPr="004E6874">
        <w:rPr>
          <w:sz w:val="26"/>
          <w:szCs w:val="26"/>
        </w:rPr>
        <w:t>Xi</w:t>
      </w:r>
      <w:proofErr w:type="spellEnd"/>
      <w:r w:rsidRPr="004E6874">
        <w:rPr>
          <w:sz w:val="26"/>
          <w:szCs w:val="26"/>
        </w:rPr>
        <w:t xml:space="preserve"> +</w:t>
      </w:r>
      <w:proofErr w:type="spellStart"/>
      <w:r w:rsidRPr="004E6874">
        <w:rPr>
          <w:sz w:val="26"/>
          <w:szCs w:val="26"/>
        </w:rPr>
        <w:t>Yi</w:t>
      </w:r>
      <w:proofErr w:type="spellEnd"/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</w:p>
    <w:p w:rsidR="004E6874" w:rsidRPr="007557C3" w:rsidRDefault="004E6874" w:rsidP="004E6874">
      <w:pPr>
        <w:ind w:firstLine="720"/>
        <w:jc w:val="both"/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Xi</w:t>
      </w:r>
      <w:proofErr w:type="spellEnd"/>
      <w:r w:rsidRPr="004E6874">
        <w:rPr>
          <w:sz w:val="26"/>
          <w:szCs w:val="26"/>
        </w:rPr>
        <w:t xml:space="preserve"> -суммарное количество обращений к электронному каталогу по каждой структуре (библиотеке) </w:t>
      </w:r>
      <w:r w:rsidRPr="007557C3">
        <w:rPr>
          <w:sz w:val="26"/>
          <w:szCs w:val="26"/>
        </w:rPr>
        <w:t>М</w:t>
      </w:r>
      <w:r w:rsidR="008A01DC" w:rsidRPr="007557C3">
        <w:rPr>
          <w:sz w:val="26"/>
          <w:szCs w:val="26"/>
        </w:rPr>
        <w:t>А</w:t>
      </w:r>
      <w:r w:rsidRPr="007557C3">
        <w:rPr>
          <w:sz w:val="26"/>
          <w:szCs w:val="26"/>
        </w:rPr>
        <w:t>УК «Объединение библиотек»,</w:t>
      </w:r>
    </w:p>
    <w:p w:rsidR="004E6874" w:rsidRPr="007557C3" w:rsidRDefault="004E6874" w:rsidP="004E6874">
      <w:pPr>
        <w:ind w:firstLine="720"/>
        <w:jc w:val="both"/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Yi</w:t>
      </w:r>
      <w:proofErr w:type="spellEnd"/>
      <w:r w:rsidRPr="004E6874">
        <w:rPr>
          <w:sz w:val="26"/>
          <w:szCs w:val="26"/>
        </w:rPr>
        <w:t xml:space="preserve"> - счетчик обращения к электронному каталогу на  сайте </w:t>
      </w:r>
      <w:r w:rsidRPr="007557C3">
        <w:rPr>
          <w:sz w:val="26"/>
          <w:szCs w:val="26"/>
        </w:rPr>
        <w:t>М</w:t>
      </w:r>
      <w:r w:rsidR="008A01DC" w:rsidRPr="007557C3">
        <w:rPr>
          <w:sz w:val="26"/>
          <w:szCs w:val="26"/>
        </w:rPr>
        <w:t>А</w:t>
      </w:r>
      <w:r w:rsidRPr="007557C3">
        <w:rPr>
          <w:sz w:val="26"/>
          <w:szCs w:val="26"/>
        </w:rPr>
        <w:t>УК «Объед</w:t>
      </w:r>
      <w:r w:rsidRPr="007557C3">
        <w:rPr>
          <w:sz w:val="26"/>
          <w:szCs w:val="26"/>
        </w:rPr>
        <w:t>и</w:t>
      </w:r>
      <w:r w:rsidRPr="007557C3">
        <w:rPr>
          <w:sz w:val="26"/>
          <w:szCs w:val="26"/>
        </w:rPr>
        <w:t>нение библиотек».</w:t>
      </w:r>
    </w:p>
    <w:p w:rsidR="004E6874" w:rsidRPr="007557C3" w:rsidRDefault="004E6874" w:rsidP="004E6874">
      <w:pPr>
        <w:tabs>
          <w:tab w:val="left" w:pos="1080"/>
        </w:tabs>
        <w:spacing w:after="120"/>
        <w:ind w:firstLine="720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 xml:space="preserve">Источник информации:  счетчик обращений к электронному каталогу на сайте </w:t>
      </w:r>
      <w:r w:rsidRPr="007557C3">
        <w:rPr>
          <w:bCs/>
          <w:sz w:val="26"/>
          <w:szCs w:val="26"/>
        </w:rPr>
        <w:t>М</w:t>
      </w:r>
      <w:r w:rsidR="008A01DC" w:rsidRPr="007557C3">
        <w:rPr>
          <w:bCs/>
          <w:sz w:val="26"/>
          <w:szCs w:val="26"/>
        </w:rPr>
        <w:t>А</w:t>
      </w:r>
      <w:r w:rsidRPr="007557C3">
        <w:rPr>
          <w:bCs/>
          <w:sz w:val="26"/>
          <w:szCs w:val="26"/>
        </w:rPr>
        <w:t>УК «Объединение библиотек», отчет учреждения М</w:t>
      </w:r>
      <w:r w:rsidR="008A01DC" w:rsidRPr="007557C3">
        <w:rPr>
          <w:bCs/>
          <w:sz w:val="26"/>
          <w:szCs w:val="26"/>
        </w:rPr>
        <w:t>А</w:t>
      </w:r>
      <w:r w:rsidRPr="007557C3">
        <w:rPr>
          <w:bCs/>
          <w:sz w:val="26"/>
          <w:szCs w:val="26"/>
        </w:rPr>
        <w:t>УК «Объединение библиотек»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16. Целевой показатель (индикатор) «Уровень комплектования книжных фондов библиотек»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экз. документов  на 1 жителя.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обеспеченность (</w:t>
      </w:r>
      <w:proofErr w:type="spellStart"/>
      <w:r w:rsidRPr="004E6874">
        <w:rPr>
          <w:sz w:val="26"/>
          <w:szCs w:val="26"/>
        </w:rPr>
        <w:t>книгообеспеченность</w:t>
      </w:r>
      <w:proofErr w:type="spellEnd"/>
      <w:r w:rsidRPr="004E6874">
        <w:rPr>
          <w:sz w:val="26"/>
          <w:szCs w:val="26"/>
        </w:rPr>
        <w:t>) библиотечными документами  1 жителя города.</w:t>
      </w:r>
    </w:p>
    <w:p w:rsidR="004E6874" w:rsidRPr="004E6874" w:rsidRDefault="004E6874" w:rsidP="004E6874">
      <w:pPr>
        <w:autoSpaceDE w:val="0"/>
        <w:autoSpaceDN w:val="0"/>
        <w:adjustRightInd w:val="0"/>
        <w:ind w:left="720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autoSpaceDE w:val="0"/>
        <w:autoSpaceDN w:val="0"/>
        <w:adjustRightInd w:val="0"/>
        <w:ind w:left="850" w:firstLine="709"/>
        <w:jc w:val="center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16</w:t>
      </w:r>
      <w:r w:rsidRPr="004E6874">
        <w:rPr>
          <w:sz w:val="26"/>
          <w:szCs w:val="26"/>
        </w:rPr>
        <w:t>= П/ Р,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16</w:t>
      </w:r>
      <w:r w:rsidRPr="004E6874">
        <w:rPr>
          <w:sz w:val="26"/>
          <w:szCs w:val="26"/>
        </w:rPr>
        <w:t xml:space="preserve"> - </w:t>
      </w:r>
      <w:proofErr w:type="spellStart"/>
      <w:r w:rsidRPr="004E6874">
        <w:rPr>
          <w:sz w:val="26"/>
          <w:szCs w:val="26"/>
        </w:rPr>
        <w:t>книгообеспеченность</w:t>
      </w:r>
      <w:proofErr w:type="spellEnd"/>
      <w:r w:rsidRPr="004E6874">
        <w:rPr>
          <w:sz w:val="26"/>
          <w:szCs w:val="26"/>
        </w:rPr>
        <w:t xml:space="preserve"> на 1 жителя города;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proofErr w:type="gramStart"/>
      <w:r w:rsidRPr="004E6874">
        <w:rPr>
          <w:bCs/>
          <w:iCs/>
          <w:sz w:val="26"/>
          <w:szCs w:val="26"/>
        </w:rPr>
        <w:t>П</w:t>
      </w:r>
      <w:proofErr w:type="gramEnd"/>
      <w:r w:rsidRPr="004E6874">
        <w:rPr>
          <w:sz w:val="26"/>
          <w:szCs w:val="26"/>
        </w:rPr>
        <w:t xml:space="preserve"> - объем библиотечного фонда муниципальных библиотек (экз.);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Р</w:t>
      </w:r>
      <w:proofErr w:type="gramEnd"/>
      <w:r w:rsidRPr="004E6874">
        <w:rPr>
          <w:sz w:val="26"/>
          <w:szCs w:val="26"/>
        </w:rPr>
        <w:t xml:space="preserve"> - среднегодовая численность постоянного населения города Череповца (тыс.чел.).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статистическая форма N 6-НК "Свод годовых сведений об общедоступных (публичных) библиотеках системы Минкультуры России" по к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личеству документов в муниципальных библиотеках на конец отчётного года.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Информация о среднегодовой численности населения – данные управления экономической политики мэрии города Череповца (по запросу управления по д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лам культуры мэрии).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/>
          <w:iCs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b/>
          <w:iCs/>
          <w:sz w:val="26"/>
          <w:szCs w:val="26"/>
        </w:rPr>
        <w:t>Подпрограмма 2 «Искусство»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17. Целевой показатель (индикатор) «количество посещений театрально-концертных мероприятий»</w:t>
      </w:r>
    </w:p>
    <w:p w:rsidR="004E6874" w:rsidRPr="004E6874" w:rsidRDefault="004E6874" w:rsidP="004E6874">
      <w:pPr>
        <w:ind w:firstLine="709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тыс. </w:t>
      </w:r>
      <w:proofErr w:type="spellStart"/>
      <w:r w:rsidRPr="004E6874">
        <w:rPr>
          <w:sz w:val="26"/>
          <w:szCs w:val="26"/>
        </w:rPr>
        <w:t>посещ</w:t>
      </w:r>
      <w:proofErr w:type="spellEnd"/>
      <w:r w:rsidRPr="004E6874">
        <w:rPr>
          <w:sz w:val="26"/>
          <w:szCs w:val="26"/>
        </w:rPr>
        <w:t>. в год</w:t>
      </w:r>
    </w:p>
    <w:p w:rsidR="004E6874" w:rsidRPr="004E6874" w:rsidRDefault="004E6874" w:rsidP="004E6874">
      <w:pPr>
        <w:ind w:firstLine="709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jc w:val="center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0"/>
          <w:szCs w:val="20"/>
        </w:rPr>
        <w:t>17</w:t>
      </w:r>
      <w:r w:rsidRPr="004E6874">
        <w:rPr>
          <w:sz w:val="26"/>
          <w:szCs w:val="26"/>
        </w:rPr>
        <w:t xml:space="preserve"> = </w:t>
      </w:r>
      <w:r w:rsidRPr="004E6874">
        <w:rPr>
          <w:sz w:val="32"/>
          <w:szCs w:val="32"/>
          <w:lang w:val="en-US"/>
        </w:rPr>
        <w:t>N</w:t>
      </w:r>
      <w:proofErr w:type="spellStart"/>
      <w:r w:rsidRPr="004E6874">
        <w:rPr>
          <w:sz w:val="32"/>
          <w:szCs w:val="32"/>
          <w:vertAlign w:val="subscript"/>
        </w:rPr>
        <w:t>тгс</w:t>
      </w:r>
      <w:proofErr w:type="spellEnd"/>
      <w:r w:rsidRPr="004E6874">
        <w:rPr>
          <w:sz w:val="32"/>
          <w:szCs w:val="32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E6874">
        <w:rPr>
          <w:sz w:val="26"/>
          <w:szCs w:val="26"/>
        </w:rPr>
        <w:lastRenderedPageBreak/>
        <w:t>N</w:t>
      </w:r>
      <w:proofErr w:type="gramEnd"/>
      <w:r w:rsidRPr="004E6874">
        <w:rPr>
          <w:sz w:val="26"/>
          <w:szCs w:val="26"/>
          <w:vertAlign w:val="subscript"/>
        </w:rPr>
        <w:t>тгс</w:t>
      </w:r>
      <w:proofErr w:type="spellEnd"/>
      <w:r w:rsidRPr="004E6874">
        <w:rPr>
          <w:sz w:val="26"/>
          <w:szCs w:val="26"/>
        </w:rPr>
        <w:t> - количество посещений спектаклей, концертов, представлений, в том числе гастрольных и фестивальных, в текущем году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статистика, годовые информационно-аналитические отчеты театрально-концертных учреждений.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18. Целевой показатель (индикатор) «Доля детей в возрасте 5-18 лет, охв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ченных образовательными программами дополнительного образования, в общей численности учащихся указанной категории»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%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количество детей в возрасте 5-18 лет, получающих услуги по дополнительному образованию в детских школах искусств, МБОУ ДО «Дом знаний».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18</w:t>
      </w:r>
      <w:r w:rsidRPr="004E6874">
        <w:rPr>
          <w:sz w:val="26"/>
          <w:szCs w:val="26"/>
        </w:rPr>
        <w:t>= (N</w:t>
      </w:r>
      <w:r w:rsidRPr="004E6874">
        <w:rPr>
          <w:sz w:val="26"/>
          <w:szCs w:val="26"/>
          <w:vertAlign w:val="subscript"/>
        </w:rPr>
        <w:t xml:space="preserve">1 + </w:t>
      </w:r>
      <w:r w:rsidRPr="004E6874">
        <w:rPr>
          <w:sz w:val="26"/>
          <w:szCs w:val="26"/>
        </w:rPr>
        <w:t>N</w:t>
      </w:r>
      <w:r w:rsidRPr="004E6874">
        <w:rPr>
          <w:sz w:val="26"/>
          <w:szCs w:val="26"/>
          <w:vertAlign w:val="subscript"/>
        </w:rPr>
        <w:t>2 +…</w:t>
      </w:r>
      <w:r w:rsidRPr="004E6874">
        <w:rPr>
          <w:sz w:val="26"/>
          <w:szCs w:val="26"/>
        </w:rPr>
        <w:t>N</w:t>
      </w:r>
      <w:r w:rsidRPr="004E6874">
        <w:rPr>
          <w:sz w:val="26"/>
          <w:szCs w:val="26"/>
          <w:vertAlign w:val="subscript"/>
          <w:lang w:val="en-US"/>
        </w:rPr>
        <w:t>n</w:t>
      </w:r>
      <w:r w:rsidRPr="004E6874">
        <w:rPr>
          <w:sz w:val="26"/>
          <w:szCs w:val="26"/>
          <w:vertAlign w:val="superscript"/>
        </w:rPr>
        <w:t>)</w:t>
      </w:r>
      <w:r w:rsidRPr="004E6874">
        <w:rPr>
          <w:sz w:val="26"/>
          <w:szCs w:val="26"/>
        </w:rPr>
        <w:t xml:space="preserve"> /Р х 100%,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  <w:vertAlign w:val="subscript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18</w:t>
      </w:r>
      <w:r w:rsidRPr="004E6874">
        <w:rPr>
          <w:sz w:val="26"/>
          <w:szCs w:val="26"/>
        </w:rPr>
        <w:t xml:space="preserve"> – доля детей в возрасте 5-18 лет, охваченных образовательными програ</w:t>
      </w:r>
      <w:r w:rsidRPr="004E6874">
        <w:rPr>
          <w:sz w:val="26"/>
          <w:szCs w:val="26"/>
        </w:rPr>
        <w:t>м</w:t>
      </w:r>
      <w:r w:rsidRPr="004E6874">
        <w:rPr>
          <w:sz w:val="26"/>
          <w:szCs w:val="26"/>
        </w:rPr>
        <w:t>мами дополнительного образования, в общей численности учащихся указанной к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тегории численность;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N</w:t>
      </w:r>
      <w:r w:rsidRPr="004E6874">
        <w:rPr>
          <w:sz w:val="26"/>
          <w:szCs w:val="26"/>
          <w:vertAlign w:val="subscript"/>
        </w:rPr>
        <w:t>1,</w:t>
      </w:r>
      <w:r w:rsidRPr="004E6874">
        <w:rPr>
          <w:sz w:val="26"/>
          <w:szCs w:val="26"/>
        </w:rPr>
        <w:t xml:space="preserve"> N</w:t>
      </w:r>
      <w:r w:rsidRPr="004E6874">
        <w:rPr>
          <w:sz w:val="26"/>
          <w:szCs w:val="26"/>
          <w:vertAlign w:val="subscript"/>
        </w:rPr>
        <w:t>2</w:t>
      </w:r>
      <w:proofErr w:type="gramStart"/>
      <w:r w:rsidRPr="004E6874">
        <w:rPr>
          <w:sz w:val="26"/>
          <w:szCs w:val="26"/>
          <w:vertAlign w:val="subscript"/>
        </w:rPr>
        <w:t>,</w:t>
      </w:r>
      <w:r w:rsidRPr="004E6874">
        <w:rPr>
          <w:sz w:val="26"/>
          <w:szCs w:val="26"/>
        </w:rPr>
        <w:t>N</w:t>
      </w:r>
      <w:r w:rsidRPr="004E6874">
        <w:rPr>
          <w:sz w:val="26"/>
          <w:szCs w:val="26"/>
          <w:vertAlign w:val="subscript"/>
          <w:lang w:val="en-US"/>
        </w:rPr>
        <w:t>n</w:t>
      </w:r>
      <w:proofErr w:type="gramEnd"/>
      <w:r w:rsidRPr="004E6874">
        <w:rPr>
          <w:sz w:val="26"/>
          <w:szCs w:val="26"/>
        </w:rPr>
        <w:t> – количество детей в возрасте 5 - 18 лет, охваченных образовател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ными программами дополнительного образования в сфере культуры и искусства в учреждениях дополнительного образования в отчетном периоде.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Отчетный период: ежегодно и 1 раз в полугодие;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Р</w:t>
      </w:r>
      <w:proofErr w:type="gramEnd"/>
      <w:r w:rsidRPr="004E6874">
        <w:rPr>
          <w:sz w:val="26"/>
          <w:szCs w:val="26"/>
        </w:rPr>
        <w:t xml:space="preserve"> - количество детей в возрасте 5-18 лет в муниципальном образовании.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статистика: полугодовые отчеты учрежд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ний дополнительного образования детей, форма статистической отчётности  по форме 1-ДО.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Информация о количестве детей в возрасте 5-18 лет в муниципальном обр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зовании - данные территориального органа федеральной государственной стат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 xml:space="preserve">стики по Вологодской области (далее </w:t>
      </w:r>
      <w:proofErr w:type="spellStart"/>
      <w:r w:rsidRPr="004E6874">
        <w:rPr>
          <w:sz w:val="26"/>
          <w:szCs w:val="26"/>
        </w:rPr>
        <w:t>Вологдастат</w:t>
      </w:r>
      <w:proofErr w:type="spellEnd"/>
      <w:r w:rsidRPr="004E6874">
        <w:rPr>
          <w:sz w:val="26"/>
          <w:szCs w:val="26"/>
        </w:rPr>
        <w:t>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19. Целевой показатель (индикатор) «Доля детей, привлекаемых к участию в творческих мероприятиях».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%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долю детей, привлекаемых к участию в творч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ских мероприятиях, от общего числа детей».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ind w:firstLine="709"/>
        <w:jc w:val="center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19</w:t>
      </w:r>
      <w:r w:rsidRPr="004E6874">
        <w:rPr>
          <w:sz w:val="26"/>
          <w:szCs w:val="26"/>
        </w:rPr>
        <w:t xml:space="preserve">= </w:t>
      </w:r>
      <w:r w:rsidRPr="004E6874">
        <w:rPr>
          <w:sz w:val="26"/>
          <w:szCs w:val="26"/>
          <w:lang w:val="en-US"/>
        </w:rPr>
        <w:t>R</w:t>
      </w:r>
      <w:r w:rsidRPr="004E6874">
        <w:rPr>
          <w:sz w:val="26"/>
          <w:szCs w:val="26"/>
        </w:rPr>
        <w:t>/</w:t>
      </w:r>
      <w:r w:rsidRPr="004E6874">
        <w:rPr>
          <w:sz w:val="26"/>
          <w:szCs w:val="26"/>
          <w:lang w:val="en-US"/>
        </w:rPr>
        <w:t>K</w:t>
      </w:r>
      <w:r w:rsidRPr="004E6874">
        <w:rPr>
          <w:sz w:val="26"/>
          <w:szCs w:val="26"/>
        </w:rPr>
        <w:t xml:space="preserve"> х100 %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  <w:vertAlign w:val="subscript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19-</w:t>
      </w:r>
      <w:r w:rsidRPr="004E6874">
        <w:rPr>
          <w:sz w:val="26"/>
          <w:szCs w:val="26"/>
        </w:rPr>
        <w:t xml:space="preserve"> процент (доля) детей, участвующих в творческих мероприятиях, на о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четный период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R</w:t>
      </w:r>
      <w:r w:rsidRPr="004E6874">
        <w:rPr>
          <w:sz w:val="26"/>
          <w:szCs w:val="26"/>
        </w:rPr>
        <w:t xml:space="preserve"> – </w:t>
      </w:r>
      <w:proofErr w:type="gramStart"/>
      <w:r w:rsidRPr="004E6874">
        <w:rPr>
          <w:sz w:val="26"/>
          <w:szCs w:val="26"/>
        </w:rPr>
        <w:t>общее</w:t>
      </w:r>
      <w:proofErr w:type="gramEnd"/>
      <w:r w:rsidRPr="004E6874">
        <w:rPr>
          <w:sz w:val="26"/>
          <w:szCs w:val="26"/>
        </w:rPr>
        <w:t xml:space="preserve"> число детей, охваченных творческими мероприятиями (чел.):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K</w:t>
      </w:r>
      <w:r w:rsidRPr="004E6874">
        <w:rPr>
          <w:sz w:val="26"/>
          <w:szCs w:val="26"/>
        </w:rPr>
        <w:t xml:space="preserve">- </w:t>
      </w:r>
      <w:proofErr w:type="gramStart"/>
      <w:r w:rsidRPr="004E6874">
        <w:rPr>
          <w:sz w:val="26"/>
          <w:szCs w:val="26"/>
        </w:rPr>
        <w:t>общее</w:t>
      </w:r>
      <w:proofErr w:type="gramEnd"/>
      <w:r w:rsidRPr="004E6874">
        <w:rPr>
          <w:sz w:val="26"/>
          <w:szCs w:val="26"/>
        </w:rPr>
        <w:t xml:space="preserve"> количество детей в возрасте до 17 лет (включительно), прожива</w:t>
      </w:r>
      <w:r w:rsidRPr="004E6874">
        <w:rPr>
          <w:sz w:val="26"/>
          <w:szCs w:val="26"/>
        </w:rPr>
        <w:t>ю</w:t>
      </w:r>
      <w:r w:rsidRPr="004E6874">
        <w:rPr>
          <w:sz w:val="26"/>
          <w:szCs w:val="26"/>
        </w:rPr>
        <w:t>щих на территории г. Череповца (чел.).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Методика расчёта показателя утверждена приказом Минкультуры России от 30 сентября 2013 года №1564.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 xml:space="preserve"> В число детей, участвующих в творческих мероприятиях, включаются об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чающиеся по дополнительным общеобразовательным программам (общеразвив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ющим и предпрофессиональным) в учреждениях дополнительного образования сферы культуры.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К творческим мероприятиям, учитываемым в расчете целевого показателя (индикатора), относятся: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концерты, фестивали, выставки, смотры, олимпиады, постановки театрал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зованных представлений, мероприятия в области народного художественного творчества, дизайна, архитектуры, литературного и кино-фото творчества.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статистика: ежеквартальные отчеты учр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ждений дополнительного образования детей, годовые информационно-аналитические отчеты учреждений.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Информация о количестве детей в возрасте 17 лет (включительно), прож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вающих на территории г. Череповца, - данные территориального органа федерал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 xml:space="preserve">ной государственной статистики по Вологодской области (далее - </w:t>
      </w:r>
      <w:proofErr w:type="spellStart"/>
      <w:r w:rsidRPr="004E6874">
        <w:rPr>
          <w:sz w:val="26"/>
          <w:szCs w:val="26"/>
        </w:rPr>
        <w:t>Вологдастат</w:t>
      </w:r>
      <w:proofErr w:type="spellEnd"/>
      <w:r w:rsidRPr="004E6874">
        <w:rPr>
          <w:sz w:val="26"/>
          <w:szCs w:val="26"/>
        </w:rPr>
        <w:t>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20. Целевой показатель (индикатор) «Количество организаций культуры, п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лучивших современное оборудование»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ед.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количество организаций культуры, получивших современное оборудование в отчетном периоде, определяется как</w:t>
      </w:r>
      <w:r w:rsidRPr="004E6874">
        <w:rPr>
          <w:rFonts w:ascii="Arial" w:hAnsi="Arial" w:cs="Arial"/>
          <w:sz w:val="26"/>
          <w:szCs w:val="26"/>
        </w:rPr>
        <w:t> </w:t>
      </w:r>
      <w:r w:rsidRPr="004E6874">
        <w:rPr>
          <w:sz w:val="26"/>
          <w:szCs w:val="26"/>
        </w:rPr>
        <w:t>количество де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ских школ искусств (по видам искусств) оснащенных музыкальными инструмент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ми, оборудованием и учебными материалами в отчетном периоде.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данные МБУ ДО «Детская музыкальная школа № 1 имени Колесникова Е.А.»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– ежегодно.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/>
          <w:iCs/>
          <w:sz w:val="26"/>
          <w:szCs w:val="26"/>
        </w:rPr>
      </w:pPr>
      <w:r w:rsidRPr="004E6874">
        <w:rPr>
          <w:b/>
          <w:iCs/>
          <w:sz w:val="26"/>
          <w:szCs w:val="26"/>
        </w:rPr>
        <w:t>Подпрограмма 3 «Досуг»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/>
          <w:iCs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21. Целевой показатель (индикатор) «Число участников клубных формир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ваний».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тыс. чел. в год.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суммарное количество участников клубных фо</w:t>
      </w:r>
      <w:r w:rsidRPr="004E6874">
        <w:rPr>
          <w:sz w:val="26"/>
          <w:szCs w:val="26"/>
        </w:rPr>
        <w:t>р</w:t>
      </w:r>
      <w:r w:rsidRPr="004E6874">
        <w:rPr>
          <w:sz w:val="26"/>
          <w:szCs w:val="26"/>
        </w:rPr>
        <w:t>мирований в учреждениях культурно-досугового типа всех форм собственности в текущем периоде.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ind w:firstLine="709"/>
        <w:jc w:val="center"/>
        <w:rPr>
          <w:szCs w:val="28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21</w:t>
      </w:r>
      <w:r w:rsidRPr="004E6874">
        <w:rPr>
          <w:sz w:val="26"/>
          <w:szCs w:val="26"/>
        </w:rPr>
        <w:t xml:space="preserve">= </w:t>
      </w:r>
      <w:r w:rsidRPr="004E6874">
        <w:rPr>
          <w:szCs w:val="28"/>
        </w:rPr>
        <w:t>∑</w:t>
      </w:r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тг</w:t>
      </w:r>
      <w:proofErr w:type="spellEnd"/>
      <w:r w:rsidRPr="004E6874">
        <w:rPr>
          <w:szCs w:val="28"/>
        </w:rPr>
        <w:t>,</w:t>
      </w:r>
    </w:p>
    <w:p w:rsidR="004E6874" w:rsidRPr="004E6874" w:rsidRDefault="004E6874" w:rsidP="004E6874">
      <w:pPr>
        <w:ind w:firstLine="709"/>
        <w:jc w:val="both"/>
        <w:rPr>
          <w:szCs w:val="28"/>
        </w:rPr>
      </w:pPr>
      <w:r w:rsidRPr="004E6874">
        <w:rPr>
          <w:szCs w:val="28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E6874">
        <w:rPr>
          <w:sz w:val="26"/>
          <w:szCs w:val="26"/>
        </w:rPr>
        <w:t>N</w:t>
      </w:r>
      <w:proofErr w:type="gramEnd"/>
      <w:r w:rsidRPr="004E6874">
        <w:rPr>
          <w:sz w:val="26"/>
          <w:szCs w:val="26"/>
          <w:vertAlign w:val="subscript"/>
        </w:rPr>
        <w:t>тг</w:t>
      </w:r>
      <w:proofErr w:type="spellEnd"/>
      <w:r w:rsidRPr="004E6874">
        <w:rPr>
          <w:sz w:val="26"/>
          <w:szCs w:val="26"/>
        </w:rPr>
        <w:t> - количество участников клубных формирований в учреждениях кул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турно-досугового типа в текущем году;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К клубным формированиям относятся: кружки, коллективы и студии люб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тельского творчества, любительские объединения, клубы по интересам, курсы пр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кладных знаний и навыков, группы здоровья и туризма, народные университеты, а также другие клубные формирования творческого, просветительского направления, соответствующего основным видам деятельности учреждений.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форма федерального статистического наблюдения №7-НК Свод " Свод годовых сведений об организациях культурно-досугового типа сист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мы Минкультуры России, ведомственная статистика, информационные справки от частных учреждений культурно-досугового типа.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Данные в форму статистического наблюдения по каждому культурно-досуговому учреждению заносятся на основании журналов учёта работы культу</w:t>
      </w:r>
      <w:r w:rsidRPr="004E6874">
        <w:rPr>
          <w:sz w:val="26"/>
          <w:szCs w:val="26"/>
        </w:rPr>
        <w:t>р</w:t>
      </w:r>
      <w:r w:rsidRPr="004E6874">
        <w:rPr>
          <w:sz w:val="26"/>
          <w:szCs w:val="26"/>
        </w:rPr>
        <w:t>но-досуговых формирований путём подсчета числа участников в них. Лица, учас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вующие в нескольких кружках, секциях и пр., учитываются по каждому из них в отдельности.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>22. Целевой показатель (индикатор) «Число участников культурно-досуговых мероприятий»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тыс. чел.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суммарное количество участников культурно-досуговых мероприятий в учреждениях культурно-досугового типа в текущем г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ду.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Алгоритм: суммарное значение показателя.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rFonts w:eastAsia="Times-Italic"/>
          <w:iCs/>
          <w:sz w:val="26"/>
          <w:szCs w:val="26"/>
        </w:rPr>
        <w:t>При расчете учитываются как непосредственные участники мероприятий (творческие коллективы, солисты и др.), так и зрители.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rFonts w:eastAsia="Times-Italic"/>
          <w:iCs/>
          <w:sz w:val="26"/>
          <w:szCs w:val="26"/>
        </w:rPr>
      </w:pPr>
      <w:r w:rsidRPr="004E6874">
        <w:rPr>
          <w:rFonts w:eastAsia="Times-Italic"/>
          <w:iCs/>
          <w:sz w:val="26"/>
          <w:szCs w:val="26"/>
        </w:rPr>
        <w:t>В показателе учитываются как платные мероприятия, так и мероприятия, проводимые на бесплатной основе (в соответствии с экспертной оценкой).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rFonts w:eastAsia="Times-Roman"/>
          <w:sz w:val="26"/>
          <w:szCs w:val="26"/>
        </w:rPr>
      </w:pPr>
      <w:r w:rsidRPr="004E6874">
        <w:rPr>
          <w:rFonts w:eastAsia="Times-Roman"/>
          <w:sz w:val="26"/>
          <w:szCs w:val="26"/>
        </w:rPr>
        <w:t>Экспертная оценка используется при подсчете количества бесплатных зр</w:t>
      </w:r>
      <w:r w:rsidRPr="004E6874">
        <w:rPr>
          <w:rFonts w:eastAsia="Times-Roman"/>
          <w:sz w:val="26"/>
          <w:szCs w:val="26"/>
        </w:rPr>
        <w:t>и</w:t>
      </w:r>
      <w:r w:rsidRPr="004E6874">
        <w:rPr>
          <w:rFonts w:eastAsia="Times-Roman"/>
          <w:sz w:val="26"/>
          <w:szCs w:val="26"/>
        </w:rPr>
        <w:t>телей. Она базируется как на степени заполняемости зрительных залов, на метод</w:t>
      </w:r>
      <w:r w:rsidRPr="004E6874">
        <w:rPr>
          <w:rFonts w:eastAsia="Times-Roman"/>
          <w:sz w:val="26"/>
          <w:szCs w:val="26"/>
        </w:rPr>
        <w:t>и</w:t>
      </w:r>
      <w:r w:rsidRPr="004E6874">
        <w:rPr>
          <w:rFonts w:eastAsia="Times-Roman"/>
          <w:sz w:val="26"/>
          <w:szCs w:val="26"/>
        </w:rPr>
        <w:t>ках подсчета пропускной способности открытых площадок. При подсчете колич</w:t>
      </w:r>
      <w:r w:rsidRPr="004E6874">
        <w:rPr>
          <w:rFonts w:eastAsia="Times-Roman"/>
          <w:sz w:val="26"/>
          <w:szCs w:val="26"/>
        </w:rPr>
        <w:t>е</w:t>
      </w:r>
      <w:r w:rsidRPr="004E6874">
        <w:rPr>
          <w:rFonts w:eastAsia="Times-Roman"/>
          <w:sz w:val="26"/>
          <w:szCs w:val="26"/>
        </w:rPr>
        <w:t>ства зрителей за плату формой отчета является билет.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  <w:shd w:val="clear" w:color="auto" w:fill="FFFFFF"/>
        </w:rPr>
        <w:t xml:space="preserve">Под </w:t>
      </w:r>
      <w:r w:rsidRPr="004E6874">
        <w:rPr>
          <w:bCs/>
          <w:sz w:val="26"/>
          <w:szCs w:val="26"/>
          <w:shd w:val="clear" w:color="auto" w:fill="FFFFFF"/>
        </w:rPr>
        <w:t xml:space="preserve">культурно-досуговым мероприятием </w:t>
      </w:r>
      <w:r w:rsidRPr="004E6874">
        <w:rPr>
          <w:sz w:val="26"/>
          <w:szCs w:val="26"/>
          <w:shd w:val="clear" w:color="auto" w:fill="FFFFFF"/>
        </w:rPr>
        <w:t>понимается массовое мероприятие, направленное на удовлетворение духовных, эстетических, интеллектуальных и других потребностей населения в сфере культуры и досуга, способствующее пр</w:t>
      </w:r>
      <w:r w:rsidRPr="004E6874">
        <w:rPr>
          <w:sz w:val="26"/>
          <w:szCs w:val="26"/>
          <w:shd w:val="clear" w:color="auto" w:fill="FFFFFF"/>
        </w:rPr>
        <w:t>и</w:t>
      </w:r>
      <w:r w:rsidRPr="004E6874">
        <w:rPr>
          <w:sz w:val="26"/>
          <w:szCs w:val="26"/>
          <w:shd w:val="clear" w:color="auto" w:fill="FFFFFF"/>
        </w:rPr>
        <w:t>общению граждан к культурным ценностям, проводимое в специально определе</w:t>
      </w:r>
      <w:r w:rsidRPr="004E6874">
        <w:rPr>
          <w:sz w:val="26"/>
          <w:szCs w:val="26"/>
          <w:shd w:val="clear" w:color="auto" w:fill="FFFFFF"/>
        </w:rPr>
        <w:t>н</w:t>
      </w:r>
      <w:r w:rsidRPr="004E6874">
        <w:rPr>
          <w:sz w:val="26"/>
          <w:szCs w:val="26"/>
          <w:shd w:val="clear" w:color="auto" w:fill="FFFFFF"/>
        </w:rPr>
        <w:t>ных для этого местах (в помещениях, на территориях, а также в зданиях, сооруж</w:t>
      </w:r>
      <w:r w:rsidRPr="004E6874">
        <w:rPr>
          <w:sz w:val="26"/>
          <w:szCs w:val="26"/>
          <w:shd w:val="clear" w:color="auto" w:fill="FFFFFF"/>
        </w:rPr>
        <w:t>е</w:t>
      </w:r>
      <w:r w:rsidRPr="004E6874">
        <w:rPr>
          <w:sz w:val="26"/>
          <w:szCs w:val="26"/>
          <w:shd w:val="clear" w:color="auto" w:fill="FFFFFF"/>
        </w:rPr>
        <w:t>ниях, на прилегающих к ним территориях, предназначенных (в том числе време</w:t>
      </w:r>
      <w:r w:rsidRPr="004E6874">
        <w:rPr>
          <w:sz w:val="26"/>
          <w:szCs w:val="26"/>
          <w:shd w:val="clear" w:color="auto" w:fill="FFFFFF"/>
        </w:rPr>
        <w:t>н</w:t>
      </w:r>
      <w:r w:rsidRPr="004E6874">
        <w:rPr>
          <w:sz w:val="26"/>
          <w:szCs w:val="26"/>
          <w:shd w:val="clear" w:color="auto" w:fill="FFFFFF"/>
        </w:rPr>
        <w:t>но) или подготовленных для проведения такого мероприятия).</w:t>
      </w:r>
      <w:proofErr w:type="gramEnd"/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Источник данных: ведомственная статистика, годовые информационно-аналитические отчеты муниципальных учреждений культуры клубного типа.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>23. Целевой показатель (индикатор) «К</w:t>
      </w:r>
      <w:r w:rsidRPr="004E6874">
        <w:rPr>
          <w:spacing w:val="-2"/>
          <w:sz w:val="26"/>
          <w:szCs w:val="26"/>
        </w:rPr>
        <w:t>оличество</w:t>
      </w:r>
      <w:r w:rsidRPr="004E6874">
        <w:rPr>
          <w:sz w:val="26"/>
          <w:szCs w:val="26"/>
        </w:rPr>
        <w:t xml:space="preserve"> посетителей мероприятий, проводимых в рамках городских культурно-массовых мероприятий</w:t>
      </w:r>
      <w:r w:rsidRPr="004E6874">
        <w:rPr>
          <w:spacing w:val="-6"/>
          <w:sz w:val="26"/>
          <w:szCs w:val="26"/>
        </w:rPr>
        <w:t>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 xml:space="preserve">: </w:t>
      </w:r>
      <w:r w:rsidRPr="004E6874">
        <w:rPr>
          <w:sz w:val="26"/>
          <w:szCs w:val="26"/>
        </w:rPr>
        <w:t>тыс. посетителей в год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суммарное количество посетителей мероприятий, проводимых в рамках городских культурно-массовых мероприятий.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ind w:firstLine="709"/>
        <w:jc w:val="center"/>
        <w:rPr>
          <w:sz w:val="26"/>
          <w:szCs w:val="26"/>
        </w:rPr>
      </w:pPr>
      <w:r w:rsidRPr="004E6874">
        <w:rPr>
          <w:sz w:val="26"/>
          <w:szCs w:val="26"/>
          <w:lang w:val="en-US"/>
        </w:rPr>
        <w:t>I</w:t>
      </w:r>
      <w:r w:rsidRPr="004E6874">
        <w:rPr>
          <w:sz w:val="26"/>
          <w:szCs w:val="26"/>
          <w:vertAlign w:val="subscript"/>
        </w:rPr>
        <w:t>23</w:t>
      </w:r>
      <w:r w:rsidRPr="004E6874">
        <w:rPr>
          <w:sz w:val="26"/>
          <w:szCs w:val="26"/>
        </w:rPr>
        <w:t xml:space="preserve">= </w:t>
      </w:r>
      <w:r w:rsidRPr="004E6874">
        <w:rPr>
          <w:sz w:val="26"/>
          <w:szCs w:val="26"/>
          <w:lang w:val="en-US"/>
        </w:rPr>
        <w:t>N</w:t>
      </w:r>
      <w:proofErr w:type="spellStart"/>
      <w:r w:rsidRPr="004E6874">
        <w:rPr>
          <w:sz w:val="26"/>
          <w:szCs w:val="26"/>
          <w:vertAlign w:val="subscript"/>
        </w:rPr>
        <w:t>тг</w:t>
      </w:r>
      <w:proofErr w:type="spellEnd"/>
      <w:r w:rsidRPr="004E6874">
        <w:rPr>
          <w:sz w:val="26"/>
          <w:szCs w:val="26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E6874">
        <w:rPr>
          <w:sz w:val="26"/>
          <w:szCs w:val="26"/>
        </w:rPr>
        <w:t>N</w:t>
      </w:r>
      <w:proofErr w:type="gramEnd"/>
      <w:r w:rsidRPr="004E6874">
        <w:rPr>
          <w:sz w:val="26"/>
          <w:szCs w:val="26"/>
          <w:vertAlign w:val="subscript"/>
        </w:rPr>
        <w:t>тг</w:t>
      </w:r>
      <w:proofErr w:type="spellEnd"/>
      <w:r w:rsidRPr="004E6874">
        <w:rPr>
          <w:sz w:val="26"/>
          <w:szCs w:val="26"/>
        </w:rPr>
        <w:t> - количество посетителей мероприятий, проводимых в рамках городских культурно-массовых мероприятий в текущем году;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Перечень </w:t>
      </w:r>
      <w:r w:rsidRPr="004E6874">
        <w:rPr>
          <w:spacing w:val="-6"/>
          <w:sz w:val="26"/>
          <w:szCs w:val="26"/>
        </w:rPr>
        <w:t>городских культурно-массовых</w:t>
      </w:r>
      <w:r w:rsidRPr="004E6874">
        <w:rPr>
          <w:sz w:val="26"/>
          <w:szCs w:val="26"/>
        </w:rPr>
        <w:t xml:space="preserve"> мероприятий ежегодно утверждае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ся постановлением мэрии города.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статистика: отчеты муниципальных учр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ждений.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24. Целевой показатель (индикатор) «Количество участий творческих ко</w:t>
      </w:r>
      <w:r w:rsidRPr="004E6874">
        <w:rPr>
          <w:sz w:val="26"/>
          <w:szCs w:val="26"/>
        </w:rPr>
        <w:t>л</w:t>
      </w:r>
      <w:r w:rsidRPr="004E6874">
        <w:rPr>
          <w:sz w:val="26"/>
          <w:szCs w:val="26"/>
        </w:rPr>
        <w:t>лективов города на региональных (всероссийских, международных) конкурсах, ф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стивалях и т.п.»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ед.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количество участий творческих коллективов гор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да на региональных (всероссийских, международных) конкурсах, фестивалях и т.п.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В целях расчета показателя под творческими коллективами города прин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маются творческие коллективы учреждений клубного типа.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при расчете показателя суммируется участий творческих коллективов города в год, на региональных (всероссийских, международных) ко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>курсах, фестивалях и т.п.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статистика, годовые информационно-аналитические отчеты муниципальных учреждений культуры клубного типа.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(индикатора)-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>25. Целевой показатель (индикатор) «</w:t>
      </w:r>
      <w:r w:rsidRPr="004E6874">
        <w:rPr>
          <w:spacing w:val="-6"/>
          <w:sz w:val="26"/>
          <w:szCs w:val="26"/>
        </w:rPr>
        <w:t>Оценка горожанами уровня общегоро</w:t>
      </w:r>
      <w:r w:rsidRPr="004E6874">
        <w:rPr>
          <w:spacing w:val="-6"/>
          <w:sz w:val="26"/>
          <w:szCs w:val="26"/>
        </w:rPr>
        <w:t>д</w:t>
      </w:r>
      <w:r w:rsidRPr="004E6874">
        <w:rPr>
          <w:spacing w:val="-6"/>
          <w:sz w:val="26"/>
          <w:szCs w:val="26"/>
        </w:rPr>
        <w:t>ских культурных мероприятий»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балл.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Показатель характеризует </w:t>
      </w:r>
      <w:r w:rsidRPr="004E6874">
        <w:rPr>
          <w:spacing w:val="-6"/>
          <w:sz w:val="26"/>
          <w:szCs w:val="26"/>
        </w:rPr>
        <w:t>оценку горожанами уровня общегородских культу</w:t>
      </w:r>
      <w:r w:rsidRPr="004E6874">
        <w:rPr>
          <w:spacing w:val="-6"/>
          <w:sz w:val="26"/>
          <w:szCs w:val="26"/>
        </w:rPr>
        <w:t>р</w:t>
      </w:r>
      <w:r w:rsidRPr="004E6874">
        <w:rPr>
          <w:spacing w:val="-6"/>
          <w:sz w:val="26"/>
          <w:szCs w:val="26"/>
        </w:rPr>
        <w:t>ных мероприятий.</w:t>
      </w:r>
    </w:p>
    <w:p w:rsidR="004E6874" w:rsidRPr="004E6874" w:rsidRDefault="004E6874" w:rsidP="004E6874">
      <w:pPr>
        <w:tabs>
          <w:tab w:val="left" w:pos="1080"/>
        </w:tabs>
        <w:ind w:firstLine="720"/>
        <w:jc w:val="both"/>
        <w:rPr>
          <w:bCs/>
          <w:sz w:val="26"/>
          <w:szCs w:val="26"/>
        </w:rPr>
      </w:pPr>
      <w:r w:rsidRPr="004E6874">
        <w:rPr>
          <w:sz w:val="26"/>
          <w:szCs w:val="26"/>
          <w:lang w:eastAsia="ar-SA"/>
        </w:rPr>
        <w:t xml:space="preserve">Алгоритм расчета: </w:t>
      </w:r>
      <w:r w:rsidRPr="004E6874">
        <w:rPr>
          <w:bCs/>
          <w:sz w:val="26"/>
          <w:szCs w:val="26"/>
        </w:rPr>
        <w:t>фактические значения показателя формирует МКУ ИМА «Череповец» на основе данных одного из социологических исследований, пров</w:t>
      </w:r>
      <w:r w:rsidRPr="004E6874">
        <w:rPr>
          <w:bCs/>
          <w:sz w:val="26"/>
          <w:szCs w:val="26"/>
        </w:rPr>
        <w:t>о</w:t>
      </w:r>
      <w:r w:rsidRPr="004E6874">
        <w:rPr>
          <w:bCs/>
          <w:sz w:val="26"/>
          <w:szCs w:val="26"/>
        </w:rPr>
        <w:t>димых в рамках ежегодного мониторинга сбалансированной системы целевых п</w:t>
      </w:r>
      <w:r w:rsidRPr="004E6874">
        <w:rPr>
          <w:bCs/>
          <w:sz w:val="26"/>
          <w:szCs w:val="26"/>
        </w:rPr>
        <w:t>о</w:t>
      </w:r>
      <w:r w:rsidRPr="004E6874">
        <w:rPr>
          <w:bCs/>
          <w:sz w:val="26"/>
          <w:szCs w:val="26"/>
        </w:rPr>
        <w:t>казателей города, критериев их оценки населением по утвержденному перечню.</w:t>
      </w:r>
    </w:p>
    <w:p w:rsidR="004E6874" w:rsidRPr="004E6874" w:rsidRDefault="004E6874" w:rsidP="004E6874">
      <w:pPr>
        <w:tabs>
          <w:tab w:val="left" w:pos="1080"/>
        </w:tabs>
        <w:ind w:firstLine="720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Оценка горожанами уровня общегородских культурных мероприятий опр</w:t>
      </w:r>
      <w:r w:rsidRPr="004E6874">
        <w:rPr>
          <w:bCs/>
          <w:sz w:val="26"/>
          <w:szCs w:val="26"/>
        </w:rPr>
        <w:t>е</w:t>
      </w:r>
      <w:r w:rsidRPr="004E6874">
        <w:rPr>
          <w:bCs/>
          <w:sz w:val="26"/>
          <w:szCs w:val="26"/>
        </w:rPr>
        <w:t>деляется через оценки удовлетворенности уровнем каждого из общегородских культурных мероприятий, предложенных для оценки в анкете:</w:t>
      </w:r>
    </w:p>
    <w:p w:rsidR="004E6874" w:rsidRPr="004E6874" w:rsidRDefault="004E6874" w:rsidP="004E687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Оценка горожанами уровня организации и проведения государственных и городских праздников, в т.ч.:</w:t>
      </w:r>
    </w:p>
    <w:p w:rsidR="004E6874" w:rsidRPr="004E6874" w:rsidRDefault="004E6874" w:rsidP="004E68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- Оценка горожанами уровня организации и проведения Дня города</w:t>
      </w:r>
    </w:p>
    <w:p w:rsidR="004E6874" w:rsidRPr="004E6874" w:rsidRDefault="004E6874" w:rsidP="004E68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- Оценка горожанами уровня организации и проведения Дня молодежи</w:t>
      </w:r>
    </w:p>
    <w:p w:rsidR="004E6874" w:rsidRPr="004E6874" w:rsidRDefault="004E6874" w:rsidP="004E68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 xml:space="preserve">- Оценка горожанами уровня организации и проведения Дня Металлурга </w:t>
      </w:r>
    </w:p>
    <w:p w:rsidR="004E6874" w:rsidRPr="004E6874" w:rsidRDefault="004E6874" w:rsidP="004E68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- Оценка горожанами уровня организации и проведения Дня Химика</w:t>
      </w:r>
    </w:p>
    <w:p w:rsidR="004E6874" w:rsidRPr="004E6874" w:rsidRDefault="004E6874" w:rsidP="004E68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- Оценка горожанами уровня организации и проведения Дня Победы</w:t>
      </w:r>
    </w:p>
    <w:p w:rsidR="004E6874" w:rsidRPr="004E6874" w:rsidRDefault="004E6874" w:rsidP="004E68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- Оценка горожанами уровня организации и проведения Нового года</w:t>
      </w:r>
    </w:p>
    <w:p w:rsidR="004E6874" w:rsidRPr="004E6874" w:rsidRDefault="004E6874" w:rsidP="004E687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Оценка горожанами уровня организации и проведения уличных народных гуляний (масленица и т.д.)</w:t>
      </w:r>
    </w:p>
    <w:p w:rsidR="004E6874" w:rsidRPr="004E6874" w:rsidRDefault="004E6874" w:rsidP="004E687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Оценка горожанами уровня организации и проведения выставок</w:t>
      </w:r>
    </w:p>
    <w:p w:rsidR="004E6874" w:rsidRPr="004E6874" w:rsidRDefault="004E6874" w:rsidP="004E687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E6874">
        <w:rPr>
          <w:bCs/>
          <w:sz w:val="26"/>
          <w:szCs w:val="26"/>
        </w:rPr>
        <w:t>Оценка горожанами уровня организации и проведения гастролей и ко</w:t>
      </w:r>
      <w:r w:rsidRPr="004E6874">
        <w:rPr>
          <w:bCs/>
          <w:sz w:val="26"/>
          <w:szCs w:val="26"/>
        </w:rPr>
        <w:t>н</w:t>
      </w:r>
      <w:r w:rsidRPr="004E6874">
        <w:rPr>
          <w:bCs/>
          <w:sz w:val="26"/>
          <w:szCs w:val="26"/>
        </w:rPr>
        <w:t>цертов.</w:t>
      </w:r>
    </w:p>
    <w:p w:rsidR="004E6874" w:rsidRPr="004E6874" w:rsidRDefault="004E6874" w:rsidP="004E6874">
      <w:pPr>
        <w:ind w:right="-168"/>
        <w:jc w:val="both"/>
        <w:rPr>
          <w:sz w:val="26"/>
          <w:szCs w:val="26"/>
        </w:rPr>
      </w:pPr>
      <w:r w:rsidRPr="004E6874">
        <w:rPr>
          <w:sz w:val="26"/>
          <w:szCs w:val="26"/>
        </w:rPr>
        <w:tab/>
        <w:t>Сначала на основе распределения ответов на вопросы вычисляются показат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ли по каждому из общегородских культурных мероприятий по шкале 0-100 баллов, далее рассчитывается средний индекс как средняя арифметическая всех показателей, входящих в структуру показателя «Оценка горожанами уровня общегородских кул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турных мероприятий».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социологический опрос МКУ ИМА «Череповец».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pacing w:val="-6"/>
          <w:sz w:val="26"/>
          <w:szCs w:val="26"/>
        </w:rPr>
        <w:lastRenderedPageBreak/>
        <w:t>26.</w:t>
      </w:r>
      <w:r w:rsidRPr="004E6874">
        <w:rPr>
          <w:sz w:val="26"/>
          <w:szCs w:val="26"/>
        </w:rPr>
        <w:t xml:space="preserve"> Целевой показатель (индикатор) «Площадь парковых территорий»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кв.м.</w:t>
      </w:r>
    </w:p>
    <w:p w:rsidR="004E6874" w:rsidRPr="004E6874" w:rsidRDefault="004E6874" w:rsidP="004E6874">
      <w:pPr>
        <w:ind w:right="-168" w:firstLine="708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Показатель характеризует количество территории, подлежащей содержанию в чистоте парковых территорий (парк Ленинского комсомола, Парк </w:t>
      </w:r>
      <w:proofErr w:type="spellStart"/>
      <w:r w:rsidRPr="004E6874">
        <w:rPr>
          <w:sz w:val="26"/>
          <w:szCs w:val="26"/>
        </w:rPr>
        <w:t>КиО</w:t>
      </w:r>
      <w:proofErr w:type="spellEnd"/>
      <w:r w:rsidRPr="004E6874">
        <w:rPr>
          <w:sz w:val="26"/>
          <w:szCs w:val="26"/>
        </w:rPr>
        <w:t xml:space="preserve">, парк 200-летия, сквер Металлургов), находящихся в оперативном управлении МБУК «ГКДЦ «Единение»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сумма площадей парковых территорий.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кадастровый паспорт земельного участка.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27. Целевой показатель (индикатор): «Удельный вес населения, участвующ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го в работе клубных формирований, любительских объединений».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 – проценты.</w:t>
      </w:r>
    </w:p>
    <w:p w:rsidR="004E6874" w:rsidRPr="004E6874" w:rsidRDefault="004E6874" w:rsidP="004E687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посещаемость населения  клубных формирований, любительских объединений в учреждениях культурно-досугового типа всех форм собственности в текущем периоде.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расчёта:</w:t>
      </w:r>
    </w:p>
    <w:p w:rsidR="004E6874" w:rsidRPr="004E6874" w:rsidRDefault="004E6874" w:rsidP="004E6874">
      <w:pPr>
        <w:ind w:firstLine="720"/>
        <w:jc w:val="center"/>
        <w:rPr>
          <w:sz w:val="26"/>
          <w:szCs w:val="26"/>
        </w:rPr>
      </w:pPr>
      <w:r w:rsidRPr="004E6874">
        <w:rPr>
          <w:sz w:val="26"/>
          <w:szCs w:val="26"/>
        </w:rPr>
        <w:t xml:space="preserve">∑ </w:t>
      </w:r>
      <w:proofErr w:type="spellStart"/>
      <w:r w:rsidRPr="004E6874">
        <w:rPr>
          <w:sz w:val="26"/>
          <w:szCs w:val="26"/>
        </w:rPr>
        <w:t>Х</w:t>
      </w:r>
      <w:proofErr w:type="gramStart"/>
      <w:r w:rsidRPr="004E6874">
        <w:rPr>
          <w:sz w:val="26"/>
          <w:szCs w:val="26"/>
        </w:rPr>
        <w:t>i</w:t>
      </w:r>
      <w:proofErr w:type="spellEnd"/>
      <w:proofErr w:type="gramEnd"/>
      <w:r w:rsidRPr="004E6874">
        <w:rPr>
          <w:sz w:val="26"/>
          <w:szCs w:val="26"/>
        </w:rPr>
        <w:t xml:space="preserve"> / C * 100 %,</w:t>
      </w:r>
    </w:p>
    <w:p w:rsidR="004E6874" w:rsidRPr="004E6874" w:rsidRDefault="004E6874" w:rsidP="004E6874">
      <w:pPr>
        <w:ind w:firstLine="720"/>
        <w:jc w:val="center"/>
        <w:rPr>
          <w:sz w:val="26"/>
          <w:szCs w:val="26"/>
        </w:rPr>
      </w:pP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Хi</w:t>
      </w:r>
      <w:proofErr w:type="spellEnd"/>
      <w:r w:rsidRPr="004E6874">
        <w:rPr>
          <w:sz w:val="26"/>
          <w:szCs w:val="26"/>
        </w:rPr>
        <w:t xml:space="preserve"> – среднегодовое количество участников клубных формирований в учр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ждениях культуры  всех форм собственности (тыс</w:t>
      </w:r>
      <w:proofErr w:type="gramStart"/>
      <w:r w:rsidRPr="004E6874">
        <w:rPr>
          <w:sz w:val="26"/>
          <w:szCs w:val="26"/>
        </w:rPr>
        <w:t>.ч</w:t>
      </w:r>
      <w:proofErr w:type="gramEnd"/>
      <w:r w:rsidRPr="004E6874">
        <w:rPr>
          <w:sz w:val="26"/>
          <w:szCs w:val="26"/>
        </w:rPr>
        <w:t>ел.),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C - среднегодовая  численность постоянного населения г</w:t>
      </w:r>
      <w:proofErr w:type="gramStart"/>
      <w:r w:rsidRPr="004E6874">
        <w:rPr>
          <w:sz w:val="26"/>
          <w:szCs w:val="26"/>
        </w:rPr>
        <w:t>.Ч</w:t>
      </w:r>
      <w:proofErr w:type="gramEnd"/>
      <w:r w:rsidRPr="004E6874">
        <w:rPr>
          <w:sz w:val="26"/>
          <w:szCs w:val="26"/>
        </w:rPr>
        <w:t>ереповца в во</w:t>
      </w:r>
      <w:r w:rsidRPr="004E6874">
        <w:rPr>
          <w:sz w:val="26"/>
          <w:szCs w:val="26"/>
        </w:rPr>
        <w:t>з</w:t>
      </w:r>
      <w:r w:rsidRPr="004E6874">
        <w:rPr>
          <w:sz w:val="26"/>
          <w:szCs w:val="26"/>
        </w:rPr>
        <w:t>расте от 3-80 лет (тыс.чел.).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Источник информации: годовой </w:t>
      </w:r>
      <w:proofErr w:type="spellStart"/>
      <w:r w:rsidRPr="004E6874">
        <w:rPr>
          <w:sz w:val="26"/>
          <w:szCs w:val="26"/>
        </w:rPr>
        <w:t>статотчёт</w:t>
      </w:r>
      <w:proofErr w:type="spellEnd"/>
      <w:r w:rsidRPr="004E6874">
        <w:rPr>
          <w:sz w:val="26"/>
          <w:szCs w:val="26"/>
        </w:rPr>
        <w:t xml:space="preserve"> по муниципальным учреждениям культурно-досугового типа,  сведения об участниках клубных формирований час</w:t>
      </w:r>
      <w:r w:rsidRPr="004E6874">
        <w:rPr>
          <w:sz w:val="26"/>
          <w:szCs w:val="26"/>
        </w:rPr>
        <w:t>т</w:t>
      </w:r>
      <w:r w:rsidRPr="004E6874">
        <w:rPr>
          <w:sz w:val="26"/>
          <w:szCs w:val="26"/>
        </w:rPr>
        <w:t>ных учреждений культурно-досугового типа.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Среднегодовая численность постоянного населения г. Череповца- 2012 год - данные отдела </w:t>
      </w:r>
      <w:proofErr w:type="spellStart"/>
      <w:r w:rsidRPr="004E6874">
        <w:rPr>
          <w:sz w:val="26"/>
          <w:szCs w:val="26"/>
        </w:rPr>
        <w:t>госстатистики</w:t>
      </w:r>
      <w:proofErr w:type="spellEnd"/>
      <w:r w:rsidRPr="004E6874">
        <w:rPr>
          <w:sz w:val="26"/>
          <w:szCs w:val="26"/>
        </w:rPr>
        <w:t>, данные управления экономической политики мэрии (2017, 2022 гг.).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28. Целевой показатель (индикатор): «Доля посетителей мероприятий, пр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водимых в рамках городских культурно-массовых мероприятий, к общему числу населения города».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 – проценты.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 xml:space="preserve">Показатель характеризует посещаемость населения городских культурно-массовых мероприятий. 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расчёта:</w:t>
      </w:r>
    </w:p>
    <w:p w:rsidR="004E6874" w:rsidRPr="004E6874" w:rsidRDefault="004E6874" w:rsidP="004E6874">
      <w:pPr>
        <w:ind w:firstLine="720"/>
        <w:jc w:val="center"/>
        <w:rPr>
          <w:sz w:val="26"/>
          <w:szCs w:val="26"/>
        </w:rPr>
      </w:pPr>
      <w:r w:rsidRPr="004E6874">
        <w:rPr>
          <w:sz w:val="26"/>
          <w:szCs w:val="26"/>
        </w:rPr>
        <w:t>N=Х *100%/ Y ,</w:t>
      </w:r>
    </w:p>
    <w:p w:rsidR="004E6874" w:rsidRPr="004E6874" w:rsidRDefault="004E6874" w:rsidP="004E6874">
      <w:pPr>
        <w:ind w:firstLine="720"/>
        <w:jc w:val="center"/>
        <w:rPr>
          <w:sz w:val="26"/>
          <w:szCs w:val="26"/>
        </w:rPr>
      </w:pP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N - Доля посетителей мероприятий, проводимых в рамках городских кул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турно-массовых мероприятий, к общему числу населения города</w:t>
      </w:r>
      <w:proofErr w:type="gramStart"/>
      <w:r w:rsidRPr="004E6874">
        <w:rPr>
          <w:sz w:val="26"/>
          <w:szCs w:val="26"/>
        </w:rPr>
        <w:t xml:space="preserve"> (%),</w:t>
      </w:r>
      <w:proofErr w:type="gramEnd"/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Х - Кол-во посетителей городских культурно-массовых мероприятий (тыс</w:t>
      </w:r>
      <w:proofErr w:type="gramStart"/>
      <w:r w:rsidRPr="004E6874">
        <w:rPr>
          <w:sz w:val="26"/>
          <w:szCs w:val="26"/>
        </w:rPr>
        <w:t>.ч</w:t>
      </w:r>
      <w:proofErr w:type="gramEnd"/>
      <w:r w:rsidRPr="004E6874">
        <w:rPr>
          <w:sz w:val="26"/>
          <w:szCs w:val="26"/>
        </w:rPr>
        <w:t>ел.),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Y - Среднегодовая  численность постоянного населения г. Череповца (тыс</w:t>
      </w:r>
      <w:proofErr w:type="gramStart"/>
      <w:r w:rsidRPr="004E6874">
        <w:rPr>
          <w:sz w:val="26"/>
          <w:szCs w:val="26"/>
        </w:rPr>
        <w:t>.ч</w:t>
      </w:r>
      <w:proofErr w:type="gramEnd"/>
      <w:r w:rsidRPr="004E6874">
        <w:rPr>
          <w:sz w:val="26"/>
          <w:szCs w:val="26"/>
        </w:rPr>
        <w:t>ел.).</w:t>
      </w:r>
    </w:p>
    <w:p w:rsidR="004E6874" w:rsidRPr="004E6874" w:rsidRDefault="004E6874" w:rsidP="004E6874">
      <w:pPr>
        <w:ind w:firstLine="720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Источник информации: количество посетителей городских культурно-массовых мероприятий (по статистике  управления по делам культуры), среднег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lastRenderedPageBreak/>
        <w:t>довая численность постоянного населения г.</w:t>
      </w:r>
      <w:r w:rsidR="00F20B71" w:rsidRPr="00F20B71">
        <w:rPr>
          <w:sz w:val="26"/>
          <w:szCs w:val="26"/>
        </w:rPr>
        <w:t xml:space="preserve"> </w:t>
      </w:r>
      <w:r w:rsidRPr="004E6874">
        <w:rPr>
          <w:sz w:val="26"/>
          <w:szCs w:val="26"/>
        </w:rPr>
        <w:t>Череповца - данные управления эк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номической политики.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ind w:firstLine="709"/>
        <w:jc w:val="both"/>
        <w:rPr>
          <w:b/>
          <w:sz w:val="26"/>
          <w:szCs w:val="26"/>
        </w:rPr>
      </w:pPr>
      <w:r w:rsidRPr="004E6874">
        <w:rPr>
          <w:b/>
          <w:sz w:val="26"/>
          <w:szCs w:val="26"/>
        </w:rPr>
        <w:t>Подпрограмма «Туризм»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29. Целевой показатель (индикатор): «Количество коллективных средств размещения».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единиц.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 xml:space="preserve">К коллективным средствам размещения относят: гостиницы, </w:t>
      </w:r>
      <w:proofErr w:type="spellStart"/>
      <w:r w:rsidRPr="004E6874">
        <w:rPr>
          <w:sz w:val="26"/>
          <w:szCs w:val="26"/>
        </w:rPr>
        <w:t>апартотели</w:t>
      </w:r>
      <w:proofErr w:type="spellEnd"/>
      <w:r w:rsidRPr="004E6874">
        <w:rPr>
          <w:sz w:val="26"/>
          <w:szCs w:val="26"/>
        </w:rPr>
        <w:t>, сюит-отели, мотели, молодежные гостиницы (хостелы), курортные отели, кемпи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>ги, базы отдыха, туристические базы, рекреационные центры (центры отдыха), т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ристские деревни (деревни отдыха), прогулочные корабли, детские оздоровител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ные лагеря.</w:t>
      </w:r>
      <w:proofErr w:type="gramEnd"/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Гостиницы - предприятия, предоставляющие услуги размещения и в бол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шинстве случаев услуги питания, имеющие службу приема, а также оборудование для оказания дополнительных услуг.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Апартотели</w:t>
      </w:r>
      <w:proofErr w:type="spellEnd"/>
      <w:r w:rsidRPr="004E6874">
        <w:rPr>
          <w:sz w:val="26"/>
          <w:szCs w:val="26"/>
        </w:rPr>
        <w:t xml:space="preserve"> - гостиницы, номерной фонд которых состоит из номеров кат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гории студия и/или апартамент.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Сюит-отели</w:t>
      </w:r>
      <w:proofErr w:type="gramEnd"/>
      <w:r w:rsidRPr="004E6874">
        <w:rPr>
          <w:sz w:val="26"/>
          <w:szCs w:val="26"/>
        </w:rPr>
        <w:t xml:space="preserve"> - гостиницы, номерной фонд которых состоит из номеров вы</w:t>
      </w:r>
      <w:r w:rsidRPr="004E6874">
        <w:rPr>
          <w:sz w:val="26"/>
          <w:szCs w:val="26"/>
        </w:rPr>
        <w:t>с</w:t>
      </w:r>
      <w:r w:rsidRPr="004E6874">
        <w:rPr>
          <w:sz w:val="26"/>
          <w:szCs w:val="26"/>
        </w:rPr>
        <w:t xml:space="preserve">шей категории: сюит, апартамент, люкс, </w:t>
      </w:r>
      <w:proofErr w:type="spellStart"/>
      <w:r w:rsidRPr="004E6874">
        <w:rPr>
          <w:sz w:val="26"/>
          <w:szCs w:val="26"/>
        </w:rPr>
        <w:t>джуниор</w:t>
      </w:r>
      <w:proofErr w:type="spellEnd"/>
      <w:r w:rsidRPr="004E6874">
        <w:rPr>
          <w:sz w:val="26"/>
          <w:szCs w:val="26"/>
        </w:rPr>
        <w:t xml:space="preserve"> сюит, студия.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Мотели - гостиницы с автостоянками, предоставляющие услуги для разм</w:t>
      </w:r>
      <w:r w:rsidRPr="004E6874">
        <w:rPr>
          <w:sz w:val="26"/>
          <w:szCs w:val="26"/>
        </w:rPr>
        <w:t>е</w:t>
      </w:r>
      <w:r w:rsidRPr="004E6874">
        <w:rPr>
          <w:sz w:val="26"/>
          <w:szCs w:val="26"/>
        </w:rPr>
        <w:t>щения автомобилистов.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Молодежные гостиницы (хостелы) - предприятия, предоставляющие услуги размещения и питания, управление которыми осуществляется некоммерческой о</w:t>
      </w:r>
      <w:r w:rsidRPr="004E6874">
        <w:rPr>
          <w:sz w:val="26"/>
          <w:szCs w:val="26"/>
        </w:rPr>
        <w:t>р</w:t>
      </w:r>
      <w:r w:rsidRPr="004E6874">
        <w:rPr>
          <w:sz w:val="26"/>
          <w:szCs w:val="26"/>
        </w:rPr>
        <w:t xml:space="preserve">ганизацией; проживание — в многоместных номерах, питание — с ограниченным выбором блюд и/или наличие оборудования для самостоятельного приготовления пищи; предоставление дополнительных </w:t>
      </w:r>
      <w:proofErr w:type="gramStart"/>
      <w:r w:rsidRPr="004E6874">
        <w:rPr>
          <w:sz w:val="26"/>
          <w:szCs w:val="26"/>
        </w:rPr>
        <w:t>услуг</w:t>
      </w:r>
      <w:proofErr w:type="gramEnd"/>
      <w:r w:rsidRPr="004E6874">
        <w:rPr>
          <w:sz w:val="26"/>
          <w:szCs w:val="26"/>
        </w:rPr>
        <w:t xml:space="preserve"> включая развлекательные и образ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вательные программы, в основном для молодежи.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gramStart"/>
      <w:r w:rsidRPr="004E6874">
        <w:rPr>
          <w:sz w:val="26"/>
          <w:szCs w:val="26"/>
        </w:rPr>
        <w:t>Курортные  отели — средства размещения, расположенные на курорте и ок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зывающие на собственной базе в качестве дополнительных, услуги оздоровител</w:t>
      </w:r>
      <w:r w:rsidRPr="004E6874">
        <w:rPr>
          <w:sz w:val="26"/>
          <w:szCs w:val="26"/>
        </w:rPr>
        <w:t>ь</w:t>
      </w:r>
      <w:r w:rsidRPr="004E6874">
        <w:rPr>
          <w:sz w:val="26"/>
          <w:szCs w:val="26"/>
        </w:rPr>
        <w:t>ного характера с использованием природных факторов (например, морской или минеральной воды), в том числе для предоставления процедур на их основе.</w:t>
      </w:r>
      <w:proofErr w:type="gramEnd"/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Кемпинги — ограниченные территории с санитарными объектами, на кот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рых располагаются шале, бунгало, палатки, стационарные фургоны, а также обор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 xml:space="preserve">дованные площадки для размещения палаток, </w:t>
      </w:r>
      <w:proofErr w:type="spellStart"/>
      <w:r w:rsidRPr="004E6874">
        <w:rPr>
          <w:sz w:val="26"/>
          <w:szCs w:val="26"/>
        </w:rPr>
        <w:t>автодомов</w:t>
      </w:r>
      <w:proofErr w:type="spellEnd"/>
      <w:r w:rsidRPr="004E6874">
        <w:rPr>
          <w:sz w:val="26"/>
          <w:szCs w:val="26"/>
        </w:rPr>
        <w:t xml:space="preserve"> и пр. В </w:t>
      </w:r>
      <w:proofErr w:type="gramStart"/>
      <w:r w:rsidRPr="004E6874">
        <w:rPr>
          <w:sz w:val="26"/>
          <w:szCs w:val="26"/>
        </w:rPr>
        <w:t>кемпингах</w:t>
      </w:r>
      <w:proofErr w:type="gramEnd"/>
      <w:r w:rsidRPr="004E6874">
        <w:rPr>
          <w:sz w:val="26"/>
          <w:szCs w:val="26"/>
        </w:rPr>
        <w:t xml:space="preserve"> к усл</w:t>
      </w:r>
      <w:r w:rsidRPr="004E6874">
        <w:rPr>
          <w:sz w:val="26"/>
          <w:szCs w:val="26"/>
        </w:rPr>
        <w:t>у</w:t>
      </w:r>
      <w:r w:rsidRPr="004E6874">
        <w:rPr>
          <w:sz w:val="26"/>
          <w:szCs w:val="26"/>
        </w:rPr>
        <w:t>гам проживающих могут быть предоставлены рестораны, магазины, спортивные и развлекательные сооружения, однако вышеперечисленные услуги не являются об</w:t>
      </w:r>
      <w:r w:rsidRPr="004E6874">
        <w:rPr>
          <w:sz w:val="26"/>
          <w:szCs w:val="26"/>
        </w:rPr>
        <w:t>я</w:t>
      </w:r>
      <w:r w:rsidRPr="004E6874">
        <w:rPr>
          <w:sz w:val="26"/>
          <w:szCs w:val="26"/>
        </w:rPr>
        <w:t>зательными.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Базы отдыха (туристические базы), рекреационные центры (центры отдыха), туристские деревни (деревни отдыха)— предприятия, предлагающие в основном размещение в шале, бунгало или в стационарных фургонах, а также возможности и соответствующее оборудование для занятий спортом и развлечений, рестораны и магазины.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Прогулочные корабли - плавучие средства, предназначенные для круизов по рекам и каналам, предлагающие услуги размещения и кухонное оборудование.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Детские оздоровительные лагеря — предприятия, предоставляющие услуги размещения для детей, приезжающих для отдыха и оздоровления.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 показателя: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определяется на основании справочно-статистической информации Террит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риального органа Федеральной службы государственной статистики по Волого</w:t>
      </w:r>
      <w:r w:rsidRPr="004E6874">
        <w:rPr>
          <w:sz w:val="26"/>
          <w:szCs w:val="26"/>
        </w:rPr>
        <w:t>д</w:t>
      </w:r>
      <w:r w:rsidRPr="004E6874">
        <w:rPr>
          <w:sz w:val="26"/>
          <w:szCs w:val="26"/>
        </w:rPr>
        <w:t>ской области.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сведения территориального органа Федеральной службы государственной статистики по Вологодской области (форма № 1-КСР «Сведения о деятельности коллективного средства размещения»).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6874">
        <w:rPr>
          <w:sz w:val="26"/>
          <w:szCs w:val="26"/>
        </w:rPr>
        <w:t>30. Целевой показатель (индикатор): «Численность граждан, размещенных в коллективных средствах размещения».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чел. в год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показатель характеризует численность лиц, размещенных в коллективных средствах размещения в год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31. Целевой показатель (индикатор): «Вместимость коллективных средств размещения».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койко-мест.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 и источник данных: сведения территориального органа Федеральной службы государственной статистики по Вологодской области (форма N 1-КСР «Сведения о деятельности коллективного средства размещения»).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32. Целевой показатель (индикатор): «Количество вновь созданных рабочих мест в организациях сферы туризма и сопутствующих отраслях (количество д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полнительных рабочих мест)».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К сопутствующим отраслям относятся: деятельность гостиниц, ресторанов, туристических агентств, организации отдыха и развлечений, культуры и спорта.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измерения: единиц.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 и источник данных: информация территориального органа Федеральной службы государственной статистики по Вологодской области.</w:t>
      </w: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(индикатора)-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pacing w:val="-6"/>
          <w:sz w:val="26"/>
          <w:szCs w:val="26"/>
        </w:rPr>
      </w:pPr>
      <w:r w:rsidRPr="004E6874">
        <w:rPr>
          <w:sz w:val="26"/>
          <w:szCs w:val="26"/>
        </w:rPr>
        <w:t xml:space="preserve">33.Целевой показатель (индикатор) </w:t>
      </w:r>
      <w:r w:rsidRPr="004E6874">
        <w:rPr>
          <w:bCs/>
          <w:sz w:val="26"/>
          <w:szCs w:val="26"/>
        </w:rPr>
        <w:t>«Количество туристов, посетивших г</w:t>
      </w:r>
      <w:r w:rsidRPr="004E6874">
        <w:rPr>
          <w:bCs/>
          <w:sz w:val="26"/>
          <w:szCs w:val="26"/>
        </w:rPr>
        <w:t>о</w:t>
      </w:r>
      <w:r w:rsidRPr="004E6874">
        <w:rPr>
          <w:bCs/>
          <w:sz w:val="26"/>
          <w:szCs w:val="26"/>
        </w:rPr>
        <w:t>род», тыс. чел.</w:t>
      </w:r>
    </w:p>
    <w:p w:rsidR="004E6874" w:rsidRPr="004E6874" w:rsidRDefault="004E6874" w:rsidP="004E6874">
      <w:pPr>
        <w:shd w:val="clear" w:color="auto" w:fill="FFFFFF"/>
        <w:ind w:firstLine="709"/>
        <w:jc w:val="both"/>
        <w:rPr>
          <w:iCs/>
          <w:sz w:val="26"/>
          <w:szCs w:val="26"/>
        </w:rPr>
      </w:pPr>
      <w:r w:rsidRPr="004E6874">
        <w:rPr>
          <w:sz w:val="26"/>
          <w:szCs w:val="26"/>
        </w:rPr>
        <w:t xml:space="preserve">Единица измерения: </w:t>
      </w:r>
      <w:r w:rsidRPr="004E6874">
        <w:rPr>
          <w:bCs/>
          <w:sz w:val="26"/>
          <w:szCs w:val="26"/>
        </w:rPr>
        <w:t>тыс. чел. в год</w:t>
      </w:r>
    </w:p>
    <w:p w:rsidR="004E6874" w:rsidRPr="004E6874" w:rsidRDefault="004E6874" w:rsidP="004E6874">
      <w:pPr>
        <w:ind w:firstLine="709"/>
        <w:jc w:val="both"/>
        <w:rPr>
          <w:bCs/>
          <w:sz w:val="26"/>
          <w:szCs w:val="26"/>
        </w:rPr>
      </w:pPr>
      <w:r w:rsidRPr="004E6874">
        <w:rPr>
          <w:sz w:val="26"/>
          <w:szCs w:val="26"/>
        </w:rPr>
        <w:t xml:space="preserve">Показатель характеризует численность туристов, посетивших </w:t>
      </w:r>
      <w:r w:rsidRPr="004E6874">
        <w:rPr>
          <w:bCs/>
          <w:sz w:val="26"/>
          <w:szCs w:val="26"/>
        </w:rPr>
        <w:t>город Череп</w:t>
      </w:r>
      <w:r w:rsidRPr="004E6874">
        <w:rPr>
          <w:bCs/>
          <w:sz w:val="26"/>
          <w:szCs w:val="26"/>
        </w:rPr>
        <w:t>о</w:t>
      </w:r>
      <w:r w:rsidRPr="004E6874">
        <w:rPr>
          <w:bCs/>
          <w:sz w:val="26"/>
          <w:szCs w:val="26"/>
        </w:rPr>
        <w:t>вец за год, включая экскурсантов.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Турист – гражданин, посещающий страну (место) временного пребывания в оздоровительных, познавательных, профессионально-деловых, спортивных, рел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гиозных и иных целях без занятия оплачиваемой деятельностью в период от 24 ч</w:t>
      </w:r>
      <w:r w:rsidRPr="004E6874">
        <w:rPr>
          <w:sz w:val="26"/>
          <w:szCs w:val="26"/>
        </w:rPr>
        <w:t>а</w:t>
      </w:r>
      <w:r w:rsidRPr="004E6874">
        <w:rPr>
          <w:sz w:val="26"/>
          <w:szCs w:val="26"/>
        </w:rPr>
        <w:t>сов до 6 месяцев подряд или осуществляющий не менее одной ночевки.</w:t>
      </w:r>
    </w:p>
    <w:p w:rsidR="004E6874" w:rsidRPr="004E6874" w:rsidRDefault="004E6874" w:rsidP="004E6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Показатель определяется в соответствии с порядком определения туристск</w:t>
      </w:r>
      <w:r w:rsidRPr="004E6874">
        <w:rPr>
          <w:rFonts w:eastAsia="Calibri"/>
          <w:sz w:val="26"/>
          <w:szCs w:val="26"/>
        </w:rPr>
        <w:t>о</w:t>
      </w:r>
      <w:r w:rsidRPr="004E6874">
        <w:rPr>
          <w:rFonts w:eastAsia="Calibri"/>
          <w:sz w:val="26"/>
          <w:szCs w:val="26"/>
        </w:rPr>
        <w:t>го потока, утвержденным приказом Ростуризма от 18.07.2007 № 69 «Об утвержд</w:t>
      </w:r>
      <w:r w:rsidRPr="004E6874">
        <w:rPr>
          <w:rFonts w:eastAsia="Calibri"/>
          <w:sz w:val="26"/>
          <w:szCs w:val="26"/>
        </w:rPr>
        <w:t>е</w:t>
      </w:r>
      <w:r w:rsidRPr="004E6874">
        <w:rPr>
          <w:rFonts w:eastAsia="Calibri"/>
          <w:sz w:val="26"/>
          <w:szCs w:val="26"/>
        </w:rPr>
        <w:t>нии порядка определения внутреннего туристского потока в Российской Федер</w:t>
      </w:r>
      <w:r w:rsidRPr="004E6874">
        <w:rPr>
          <w:rFonts w:eastAsia="Calibri"/>
          <w:sz w:val="26"/>
          <w:szCs w:val="26"/>
        </w:rPr>
        <w:t>а</w:t>
      </w:r>
      <w:r w:rsidRPr="004E6874">
        <w:rPr>
          <w:rFonts w:eastAsia="Calibri"/>
          <w:sz w:val="26"/>
          <w:szCs w:val="26"/>
        </w:rPr>
        <w:t>ции и о вкладе туризма в экономику субъектов Российской Федерации».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Источник данных: ведомственная статистика управления по делам культуры и МКУ ИМА «Череповец».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lastRenderedPageBreak/>
        <w:t>Периодичность сбора данных целевого показателя (индикатора) – ежегодно и 1 раз в полугодие.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rFonts w:cs="Arial"/>
          <w:sz w:val="26"/>
          <w:szCs w:val="26"/>
        </w:rPr>
        <w:t xml:space="preserve">34. </w:t>
      </w:r>
      <w:r w:rsidRPr="004E6874">
        <w:rPr>
          <w:sz w:val="26"/>
          <w:szCs w:val="26"/>
        </w:rPr>
        <w:t>Целевой показатель (индикатор) «</w:t>
      </w:r>
      <w:r w:rsidRPr="004E6874">
        <w:rPr>
          <w:rFonts w:cs="Arial"/>
          <w:sz w:val="26"/>
          <w:szCs w:val="26"/>
        </w:rPr>
        <w:t>Инвестиции в основной капитал на с</w:t>
      </w:r>
      <w:r w:rsidRPr="004E6874">
        <w:rPr>
          <w:rFonts w:cs="Arial"/>
          <w:sz w:val="26"/>
          <w:szCs w:val="26"/>
        </w:rPr>
        <w:t>о</w:t>
      </w:r>
      <w:r w:rsidRPr="004E6874">
        <w:rPr>
          <w:rFonts w:cs="Arial"/>
          <w:sz w:val="26"/>
          <w:szCs w:val="26"/>
        </w:rPr>
        <w:t>здание туристкой инфраструктуры».</w:t>
      </w:r>
    </w:p>
    <w:p w:rsidR="004E6874" w:rsidRPr="004E6874" w:rsidRDefault="004E6874" w:rsidP="004E6874">
      <w:pPr>
        <w:shd w:val="clear" w:color="auto" w:fill="FFFFFF"/>
        <w:ind w:firstLine="709"/>
        <w:jc w:val="both"/>
        <w:rPr>
          <w:iCs/>
          <w:sz w:val="26"/>
          <w:szCs w:val="26"/>
        </w:rPr>
      </w:pPr>
      <w:r w:rsidRPr="004E6874">
        <w:rPr>
          <w:sz w:val="26"/>
          <w:szCs w:val="26"/>
        </w:rPr>
        <w:t>Единица измерения: миллион руб.</w:t>
      </w:r>
    </w:p>
    <w:p w:rsidR="004E6874" w:rsidRPr="004E6874" w:rsidRDefault="004E6874" w:rsidP="004E6874">
      <w:pPr>
        <w:ind w:firstLine="709"/>
        <w:jc w:val="both"/>
        <w:rPr>
          <w:bCs/>
          <w:sz w:val="26"/>
          <w:szCs w:val="26"/>
        </w:rPr>
      </w:pPr>
      <w:r w:rsidRPr="004E6874">
        <w:rPr>
          <w:sz w:val="26"/>
          <w:szCs w:val="26"/>
        </w:rPr>
        <w:t>Показатель характеризует количество средств инвесторов, вложенных в с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здание туристкой инфраструктуры (строительство (реконструкция) объектов тур</w:t>
      </w:r>
      <w:r w:rsidRPr="004E6874">
        <w:rPr>
          <w:sz w:val="26"/>
          <w:szCs w:val="26"/>
        </w:rPr>
        <w:t>и</w:t>
      </w:r>
      <w:r w:rsidRPr="004E6874">
        <w:rPr>
          <w:sz w:val="26"/>
          <w:szCs w:val="26"/>
        </w:rPr>
        <w:t>стической отрасли за счёт внебюджетных источников)</w:t>
      </w:r>
      <w:r w:rsidRPr="004E6874">
        <w:rPr>
          <w:bCs/>
          <w:sz w:val="26"/>
          <w:szCs w:val="26"/>
        </w:rPr>
        <w:t>.</w:t>
      </w:r>
    </w:p>
    <w:p w:rsidR="004E6874" w:rsidRPr="004E6874" w:rsidRDefault="004E6874" w:rsidP="004E6874">
      <w:pPr>
        <w:ind w:firstLine="708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 АНО «Инвестиционного агентство «Череповец».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ind w:firstLine="709"/>
        <w:jc w:val="both"/>
        <w:rPr>
          <w:bCs/>
          <w:sz w:val="26"/>
          <w:szCs w:val="26"/>
        </w:rPr>
      </w:pPr>
    </w:p>
    <w:p w:rsidR="004E6874" w:rsidRPr="004E6874" w:rsidRDefault="004E6874" w:rsidP="004E6874">
      <w:pPr>
        <w:widowControl w:val="0"/>
        <w:ind w:firstLine="709"/>
        <w:jc w:val="both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6"/>
          <w:szCs w:val="26"/>
        </w:rPr>
      </w:pPr>
      <w:r w:rsidRPr="004E6874">
        <w:rPr>
          <w:b/>
          <w:sz w:val="26"/>
          <w:szCs w:val="26"/>
        </w:rPr>
        <w:t>Основное мероприятие 5.1 Организация работы по реализации целей, задач управления и выполнения его функциональных обязанностей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35. Целевой показатель (индикатор) «Выполнение плана деятельности управления по делам культуры мэрии»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%.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выполнение плана деятельности управления по делам культуры мэрии - организацию деятельности управления по исполнению возл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женных на него полномочий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ind w:firstLine="709"/>
        <w:jc w:val="center"/>
        <w:rPr>
          <w:sz w:val="26"/>
          <w:szCs w:val="26"/>
        </w:rPr>
      </w:pPr>
      <w:r w:rsidRPr="004E6874">
        <w:rPr>
          <w:sz w:val="26"/>
          <w:szCs w:val="26"/>
        </w:rPr>
        <w:t>Д</w:t>
      </w:r>
      <w:r w:rsidRPr="004E6874">
        <w:rPr>
          <w:sz w:val="26"/>
          <w:szCs w:val="26"/>
          <w:vertAlign w:val="subscript"/>
        </w:rPr>
        <w:t>35</w:t>
      </w:r>
      <w:r w:rsidRPr="004E6874">
        <w:rPr>
          <w:sz w:val="26"/>
          <w:szCs w:val="26"/>
        </w:rPr>
        <w:t>=</w:t>
      </w:r>
      <w:proofErr w:type="spellStart"/>
      <w:r w:rsidRPr="004E6874">
        <w:rPr>
          <w:sz w:val="26"/>
          <w:szCs w:val="26"/>
        </w:rPr>
        <w:t>Кф</w:t>
      </w:r>
      <w:proofErr w:type="spellEnd"/>
      <w:r w:rsidRPr="004E6874">
        <w:rPr>
          <w:sz w:val="26"/>
          <w:szCs w:val="26"/>
        </w:rPr>
        <w:t>*100/</w:t>
      </w:r>
      <w:proofErr w:type="spellStart"/>
      <w:r w:rsidRPr="004E6874">
        <w:rPr>
          <w:sz w:val="26"/>
          <w:szCs w:val="26"/>
        </w:rPr>
        <w:t>Кп</w:t>
      </w:r>
      <w:proofErr w:type="spellEnd"/>
      <w:r w:rsidRPr="004E6874">
        <w:rPr>
          <w:sz w:val="26"/>
          <w:szCs w:val="26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Д</w:t>
      </w:r>
      <w:r w:rsidRPr="004E6874">
        <w:rPr>
          <w:sz w:val="26"/>
          <w:szCs w:val="26"/>
          <w:vertAlign w:val="subscript"/>
        </w:rPr>
        <w:t>35</w:t>
      </w:r>
      <w:r w:rsidRPr="004E6874">
        <w:rPr>
          <w:sz w:val="26"/>
          <w:szCs w:val="26"/>
        </w:rPr>
        <w:t xml:space="preserve"> – доля выполненных мероприятий, предусмотренных планом деятельн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сти управления по делам культуры мэрии;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Кп</w:t>
      </w:r>
      <w:proofErr w:type="spellEnd"/>
      <w:r w:rsidRPr="004E6874">
        <w:rPr>
          <w:sz w:val="26"/>
          <w:szCs w:val="26"/>
        </w:rPr>
        <w:t xml:space="preserve"> – количество мероприятий, предусмотренных планом деятельности управления по делам культуры мэрии;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Кф</w:t>
      </w:r>
      <w:proofErr w:type="spellEnd"/>
      <w:r w:rsidRPr="004E6874">
        <w:rPr>
          <w:sz w:val="26"/>
          <w:szCs w:val="26"/>
        </w:rPr>
        <w:t xml:space="preserve"> – количество выполненных мероприятий.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годовой отчет о выполнении плана работы в соответствии с планом деятельности управления по делам культуры мэрии на текущий год.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E6874">
        <w:rPr>
          <w:sz w:val="26"/>
          <w:szCs w:val="26"/>
        </w:rPr>
        <w:t>Определяется на основании количества выполненных мероприятий из числа мероприятий, предусмотренных планом деятельности управления на текущий год.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</w:rPr>
      </w:pPr>
      <w:r w:rsidRPr="004E6874">
        <w:rPr>
          <w:rFonts w:eastAsia="Calibri"/>
          <w:b/>
          <w:sz w:val="26"/>
          <w:szCs w:val="26"/>
        </w:rPr>
        <w:t xml:space="preserve">Основное мероприятие 6.1 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pacing w:val="-6"/>
          <w:sz w:val="26"/>
          <w:szCs w:val="26"/>
        </w:rPr>
      </w:pPr>
      <w:r w:rsidRPr="004E6874">
        <w:rPr>
          <w:rFonts w:eastAsia="Calibri"/>
          <w:b/>
          <w:sz w:val="26"/>
          <w:szCs w:val="26"/>
        </w:rPr>
        <w:t>Организация работы по ведению бухгалтерского (бюджетного) учета и отче</w:t>
      </w:r>
      <w:r w:rsidRPr="004E6874">
        <w:rPr>
          <w:rFonts w:eastAsia="Calibri"/>
          <w:b/>
          <w:sz w:val="26"/>
          <w:szCs w:val="26"/>
        </w:rPr>
        <w:t>т</w:t>
      </w:r>
      <w:r w:rsidRPr="004E6874">
        <w:rPr>
          <w:rFonts w:eastAsia="Calibri"/>
          <w:b/>
          <w:sz w:val="26"/>
          <w:szCs w:val="26"/>
        </w:rPr>
        <w:t>ности</w:t>
      </w:r>
      <w:r w:rsidRPr="004E6874">
        <w:rPr>
          <w:rFonts w:eastAsia="Calibri"/>
          <w:b/>
          <w:spacing w:val="-6"/>
          <w:sz w:val="26"/>
          <w:szCs w:val="26"/>
        </w:rPr>
        <w:t xml:space="preserve"> МКУ «ЦБ ОУК» (до 31.10.2018 г.)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36. Целевой индикатор «Объем штрафов и пени, количество просроченных долгов»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млн. руб.</w:t>
      </w:r>
    </w:p>
    <w:p w:rsidR="004E6874" w:rsidRPr="004E6874" w:rsidRDefault="004E6874" w:rsidP="004E6874">
      <w:pPr>
        <w:ind w:firstLine="709"/>
        <w:jc w:val="both"/>
        <w:rPr>
          <w:spacing w:val="-2"/>
          <w:sz w:val="26"/>
          <w:szCs w:val="26"/>
        </w:rPr>
      </w:pPr>
      <w:r w:rsidRPr="004E6874">
        <w:rPr>
          <w:spacing w:val="-2"/>
          <w:sz w:val="26"/>
          <w:szCs w:val="26"/>
        </w:rPr>
        <w:t>Показатель отражает объем штрафов и пени, количество просроченных до</w:t>
      </w:r>
      <w:r w:rsidRPr="004E6874">
        <w:rPr>
          <w:spacing w:val="-2"/>
          <w:sz w:val="26"/>
          <w:szCs w:val="26"/>
        </w:rPr>
        <w:t>л</w:t>
      </w:r>
      <w:r w:rsidRPr="004E6874">
        <w:rPr>
          <w:spacing w:val="-2"/>
          <w:sz w:val="26"/>
          <w:szCs w:val="26"/>
        </w:rPr>
        <w:t>гов у учреждений, находящихся на бухгалтерском обслуживании в МКУ «ЦБ ОУК».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при расчете показателя суммируются объемы штрафов, пени, просроченных долгов.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ведомственная статистика.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Периодичность сбора данных целевого показателя (индикатора) - ежеква</w:t>
      </w:r>
      <w:r w:rsidRPr="004E6874">
        <w:rPr>
          <w:sz w:val="26"/>
          <w:szCs w:val="26"/>
        </w:rPr>
        <w:t>р</w:t>
      </w:r>
      <w:r w:rsidRPr="004E6874">
        <w:rPr>
          <w:sz w:val="26"/>
          <w:szCs w:val="26"/>
        </w:rPr>
        <w:t>тально, ежегодно.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4E6874">
        <w:rPr>
          <w:rFonts w:eastAsia="Calibri"/>
          <w:b/>
          <w:sz w:val="26"/>
          <w:szCs w:val="26"/>
        </w:rPr>
        <w:lastRenderedPageBreak/>
        <w:t xml:space="preserve">Основное мероприятие 7.1 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b/>
          <w:spacing w:val="-6"/>
          <w:sz w:val="26"/>
          <w:szCs w:val="26"/>
        </w:rPr>
      </w:pPr>
      <w:r w:rsidRPr="004E6874">
        <w:rPr>
          <w:rFonts w:cs="Arial"/>
          <w:b/>
          <w:spacing w:val="-6"/>
          <w:sz w:val="26"/>
          <w:szCs w:val="26"/>
        </w:rPr>
        <w:t xml:space="preserve">Экономическое и хозяйственное обеспечение деятельности учреждений подведомственных управлению по делам культуры мэрии  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37. Целевой показатель (индикатор) «Выполнение плана деятельности МКУ «ЦОУ «Культура»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>:</w:t>
      </w:r>
      <w:r w:rsidRPr="004E6874">
        <w:rPr>
          <w:sz w:val="26"/>
          <w:szCs w:val="26"/>
        </w:rPr>
        <w:t xml:space="preserve"> %.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выполнение плана деятельности МКУ «ЦО</w:t>
      </w:r>
      <w:proofErr w:type="gramStart"/>
      <w:r w:rsidRPr="004E6874">
        <w:rPr>
          <w:sz w:val="26"/>
          <w:szCs w:val="26"/>
        </w:rPr>
        <w:t>У«</w:t>
      </w:r>
      <w:proofErr w:type="gramEnd"/>
      <w:r w:rsidRPr="004E6874">
        <w:rPr>
          <w:sz w:val="26"/>
          <w:szCs w:val="26"/>
        </w:rPr>
        <w:t>Культура»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</w:t>
      </w:r>
    </w:p>
    <w:p w:rsidR="004E6874" w:rsidRPr="004E6874" w:rsidRDefault="004E6874" w:rsidP="004E6874">
      <w:pPr>
        <w:ind w:firstLine="709"/>
        <w:jc w:val="center"/>
        <w:rPr>
          <w:sz w:val="26"/>
          <w:szCs w:val="26"/>
        </w:rPr>
      </w:pPr>
      <w:r w:rsidRPr="004E6874">
        <w:rPr>
          <w:sz w:val="26"/>
          <w:szCs w:val="26"/>
        </w:rPr>
        <w:t>Д</w:t>
      </w:r>
      <w:r w:rsidRPr="004E6874">
        <w:rPr>
          <w:sz w:val="26"/>
          <w:szCs w:val="26"/>
          <w:vertAlign w:val="subscript"/>
        </w:rPr>
        <w:t xml:space="preserve">37 </w:t>
      </w:r>
      <w:r w:rsidRPr="004E6874">
        <w:rPr>
          <w:sz w:val="26"/>
          <w:szCs w:val="26"/>
        </w:rPr>
        <w:t>=</w:t>
      </w:r>
      <w:proofErr w:type="spellStart"/>
      <w:r w:rsidRPr="004E6874">
        <w:rPr>
          <w:sz w:val="26"/>
          <w:szCs w:val="26"/>
        </w:rPr>
        <w:t>Кф</w:t>
      </w:r>
      <w:proofErr w:type="spellEnd"/>
      <w:r w:rsidRPr="004E6874">
        <w:rPr>
          <w:sz w:val="26"/>
          <w:szCs w:val="26"/>
        </w:rPr>
        <w:t>*100/</w:t>
      </w:r>
      <w:proofErr w:type="spellStart"/>
      <w:r w:rsidRPr="004E6874">
        <w:rPr>
          <w:sz w:val="26"/>
          <w:szCs w:val="26"/>
        </w:rPr>
        <w:t>Кп</w:t>
      </w:r>
      <w:proofErr w:type="spellEnd"/>
      <w:r w:rsidRPr="004E6874">
        <w:rPr>
          <w:sz w:val="26"/>
          <w:szCs w:val="26"/>
        </w:rPr>
        <w:t>,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где: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6"/>
          <w:szCs w:val="26"/>
        </w:rPr>
      </w:pPr>
      <w:r w:rsidRPr="004E6874">
        <w:rPr>
          <w:sz w:val="26"/>
          <w:szCs w:val="26"/>
        </w:rPr>
        <w:t>Д</w:t>
      </w:r>
      <w:r w:rsidRPr="004E6874">
        <w:rPr>
          <w:sz w:val="26"/>
          <w:szCs w:val="26"/>
          <w:vertAlign w:val="subscript"/>
        </w:rPr>
        <w:t>37</w:t>
      </w:r>
      <w:r w:rsidRPr="004E6874">
        <w:rPr>
          <w:sz w:val="26"/>
          <w:szCs w:val="26"/>
        </w:rPr>
        <w:t xml:space="preserve"> – доля выполненных мероприятий, предусмотренных планом деятельн</w:t>
      </w:r>
      <w:r w:rsidRPr="004E6874">
        <w:rPr>
          <w:sz w:val="26"/>
          <w:szCs w:val="26"/>
        </w:rPr>
        <w:t>о</w:t>
      </w:r>
      <w:r w:rsidRPr="004E6874">
        <w:rPr>
          <w:sz w:val="26"/>
          <w:szCs w:val="26"/>
        </w:rPr>
        <w:t>сти МКУ «ЦОУ «Культура»</w:t>
      </w:r>
      <w:r w:rsidRPr="004E6874">
        <w:rPr>
          <w:rFonts w:ascii="Arial" w:hAnsi="Arial" w:cs="Arial"/>
          <w:sz w:val="26"/>
          <w:szCs w:val="26"/>
        </w:rPr>
        <w:t>;</w:t>
      </w:r>
    </w:p>
    <w:p w:rsidR="004E6874" w:rsidRPr="004E6874" w:rsidRDefault="004E6874" w:rsidP="004E6874">
      <w:pPr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Кп</w:t>
      </w:r>
      <w:proofErr w:type="spellEnd"/>
      <w:r w:rsidRPr="004E6874">
        <w:rPr>
          <w:sz w:val="26"/>
          <w:szCs w:val="26"/>
        </w:rPr>
        <w:t xml:space="preserve"> – количество мероприятий, предусмотренных планом деятельности МКУ «ЦОУ «Культура»</w:t>
      </w:r>
    </w:p>
    <w:p w:rsidR="004E6874" w:rsidRPr="004E6874" w:rsidRDefault="004E6874" w:rsidP="004E6874">
      <w:pPr>
        <w:ind w:firstLine="709"/>
        <w:jc w:val="both"/>
        <w:rPr>
          <w:sz w:val="26"/>
          <w:szCs w:val="26"/>
        </w:rPr>
      </w:pPr>
      <w:proofErr w:type="spellStart"/>
      <w:r w:rsidRPr="004E6874">
        <w:rPr>
          <w:sz w:val="26"/>
          <w:szCs w:val="26"/>
        </w:rPr>
        <w:t>Кф</w:t>
      </w:r>
      <w:proofErr w:type="spellEnd"/>
      <w:r w:rsidRPr="004E6874">
        <w:rPr>
          <w:sz w:val="26"/>
          <w:szCs w:val="26"/>
        </w:rPr>
        <w:t xml:space="preserve"> – количество выполненных мероприятий.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874">
        <w:rPr>
          <w:sz w:val="26"/>
          <w:szCs w:val="26"/>
        </w:rPr>
        <w:t>Источник данных: годовой отчет о выполнении плана работы учреждения в соответствии с планом деятельности учреждения на текущий год.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E6874">
        <w:rPr>
          <w:sz w:val="26"/>
          <w:szCs w:val="26"/>
        </w:rPr>
        <w:t>Определяется на основании количества выполненных мероприятий из числа мероприятий, предусмотренных планом деятельности учреждения на текущий год.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E6874">
        <w:rPr>
          <w:rFonts w:eastAsia="Calibri"/>
          <w:sz w:val="26"/>
          <w:szCs w:val="26"/>
        </w:rPr>
        <w:t>Периодичность сбора данных целевого показателя (индикатора) - ежегодно.</w:t>
      </w:r>
    </w:p>
    <w:p w:rsidR="004E6874" w:rsidRPr="004E6874" w:rsidRDefault="004E6874" w:rsidP="004E6874">
      <w:pPr>
        <w:rPr>
          <w:sz w:val="26"/>
          <w:szCs w:val="26"/>
        </w:rPr>
      </w:pPr>
    </w:p>
    <w:p w:rsidR="004E6874" w:rsidRPr="004E6874" w:rsidRDefault="004E6874" w:rsidP="004E6874">
      <w:pPr>
        <w:rPr>
          <w:sz w:val="26"/>
          <w:szCs w:val="26"/>
        </w:rPr>
      </w:pPr>
    </w:p>
    <w:p w:rsidR="004E6874" w:rsidRPr="004E6874" w:rsidRDefault="004E6874" w:rsidP="004E6874">
      <w:pPr>
        <w:rPr>
          <w:sz w:val="26"/>
          <w:szCs w:val="26"/>
        </w:rPr>
      </w:pPr>
    </w:p>
    <w:p w:rsidR="004E6874" w:rsidRPr="004E6874" w:rsidRDefault="004E6874" w:rsidP="004E6874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4E6874">
        <w:rPr>
          <w:rFonts w:eastAsia="Calibri"/>
          <w:b/>
          <w:sz w:val="26"/>
          <w:szCs w:val="26"/>
        </w:rPr>
        <w:t xml:space="preserve">Основное мероприятие 8.1 </w:t>
      </w:r>
    </w:p>
    <w:p w:rsidR="004E6874" w:rsidRPr="004E6874" w:rsidRDefault="004E6874" w:rsidP="004E6874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6"/>
          <w:szCs w:val="26"/>
        </w:rPr>
      </w:pPr>
      <w:r w:rsidRPr="004E6874">
        <w:rPr>
          <w:rFonts w:cs="Arial"/>
          <w:b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места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38. Целевой показатель (индикатор) «Создание и дооснащение рабочих мест для инвалидов в учреждениях культуры»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Единица измерения</w:t>
      </w:r>
      <w:r w:rsidRPr="004E6874">
        <w:rPr>
          <w:b/>
          <w:sz w:val="26"/>
          <w:szCs w:val="26"/>
        </w:rPr>
        <w:t xml:space="preserve">: </w:t>
      </w:r>
      <w:r w:rsidRPr="004E6874">
        <w:rPr>
          <w:sz w:val="26"/>
          <w:szCs w:val="26"/>
        </w:rPr>
        <w:t>ед.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Показатель отражает количество созданных (дооснащённых) рабочих мест для инвалидов</w:t>
      </w:r>
    </w:p>
    <w:p w:rsidR="004E6874" w:rsidRPr="004E6874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>Алгоритм расчета: при расчете показателя суммируются количество созда</w:t>
      </w:r>
      <w:r w:rsidRPr="004E6874">
        <w:rPr>
          <w:sz w:val="26"/>
          <w:szCs w:val="26"/>
        </w:rPr>
        <w:t>н</w:t>
      </w:r>
      <w:r w:rsidRPr="004E6874">
        <w:rPr>
          <w:sz w:val="26"/>
          <w:szCs w:val="26"/>
        </w:rPr>
        <w:t>ных (дооснащённых) рабочих мест.</w:t>
      </w:r>
    </w:p>
    <w:p w:rsidR="004E6874" w:rsidRPr="007557C3" w:rsidRDefault="004E6874" w:rsidP="004E687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6874">
        <w:rPr>
          <w:sz w:val="26"/>
          <w:szCs w:val="26"/>
        </w:rPr>
        <w:t xml:space="preserve">Источник данных: данные МБУК «Дворец металлургов», </w:t>
      </w:r>
      <w:r w:rsidR="008A01DC" w:rsidRPr="007557C3">
        <w:rPr>
          <w:sz w:val="26"/>
          <w:szCs w:val="26"/>
        </w:rPr>
        <w:t>МА</w:t>
      </w:r>
      <w:r w:rsidRPr="007557C3">
        <w:rPr>
          <w:sz w:val="26"/>
          <w:szCs w:val="26"/>
        </w:rPr>
        <w:t>УК «Объед</w:t>
      </w:r>
      <w:r w:rsidRPr="007557C3">
        <w:rPr>
          <w:sz w:val="26"/>
          <w:szCs w:val="26"/>
        </w:rPr>
        <w:t>и</w:t>
      </w:r>
      <w:r w:rsidRPr="007557C3">
        <w:rPr>
          <w:sz w:val="26"/>
          <w:szCs w:val="26"/>
        </w:rPr>
        <w:t>нение библиотек», МАУК «Череповецкое музейное объединение».</w:t>
      </w:r>
    </w:p>
    <w:p w:rsidR="00A31BEB" w:rsidRPr="00655BEA" w:rsidRDefault="004E6874" w:rsidP="004E6874">
      <w:pPr>
        <w:pStyle w:val="ConsPlusCell"/>
        <w:ind w:firstLine="709"/>
        <w:jc w:val="both"/>
        <w:rPr>
          <w:rFonts w:ascii="Times New Roman" w:hAnsi="Times New Roman"/>
          <w:sz w:val="26"/>
          <w:szCs w:val="26"/>
        </w:rPr>
      </w:pPr>
      <w:r w:rsidRPr="004E6874">
        <w:rPr>
          <w:rFonts w:ascii="Times New Roman" w:eastAsia="Times New Roman" w:hAnsi="Times New Roman"/>
          <w:sz w:val="26"/>
          <w:szCs w:val="26"/>
        </w:rPr>
        <w:t>Периодичность сбора данных целевого показателя (индикатора) - ежегодно</w:t>
      </w:r>
      <w:r w:rsidR="00A31BEB" w:rsidRPr="00655BEA">
        <w:rPr>
          <w:rFonts w:ascii="Times New Roman" w:hAnsi="Times New Roman"/>
          <w:sz w:val="26"/>
          <w:szCs w:val="26"/>
        </w:rPr>
        <w:t>.</w:t>
      </w:r>
    </w:p>
    <w:p w:rsidR="00994183" w:rsidRDefault="00994183" w:rsidP="00A16B35">
      <w:pPr>
        <w:rPr>
          <w:sz w:val="26"/>
          <w:szCs w:val="26"/>
        </w:rPr>
      </w:pPr>
    </w:p>
    <w:p w:rsidR="00760405" w:rsidRDefault="00760405" w:rsidP="00A16B35">
      <w:pPr>
        <w:rPr>
          <w:sz w:val="26"/>
          <w:szCs w:val="26"/>
        </w:rPr>
      </w:pPr>
    </w:p>
    <w:p w:rsidR="00760405" w:rsidRPr="00655BEA" w:rsidRDefault="00760405" w:rsidP="00A16B35">
      <w:pPr>
        <w:rPr>
          <w:sz w:val="26"/>
          <w:szCs w:val="26"/>
        </w:rPr>
      </w:pPr>
    </w:p>
    <w:p w:rsidR="00691DBD" w:rsidRPr="00655BEA" w:rsidRDefault="00691DBD" w:rsidP="00691DBD">
      <w:pPr>
        <w:pStyle w:val="ConsPlusCel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1DBD" w:rsidRPr="00655BEA" w:rsidRDefault="00691DBD" w:rsidP="00691DBD">
      <w:pPr>
        <w:rPr>
          <w:sz w:val="26"/>
          <w:szCs w:val="26"/>
        </w:rPr>
        <w:sectPr w:rsidR="00691DBD" w:rsidRPr="00655BEA" w:rsidSect="00480625">
          <w:pgSz w:w="11906" w:h="16838"/>
          <w:pgMar w:top="1134" w:right="851" w:bottom="567" w:left="1701" w:header="709" w:footer="680" w:gutter="0"/>
          <w:pgNumType w:start="1"/>
          <w:cols w:space="720"/>
          <w:titlePg/>
          <w:docGrid w:linePitch="326"/>
        </w:sectPr>
      </w:pPr>
    </w:p>
    <w:p w:rsidR="00994183" w:rsidRPr="00655BEA" w:rsidRDefault="00994183" w:rsidP="00772432">
      <w:pPr>
        <w:pStyle w:val="ConsPlusCell"/>
        <w:ind w:firstLine="12474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994183" w:rsidRPr="00655BEA" w:rsidRDefault="00994183" w:rsidP="00772432">
      <w:pPr>
        <w:pStyle w:val="ConsPlusCell"/>
        <w:ind w:firstLine="12474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к Программе</w:t>
      </w:r>
    </w:p>
    <w:p w:rsidR="00994183" w:rsidRPr="00655BEA" w:rsidRDefault="00994183" w:rsidP="00652008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Информация</w:t>
      </w:r>
    </w:p>
    <w:p w:rsidR="00994183" w:rsidRPr="00655BEA" w:rsidRDefault="00994183" w:rsidP="00652008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о показателях (индикаторах) муниципальной Программы, Подпрограмм муниципальной Программы и их значениях</w:t>
      </w:r>
    </w:p>
    <w:p w:rsidR="001D56B6" w:rsidRPr="00655BEA" w:rsidRDefault="001D56B6" w:rsidP="00652008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p w:rsidR="00994183" w:rsidRPr="00655BEA" w:rsidRDefault="00F20B71" w:rsidP="00F20B71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F758E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94183" w:rsidRPr="00655BEA">
        <w:rPr>
          <w:rFonts w:ascii="Times New Roman" w:hAnsi="Times New Roman"/>
          <w:sz w:val="26"/>
          <w:szCs w:val="26"/>
        </w:rPr>
        <w:t>Таблица 1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543"/>
        <w:gridCol w:w="1134"/>
        <w:gridCol w:w="850"/>
        <w:gridCol w:w="851"/>
        <w:gridCol w:w="850"/>
        <w:gridCol w:w="851"/>
        <w:gridCol w:w="850"/>
        <w:gridCol w:w="850"/>
        <w:gridCol w:w="851"/>
        <w:gridCol w:w="852"/>
        <w:gridCol w:w="993"/>
        <w:gridCol w:w="2552"/>
      </w:tblGrid>
      <w:tr w:rsidR="00F20B71" w:rsidRPr="00F20B71" w:rsidTr="00F20B71">
        <w:trPr>
          <w:tblHeader/>
        </w:trPr>
        <w:tc>
          <w:tcPr>
            <w:tcW w:w="532" w:type="dxa"/>
            <w:vMerge w:val="restart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№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20B71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F20B71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Показатель (индикатор)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(наименование)</w:t>
            </w:r>
          </w:p>
        </w:tc>
        <w:tc>
          <w:tcPr>
            <w:tcW w:w="1134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Ед. измер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ния</w:t>
            </w:r>
          </w:p>
        </w:tc>
        <w:tc>
          <w:tcPr>
            <w:tcW w:w="7798" w:type="dxa"/>
            <w:gridSpan w:val="9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Значение показателя</w:t>
            </w:r>
          </w:p>
        </w:tc>
        <w:tc>
          <w:tcPr>
            <w:tcW w:w="2552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Взаимосвязь с городскими стратегическими показат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лями</w:t>
            </w:r>
          </w:p>
        </w:tc>
      </w:tr>
      <w:tr w:rsidR="00F20B71" w:rsidRPr="00F20B71" w:rsidTr="00F20B71">
        <w:trPr>
          <w:tblHeader/>
        </w:trPr>
        <w:tc>
          <w:tcPr>
            <w:tcW w:w="53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2014 факт</w:t>
            </w:r>
          </w:p>
        </w:tc>
        <w:tc>
          <w:tcPr>
            <w:tcW w:w="851" w:type="dxa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2015 план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2016</w:t>
            </w:r>
          </w:p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2017</w:t>
            </w:r>
          </w:p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2018</w:t>
            </w:r>
          </w:p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2019</w:t>
            </w:r>
          </w:p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2020</w:t>
            </w:r>
          </w:p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год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2021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2022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rPr>
          <w:tblHeader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F20B71" w:rsidRPr="00F20B71" w:rsidTr="00F20B71">
        <w:tc>
          <w:tcPr>
            <w:tcW w:w="15559" w:type="dxa"/>
            <w:gridSpan w:val="13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bCs/>
                <w:i/>
                <w:sz w:val="20"/>
                <w:szCs w:val="20"/>
              </w:rPr>
              <w:t>Муниципальная программа «Развитие культуры и туризма в городе Череповце» на 2016-2022 годы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ind w:right="-108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Количество посещений горожанами учреждений, мероприятий культуры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ind w:left="-108" w:right="-108"/>
              <w:jc w:val="center"/>
              <w:rPr>
                <w:spacing w:val="-2"/>
                <w:sz w:val="20"/>
                <w:szCs w:val="20"/>
              </w:rPr>
            </w:pPr>
            <w:r w:rsidRPr="00F20B71">
              <w:rPr>
                <w:spacing w:val="-2"/>
                <w:sz w:val="20"/>
                <w:szCs w:val="20"/>
              </w:rPr>
              <w:t>ед. на 1 жителя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5,1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6,3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6,9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7,1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7,2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7,3</w:t>
            </w:r>
          </w:p>
        </w:tc>
        <w:tc>
          <w:tcPr>
            <w:tcW w:w="2552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10.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3.12.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мероприятий, провод</w:t>
            </w:r>
            <w:r w:rsidRPr="00F20B71">
              <w:rPr>
                <w:rFonts w:eastAsia="Calibri"/>
                <w:sz w:val="20"/>
                <w:szCs w:val="20"/>
              </w:rPr>
              <w:t>и</w:t>
            </w:r>
            <w:r w:rsidRPr="00F20B71">
              <w:rPr>
                <w:rFonts w:eastAsia="Calibri"/>
                <w:sz w:val="20"/>
                <w:szCs w:val="20"/>
              </w:rPr>
              <w:t>мых учреждениями культ</w:t>
            </w:r>
            <w:r w:rsidRPr="00F20B71">
              <w:rPr>
                <w:rFonts w:eastAsia="Calibri"/>
                <w:sz w:val="20"/>
                <w:szCs w:val="20"/>
              </w:rPr>
              <w:t>у</w:t>
            </w:r>
            <w:r w:rsidRPr="00F20B71">
              <w:rPr>
                <w:rFonts w:eastAsia="Calibri"/>
                <w:sz w:val="20"/>
                <w:szCs w:val="20"/>
              </w:rPr>
              <w:t xml:space="preserve">ры  в учреждениях культуры города 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1.1.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bCs/>
                <w:sz w:val="20"/>
                <w:szCs w:val="20"/>
              </w:rPr>
            </w:pPr>
            <w:r w:rsidRPr="00F20B71">
              <w:rPr>
                <w:bCs/>
                <w:sz w:val="20"/>
                <w:szCs w:val="20"/>
              </w:rPr>
              <w:t>Число посещений организаций кул</w:t>
            </w:r>
            <w:r w:rsidRPr="00F20B71">
              <w:rPr>
                <w:bCs/>
                <w:sz w:val="20"/>
                <w:szCs w:val="20"/>
              </w:rPr>
              <w:t>ь</w:t>
            </w:r>
            <w:r w:rsidRPr="00F20B71">
              <w:rPr>
                <w:bCs/>
                <w:sz w:val="20"/>
                <w:szCs w:val="20"/>
              </w:rPr>
              <w:t>туры (нарастающим итогом)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тыс. ед.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F20B71">
              <w:rPr>
                <w:bCs/>
                <w:noProof/>
                <w:sz w:val="18"/>
                <w:szCs w:val="18"/>
              </w:rPr>
              <w:t>964,78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F20B71">
              <w:rPr>
                <w:bCs/>
                <w:noProof/>
                <w:sz w:val="18"/>
                <w:szCs w:val="18"/>
              </w:rPr>
              <w:t>988,31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F20B71">
              <w:rPr>
                <w:bCs/>
                <w:noProof/>
                <w:sz w:val="18"/>
                <w:szCs w:val="18"/>
              </w:rPr>
              <w:t>1011,84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F20B71">
              <w:rPr>
                <w:bCs/>
                <w:noProof/>
                <w:sz w:val="18"/>
                <w:szCs w:val="18"/>
              </w:rPr>
              <w:t>1035,37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Оценка горожанами удовлетворенн</w:t>
            </w:r>
            <w:r w:rsidRPr="00F20B71">
              <w:rPr>
                <w:sz w:val="20"/>
                <w:szCs w:val="20"/>
              </w:rPr>
              <w:t>о</w:t>
            </w:r>
            <w:r w:rsidRPr="00F20B71">
              <w:rPr>
                <w:sz w:val="20"/>
                <w:szCs w:val="20"/>
              </w:rPr>
              <w:t>сти качеством работы учреждений сферы культуры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bCs/>
                <w:sz w:val="20"/>
                <w:szCs w:val="20"/>
              </w:rPr>
              <w:t>Количество туристов и экскурсантов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тыс. чел</w:t>
            </w:r>
            <w:r w:rsidRPr="00F20B71">
              <w:rPr>
                <w:sz w:val="20"/>
                <w:szCs w:val="20"/>
              </w:rPr>
              <w:t>о</w:t>
            </w:r>
            <w:r w:rsidRPr="00F20B71">
              <w:rPr>
                <w:sz w:val="20"/>
                <w:szCs w:val="20"/>
              </w:rPr>
              <w:t>век</w:t>
            </w:r>
          </w:p>
          <w:p w:rsidR="00F20B71" w:rsidRPr="00F20B71" w:rsidRDefault="00F20B71" w:rsidP="00F20B7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302,69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378,9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454,7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545,7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  <w:lang w:val="en-US"/>
              </w:rPr>
              <w:t>654</w:t>
            </w:r>
            <w:r w:rsidRPr="00F20B71">
              <w:rPr>
                <w:bCs/>
                <w:noProof/>
                <w:sz w:val="20"/>
                <w:szCs w:val="20"/>
              </w:rPr>
              <w:t>,8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430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498,8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535,1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580,2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spacing w:val="-4"/>
                <w:sz w:val="20"/>
                <w:szCs w:val="20"/>
              </w:rPr>
            </w:pP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4"/>
                <w:sz w:val="20"/>
                <w:szCs w:val="20"/>
              </w:rPr>
              <w:t>Ч 3.11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 xml:space="preserve"> Количество туристов и экскурсантов 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F20B71" w:rsidRPr="00F20B71" w:rsidTr="00F20B71">
        <w:trPr>
          <w:trHeight w:val="728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bCs/>
                <w:sz w:val="20"/>
                <w:szCs w:val="20"/>
              </w:rPr>
            </w:pPr>
            <w:r w:rsidRPr="00F20B71">
              <w:rPr>
                <w:bCs/>
                <w:sz w:val="20"/>
                <w:szCs w:val="20"/>
              </w:rPr>
              <w:t>Количество событийных мероприятий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0B71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F20B71">
              <w:rPr>
                <w:sz w:val="20"/>
                <w:szCs w:val="20"/>
              </w:rPr>
              <w:t>/год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4"/>
                <w:sz w:val="20"/>
                <w:szCs w:val="20"/>
              </w:rPr>
              <w:t xml:space="preserve">Ч 3. 10. </w:t>
            </w:r>
            <w:r w:rsidRPr="00F20B71">
              <w:rPr>
                <w:rFonts w:eastAsia="Calibri"/>
                <w:sz w:val="20"/>
                <w:szCs w:val="20"/>
              </w:rPr>
              <w:t>Количество соб</w:t>
            </w:r>
            <w:r w:rsidRPr="00F20B71">
              <w:rPr>
                <w:rFonts w:eastAsia="Calibri"/>
                <w:sz w:val="20"/>
                <w:szCs w:val="20"/>
              </w:rPr>
              <w:t>ы</w:t>
            </w:r>
            <w:r w:rsidRPr="00F20B71">
              <w:rPr>
                <w:rFonts w:eastAsia="Calibri"/>
                <w:sz w:val="20"/>
                <w:szCs w:val="20"/>
              </w:rPr>
              <w:t>тийных мероприятий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bCs/>
                <w:sz w:val="20"/>
                <w:szCs w:val="20"/>
              </w:rPr>
            </w:pPr>
            <w:r w:rsidRPr="00F20B71">
              <w:rPr>
                <w:bCs/>
                <w:sz w:val="20"/>
                <w:szCs w:val="20"/>
              </w:rPr>
              <w:t>Количество посещений организаций культуры по отношению к уровню  2010 года</w:t>
            </w:r>
          </w:p>
          <w:p w:rsidR="00F20B71" w:rsidRPr="00F20B71" w:rsidRDefault="00F20B71" w:rsidP="00F20B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80,15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87,00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80,15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80,24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80,24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10.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F20B71" w:rsidRPr="00F20B71" w:rsidRDefault="00F20B71" w:rsidP="00F20B71">
            <w:pPr>
              <w:rPr>
                <w:bCs/>
                <w:sz w:val="20"/>
                <w:szCs w:val="20"/>
              </w:rPr>
            </w:pPr>
            <w:r w:rsidRPr="00F20B71">
              <w:rPr>
                <w:bCs/>
                <w:sz w:val="20"/>
                <w:szCs w:val="20"/>
              </w:rPr>
              <w:t>Количество волонтёров вовлечённых в программу «Волонтёры культуры»</w:t>
            </w:r>
          </w:p>
        </w:tc>
        <w:tc>
          <w:tcPr>
            <w:tcW w:w="1134" w:type="dxa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F20B71" w:rsidRPr="00F20B71" w:rsidRDefault="00F20B71" w:rsidP="00F20B71">
            <w:pPr>
              <w:rPr>
                <w:bCs/>
                <w:noProof/>
                <w:color w:val="00B050"/>
                <w:sz w:val="20"/>
                <w:szCs w:val="20"/>
              </w:rPr>
            </w:pPr>
            <w:r w:rsidRPr="00F20B71">
              <w:rPr>
                <w:bCs/>
                <w:noProof/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0B71" w:rsidRPr="00F20B71" w:rsidRDefault="00F20B71" w:rsidP="00F20B71">
            <w:pPr>
              <w:rPr>
                <w:bCs/>
                <w:noProof/>
                <w:color w:val="00B050"/>
                <w:sz w:val="20"/>
                <w:szCs w:val="20"/>
              </w:rPr>
            </w:pPr>
            <w:r w:rsidRPr="00F20B71">
              <w:rPr>
                <w:bCs/>
                <w:noProof/>
                <w:color w:val="00B05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B71" w:rsidRPr="00F20B71" w:rsidRDefault="00F20B71" w:rsidP="00F20B71">
            <w:pPr>
              <w:rPr>
                <w:bCs/>
                <w:noProof/>
                <w:color w:val="00B050"/>
                <w:sz w:val="20"/>
                <w:szCs w:val="20"/>
              </w:rPr>
            </w:pPr>
            <w:r w:rsidRPr="00F20B71">
              <w:rPr>
                <w:bCs/>
                <w:noProof/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0B71" w:rsidRPr="00F20B71" w:rsidRDefault="00F20B71" w:rsidP="00F20B71">
            <w:pPr>
              <w:rPr>
                <w:bCs/>
                <w:noProof/>
                <w:color w:val="00B050"/>
                <w:sz w:val="20"/>
                <w:szCs w:val="20"/>
              </w:rPr>
            </w:pPr>
            <w:r w:rsidRPr="00F20B71">
              <w:rPr>
                <w:bCs/>
                <w:noProof/>
                <w:color w:val="00B05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B71" w:rsidRPr="00F20B71" w:rsidRDefault="00F20B71" w:rsidP="00F20B71">
            <w:pPr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B71" w:rsidRPr="00F20B71" w:rsidRDefault="00F20B71" w:rsidP="00F20B71">
            <w:pPr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-</w:t>
            </w: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>Подпрограмма 1 «Наследие»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Доля объектов культурного наследия, на которых выполнены различные виды работ по сохранению, в общем количестве объектов культурного наследия, находящихся в муниц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lastRenderedPageBreak/>
              <w:t>пальной собственности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pacing w:val="-2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2"/>
                <w:sz w:val="20"/>
                <w:szCs w:val="20"/>
              </w:rPr>
              <w:t>Ч 3.7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Доля объектов кул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ь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турного наследия, наход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я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 xml:space="preserve">щихся в удовлетворительном состоянии (не требуется проведение капитального 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lastRenderedPageBreak/>
              <w:t>ремонта), от общего колич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е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ства объектов культурного наследия, находящихся в муниципальной собственн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о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сти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3.11.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 xml:space="preserve"> Количество туристов и экскурсантов</w:t>
            </w:r>
          </w:p>
        </w:tc>
      </w:tr>
      <w:tr w:rsidR="00F20B71" w:rsidRPr="00F20B71" w:rsidTr="00F20B71">
        <w:trPr>
          <w:trHeight w:val="2327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ind w:right="-108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 xml:space="preserve">Доля </w:t>
            </w:r>
            <w:r w:rsidRPr="00F20B71">
              <w:rPr>
                <w:spacing w:val="-2"/>
                <w:sz w:val="20"/>
                <w:szCs w:val="20"/>
              </w:rPr>
              <w:t>объектов культурного наследия, находящихся в удовлетворительном состоянии (не требуется проведение капитального ремонта), от общего кол</w:t>
            </w:r>
            <w:r w:rsidRPr="00F20B71">
              <w:rPr>
                <w:spacing w:val="-2"/>
                <w:sz w:val="20"/>
                <w:szCs w:val="20"/>
              </w:rPr>
              <w:t>и</w:t>
            </w:r>
            <w:r w:rsidRPr="00F20B71">
              <w:rPr>
                <w:spacing w:val="-2"/>
                <w:sz w:val="20"/>
                <w:szCs w:val="20"/>
              </w:rPr>
              <w:t>чества объектов культурного наследия, находящихся в муниципальной со</w:t>
            </w:r>
            <w:r w:rsidRPr="00F20B71">
              <w:rPr>
                <w:spacing w:val="-2"/>
                <w:sz w:val="20"/>
                <w:szCs w:val="20"/>
              </w:rPr>
              <w:t>б</w:t>
            </w:r>
            <w:r w:rsidRPr="00F20B71">
              <w:rPr>
                <w:spacing w:val="-2"/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84,2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89,5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89,5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94,7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94,7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94,7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94,7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pacing w:val="-2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2"/>
                <w:sz w:val="20"/>
                <w:szCs w:val="20"/>
              </w:rPr>
              <w:t xml:space="preserve">Ч 3.7. 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Доля объектов кул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ь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турного наследия, наход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я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щихся в удовлетворительном состоянии (не требуется проведение капитального ремонта), от общего колич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е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ства объектов культурного наследия, находящихся в муниципальной собственн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о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сти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 xml:space="preserve">Количество посещений музеев 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 п</w:t>
            </w:r>
            <w:r w:rsidRPr="00F20B71">
              <w:rPr>
                <w:rFonts w:eastAsia="Calibri"/>
                <w:sz w:val="20"/>
                <w:szCs w:val="20"/>
              </w:rPr>
              <w:t>о</w:t>
            </w:r>
            <w:r w:rsidRPr="00F20B71">
              <w:rPr>
                <w:rFonts w:eastAsia="Calibri"/>
                <w:sz w:val="20"/>
                <w:szCs w:val="20"/>
              </w:rPr>
              <w:t xml:space="preserve">сещений 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289,8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235,0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240,0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245,0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250,0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330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332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340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3.1.</w:t>
            </w:r>
            <w:r w:rsidRPr="00F20B71">
              <w:rPr>
                <w:rFonts w:eastAsia="Calibri"/>
                <w:spacing w:val="-6"/>
                <w:sz w:val="20"/>
                <w:szCs w:val="20"/>
              </w:rPr>
              <w:t xml:space="preserve"> Количество посещений музеев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rPr>
          <w:trHeight w:val="233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9.1.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В том числе количество проведённых мероприятий, выполненных работ в рамках реализации проекта «Выставка «Принимаю на себя звание воина» (к 100-летию современной российской армии)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10.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3.1.</w:t>
            </w:r>
            <w:r w:rsidRPr="00F20B71">
              <w:rPr>
                <w:rFonts w:eastAsia="Calibri"/>
                <w:spacing w:val="-6"/>
                <w:sz w:val="20"/>
                <w:szCs w:val="20"/>
              </w:rPr>
              <w:t xml:space="preserve"> Количество посещений музеев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3.11.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туристов и экскурсантов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3.12.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мероприятий, провод</w:t>
            </w:r>
            <w:r w:rsidRPr="00F20B71">
              <w:rPr>
                <w:rFonts w:eastAsia="Calibri"/>
                <w:sz w:val="20"/>
                <w:szCs w:val="20"/>
              </w:rPr>
              <w:t>и</w:t>
            </w:r>
            <w:r w:rsidRPr="00F20B71">
              <w:rPr>
                <w:rFonts w:eastAsia="Calibri"/>
                <w:sz w:val="20"/>
                <w:szCs w:val="20"/>
              </w:rPr>
              <w:t>мых учреждениями культ</w:t>
            </w:r>
            <w:r w:rsidRPr="00F20B71">
              <w:rPr>
                <w:rFonts w:eastAsia="Calibri"/>
                <w:sz w:val="20"/>
                <w:szCs w:val="20"/>
              </w:rPr>
              <w:t>у</w:t>
            </w:r>
            <w:r w:rsidRPr="00F20B71">
              <w:rPr>
                <w:rFonts w:eastAsia="Calibri"/>
                <w:sz w:val="20"/>
                <w:szCs w:val="20"/>
              </w:rPr>
              <w:t>ры  в учреждениях культуры города</w:t>
            </w:r>
          </w:p>
        </w:tc>
      </w:tr>
      <w:tr w:rsidR="00F20B71" w:rsidRPr="00F20B71" w:rsidTr="00F20B71">
        <w:trPr>
          <w:trHeight w:val="827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9.2.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В том числе охват населения муниц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t>пального образования, привлечённого к участию в мероприятиях, провод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t>мых муниципальным учреждением в рамках реализации проекта «Выставка «Принимаю на себя звание воина» (к 100-летию современной российской армии)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0,94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rPr>
          <w:trHeight w:val="827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Число музейных предметов, требу</w:t>
            </w:r>
            <w:r w:rsidRPr="00F20B71">
              <w:rPr>
                <w:sz w:val="20"/>
                <w:szCs w:val="20"/>
              </w:rPr>
              <w:t>ю</w:t>
            </w:r>
            <w:r w:rsidRPr="00F20B71">
              <w:rPr>
                <w:sz w:val="20"/>
                <w:szCs w:val="20"/>
              </w:rPr>
              <w:t>щих консервации или реставрации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 xml:space="preserve">      Ед.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67459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67454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67449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67444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67431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67426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67421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67416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67411</w:t>
            </w:r>
          </w:p>
        </w:tc>
        <w:tc>
          <w:tcPr>
            <w:tcW w:w="2552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10.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3.1.</w:t>
            </w:r>
            <w:r w:rsidRPr="00F20B71">
              <w:rPr>
                <w:rFonts w:eastAsia="Calibri"/>
                <w:spacing w:val="-6"/>
                <w:sz w:val="20"/>
                <w:szCs w:val="20"/>
              </w:rPr>
              <w:t xml:space="preserve"> Количество посещений музеев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3.11.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 xml:space="preserve"> Количество туристов и экскурсантов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Доля представленных (во всех фо</w:t>
            </w:r>
            <w:r w:rsidRPr="00F20B71">
              <w:rPr>
                <w:sz w:val="20"/>
                <w:szCs w:val="20"/>
              </w:rPr>
              <w:t>р</w:t>
            </w:r>
            <w:r w:rsidRPr="00F20B71">
              <w:rPr>
                <w:sz w:val="20"/>
                <w:szCs w:val="20"/>
              </w:rPr>
              <w:t>мах) зрителю музейных предметов в общем количестве музейных предм</w:t>
            </w:r>
            <w:r w:rsidRPr="00F20B71">
              <w:rPr>
                <w:sz w:val="20"/>
                <w:szCs w:val="20"/>
              </w:rPr>
              <w:t>е</w:t>
            </w:r>
            <w:r w:rsidRPr="00F20B71">
              <w:rPr>
                <w:sz w:val="20"/>
                <w:szCs w:val="20"/>
              </w:rPr>
              <w:t>тов основного фонда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0B71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F20B71">
              <w:rPr>
                <w:rFonts w:eastAsia="Calibri"/>
                <w:sz w:val="20"/>
                <w:szCs w:val="20"/>
              </w:rPr>
              <w:t>,</w:t>
            </w:r>
            <w:r w:rsidRPr="00F20B71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6,3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6,4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6,5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6,6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6,7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rPr>
          <w:trHeight w:val="964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Количество посещений общедосту</w:t>
            </w:r>
            <w:r w:rsidRPr="00F20B71">
              <w:rPr>
                <w:sz w:val="20"/>
                <w:szCs w:val="20"/>
              </w:rPr>
              <w:t>п</w:t>
            </w:r>
            <w:r w:rsidRPr="00F20B71">
              <w:rPr>
                <w:sz w:val="20"/>
                <w:szCs w:val="20"/>
              </w:rPr>
              <w:t>ных библиотек муниципального обр</w:t>
            </w:r>
            <w:r w:rsidRPr="00F20B71">
              <w:rPr>
                <w:sz w:val="20"/>
                <w:szCs w:val="20"/>
              </w:rPr>
              <w:t>а</w:t>
            </w:r>
            <w:r w:rsidRPr="00F20B71">
              <w:rPr>
                <w:sz w:val="20"/>
                <w:szCs w:val="20"/>
              </w:rPr>
              <w:t>зования «город Череповец»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тыс.ед. в 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522,8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496,0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498,0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500,0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505,0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510,0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515,0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520,0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520,0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10. </w:t>
            </w:r>
            <w:r w:rsidRPr="00F20B71">
              <w:rPr>
                <w:rFonts w:eastAsia="Calibri"/>
                <w:sz w:val="20"/>
                <w:szCs w:val="20"/>
              </w:rPr>
              <w:t>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ind w:left="-21" w:right="-108"/>
              <w:rPr>
                <w:bCs/>
                <w:sz w:val="20"/>
                <w:szCs w:val="20"/>
              </w:rPr>
            </w:pPr>
            <w:r w:rsidRPr="00F20B71">
              <w:rPr>
                <w:b/>
                <w:sz w:val="20"/>
                <w:szCs w:val="20"/>
              </w:rPr>
              <w:t xml:space="preserve">Ч 3.2 </w:t>
            </w:r>
            <w:r w:rsidRPr="00F20B71">
              <w:rPr>
                <w:sz w:val="20"/>
                <w:szCs w:val="20"/>
              </w:rPr>
              <w:t>Количество посещ</w:t>
            </w:r>
            <w:r w:rsidRPr="00F20B71">
              <w:rPr>
                <w:sz w:val="20"/>
                <w:szCs w:val="20"/>
              </w:rPr>
              <w:t>е</w:t>
            </w:r>
            <w:r w:rsidRPr="00F20B71">
              <w:rPr>
                <w:sz w:val="20"/>
                <w:szCs w:val="20"/>
              </w:rPr>
              <w:t>ний библиотек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3.6. </w:t>
            </w:r>
            <w:r w:rsidRPr="00F20B71">
              <w:rPr>
                <w:rFonts w:eastAsia="Calibri"/>
                <w:sz w:val="20"/>
                <w:szCs w:val="20"/>
              </w:rPr>
              <w:t>Обращение к эле</w:t>
            </w:r>
            <w:r w:rsidRPr="00F20B71">
              <w:rPr>
                <w:rFonts w:eastAsia="Calibri"/>
                <w:sz w:val="20"/>
                <w:szCs w:val="20"/>
              </w:rPr>
              <w:t>к</w:t>
            </w:r>
            <w:r w:rsidRPr="00F20B71">
              <w:rPr>
                <w:rFonts w:eastAsia="Calibri"/>
                <w:sz w:val="20"/>
                <w:szCs w:val="20"/>
              </w:rPr>
              <w:t>тронному каталогу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3.12.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мероприятий, провод</w:t>
            </w:r>
            <w:r w:rsidRPr="00F20B71">
              <w:rPr>
                <w:rFonts w:eastAsia="Calibri"/>
                <w:sz w:val="20"/>
                <w:szCs w:val="20"/>
              </w:rPr>
              <w:t>и</w:t>
            </w:r>
            <w:r w:rsidRPr="00F20B71">
              <w:rPr>
                <w:rFonts w:eastAsia="Calibri"/>
                <w:sz w:val="20"/>
                <w:szCs w:val="20"/>
              </w:rPr>
              <w:t>мых учреждениями культ</w:t>
            </w:r>
            <w:r w:rsidRPr="00F20B71">
              <w:rPr>
                <w:rFonts w:eastAsia="Calibri"/>
                <w:sz w:val="20"/>
                <w:szCs w:val="20"/>
              </w:rPr>
              <w:t>у</w:t>
            </w:r>
            <w:r w:rsidRPr="00F20B71">
              <w:rPr>
                <w:rFonts w:eastAsia="Calibri"/>
                <w:sz w:val="20"/>
                <w:szCs w:val="20"/>
              </w:rPr>
              <w:t>ры  в учреждениях культуры города.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12.1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В том числе удаленно через сеть И</w:t>
            </w:r>
            <w:r w:rsidRPr="00F20B71">
              <w:rPr>
                <w:rFonts w:eastAsia="Calibri"/>
                <w:sz w:val="20"/>
                <w:szCs w:val="20"/>
              </w:rPr>
              <w:t>н</w:t>
            </w:r>
            <w:r w:rsidRPr="00F20B71">
              <w:rPr>
                <w:rFonts w:eastAsia="Calibri"/>
                <w:sz w:val="20"/>
                <w:szCs w:val="20"/>
              </w:rPr>
              <w:t>тернет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тыс.ед. в 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103,0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106,1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109,3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112,6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116,0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119,4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123,0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10. </w:t>
            </w:r>
            <w:r w:rsidRPr="00F20B71">
              <w:rPr>
                <w:rFonts w:eastAsia="Calibri"/>
                <w:sz w:val="20"/>
                <w:szCs w:val="20"/>
              </w:rPr>
              <w:t>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ind w:left="-21" w:right="-108"/>
              <w:rPr>
                <w:bCs/>
                <w:sz w:val="20"/>
                <w:szCs w:val="20"/>
              </w:rPr>
            </w:pPr>
            <w:r w:rsidRPr="00F20B71">
              <w:rPr>
                <w:b/>
                <w:sz w:val="20"/>
                <w:szCs w:val="20"/>
              </w:rPr>
              <w:t xml:space="preserve">Ч 3.2 </w:t>
            </w:r>
            <w:r w:rsidRPr="00F20B71">
              <w:rPr>
                <w:sz w:val="20"/>
                <w:szCs w:val="20"/>
              </w:rPr>
              <w:t>Количество посещ</w:t>
            </w:r>
            <w:r w:rsidRPr="00F20B71">
              <w:rPr>
                <w:sz w:val="20"/>
                <w:szCs w:val="20"/>
              </w:rPr>
              <w:t>е</w:t>
            </w:r>
            <w:r w:rsidRPr="00F20B71">
              <w:rPr>
                <w:sz w:val="20"/>
                <w:szCs w:val="20"/>
              </w:rPr>
              <w:t>ний библиотек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3.6.</w:t>
            </w:r>
            <w:r w:rsidRPr="00F20B71">
              <w:rPr>
                <w:rFonts w:eastAsia="Calibri"/>
                <w:sz w:val="20"/>
                <w:szCs w:val="20"/>
              </w:rPr>
              <w:t>Обращение к эле</w:t>
            </w:r>
            <w:r w:rsidRPr="00F20B71">
              <w:rPr>
                <w:rFonts w:eastAsia="Calibri"/>
                <w:sz w:val="20"/>
                <w:szCs w:val="20"/>
              </w:rPr>
              <w:t>к</w:t>
            </w:r>
            <w:r w:rsidRPr="00F20B71">
              <w:rPr>
                <w:rFonts w:eastAsia="Calibri"/>
                <w:sz w:val="20"/>
                <w:szCs w:val="20"/>
              </w:rPr>
              <w:t>тронному каталогу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12.2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В том числе на 1 жителя в год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20B71">
              <w:rPr>
                <w:rFonts w:eastAsia="Calibri"/>
                <w:sz w:val="20"/>
                <w:szCs w:val="20"/>
              </w:rPr>
              <w:t>Посещ</w:t>
            </w:r>
            <w:proofErr w:type="spellEnd"/>
            <w:r w:rsidRPr="00F20B7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1,3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1,3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1,3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10. </w:t>
            </w:r>
            <w:r w:rsidRPr="00F20B71">
              <w:rPr>
                <w:rFonts w:eastAsia="Calibri"/>
                <w:sz w:val="20"/>
                <w:szCs w:val="20"/>
              </w:rPr>
              <w:t>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ind w:left="-21" w:right="-108"/>
              <w:rPr>
                <w:sz w:val="20"/>
                <w:szCs w:val="20"/>
              </w:rPr>
            </w:pPr>
            <w:r w:rsidRPr="00F20B71">
              <w:rPr>
                <w:b/>
                <w:sz w:val="20"/>
                <w:szCs w:val="20"/>
              </w:rPr>
              <w:t>Ч 3.2.</w:t>
            </w:r>
            <w:r w:rsidRPr="00F20B71">
              <w:rPr>
                <w:sz w:val="20"/>
                <w:szCs w:val="20"/>
              </w:rPr>
              <w:t>Количество посещ</w:t>
            </w:r>
            <w:r w:rsidRPr="00F20B71">
              <w:rPr>
                <w:sz w:val="20"/>
                <w:szCs w:val="20"/>
              </w:rPr>
              <w:t>е</w:t>
            </w:r>
            <w:r w:rsidRPr="00F20B71">
              <w:rPr>
                <w:sz w:val="20"/>
                <w:szCs w:val="20"/>
              </w:rPr>
              <w:t>ний библиотек</w:t>
            </w:r>
          </w:p>
          <w:p w:rsidR="00F20B71" w:rsidRPr="00F20B71" w:rsidRDefault="00F20B71" w:rsidP="00F20B71">
            <w:pPr>
              <w:ind w:left="-21" w:right="-108"/>
              <w:rPr>
                <w:bCs/>
                <w:sz w:val="20"/>
                <w:szCs w:val="20"/>
              </w:rPr>
            </w:pPr>
          </w:p>
          <w:p w:rsidR="00F20B71" w:rsidRPr="00F20B71" w:rsidRDefault="00F20B71" w:rsidP="00F20B71">
            <w:pPr>
              <w:ind w:left="-21" w:right="-108"/>
              <w:rPr>
                <w:bCs/>
                <w:sz w:val="20"/>
                <w:szCs w:val="20"/>
              </w:rPr>
            </w:pPr>
          </w:p>
          <w:p w:rsidR="00F20B71" w:rsidRPr="00F20B71" w:rsidRDefault="00F20B71" w:rsidP="00F20B71">
            <w:pPr>
              <w:ind w:left="-21" w:right="-108"/>
              <w:rPr>
                <w:bCs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Количество библиографических зап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t>сей в электронных каталогах муниц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t>пальных библиотек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 зап</w:t>
            </w:r>
            <w:r w:rsidRPr="00F20B71">
              <w:rPr>
                <w:rFonts w:eastAsia="Calibri"/>
                <w:sz w:val="20"/>
                <w:szCs w:val="20"/>
              </w:rPr>
              <w:t>и</w:t>
            </w:r>
            <w:r w:rsidRPr="00F20B71">
              <w:rPr>
                <w:rFonts w:eastAsia="Calibri"/>
                <w:sz w:val="20"/>
                <w:szCs w:val="20"/>
              </w:rPr>
              <w:t>сей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263,8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290,0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320,0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2552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3.3.</w:t>
            </w:r>
            <w:r w:rsidRPr="00F20B71">
              <w:rPr>
                <w:sz w:val="20"/>
                <w:szCs w:val="20"/>
              </w:rPr>
              <w:t>Количество библи</w:t>
            </w:r>
            <w:r w:rsidRPr="00F20B71">
              <w:rPr>
                <w:sz w:val="20"/>
                <w:szCs w:val="20"/>
              </w:rPr>
              <w:t>о</w:t>
            </w:r>
            <w:r w:rsidRPr="00F20B71">
              <w:rPr>
                <w:sz w:val="20"/>
                <w:szCs w:val="20"/>
              </w:rPr>
              <w:t>графических записей в эле</w:t>
            </w:r>
            <w:r w:rsidRPr="00F20B71">
              <w:rPr>
                <w:sz w:val="20"/>
                <w:szCs w:val="20"/>
              </w:rPr>
              <w:t>к</w:t>
            </w:r>
            <w:r w:rsidRPr="00F20B71">
              <w:rPr>
                <w:sz w:val="20"/>
                <w:szCs w:val="20"/>
              </w:rPr>
              <w:t>тронных каталогах муниц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t>пальных библиотек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 xml:space="preserve">Количество документов, внесенных в электронный каталог муниципальных библиотек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тыс.ед.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281,6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437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517,5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598,0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650,0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650,0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650,0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650,0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650,0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F20B71" w:rsidRPr="00F20B71" w:rsidTr="00F20B71">
        <w:trPr>
          <w:trHeight w:val="264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Обращение к электронному каталогу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0B71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F20B71">
              <w:rPr>
                <w:sz w:val="20"/>
                <w:szCs w:val="20"/>
              </w:rPr>
              <w:t>/год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17100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17400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17500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3.6 </w:t>
            </w:r>
            <w:r w:rsidRPr="00F20B71">
              <w:rPr>
                <w:rFonts w:eastAsia="Calibri"/>
                <w:sz w:val="20"/>
                <w:szCs w:val="20"/>
              </w:rPr>
              <w:t>Обращение к эле</w:t>
            </w:r>
            <w:r w:rsidRPr="00F20B71">
              <w:rPr>
                <w:rFonts w:eastAsia="Calibri"/>
                <w:sz w:val="20"/>
                <w:szCs w:val="20"/>
              </w:rPr>
              <w:t>к</w:t>
            </w:r>
            <w:r w:rsidRPr="00F20B71">
              <w:rPr>
                <w:rFonts w:eastAsia="Calibri"/>
                <w:sz w:val="20"/>
                <w:szCs w:val="20"/>
              </w:rPr>
              <w:t>тронному каталогу</w:t>
            </w:r>
          </w:p>
        </w:tc>
      </w:tr>
      <w:tr w:rsidR="00F20B71" w:rsidRPr="00F20B71" w:rsidTr="00F20B71">
        <w:trPr>
          <w:trHeight w:val="264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 xml:space="preserve">Уровень комплектования книжных фондов библиотек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экз. на 1 жителя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2,28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2,28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2,28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2,29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2,31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2,32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2,34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2,35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10. </w:t>
            </w:r>
            <w:r w:rsidRPr="00F20B71">
              <w:rPr>
                <w:rFonts w:eastAsia="Calibri"/>
                <w:sz w:val="20"/>
                <w:szCs w:val="20"/>
              </w:rPr>
              <w:t>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ind w:left="-21" w:right="-108"/>
              <w:rPr>
                <w:bCs/>
                <w:sz w:val="20"/>
                <w:szCs w:val="20"/>
              </w:rPr>
            </w:pPr>
            <w:r w:rsidRPr="00F20B71">
              <w:rPr>
                <w:b/>
                <w:sz w:val="20"/>
                <w:szCs w:val="20"/>
              </w:rPr>
              <w:t xml:space="preserve">Ч 3.2. </w:t>
            </w:r>
            <w:r w:rsidRPr="00F20B71">
              <w:rPr>
                <w:sz w:val="20"/>
                <w:szCs w:val="20"/>
              </w:rPr>
              <w:t>Количество посещ</w:t>
            </w:r>
            <w:r w:rsidRPr="00F20B71">
              <w:rPr>
                <w:sz w:val="20"/>
                <w:szCs w:val="20"/>
              </w:rPr>
              <w:t>е</w:t>
            </w:r>
            <w:r w:rsidRPr="00F20B71">
              <w:rPr>
                <w:sz w:val="20"/>
                <w:szCs w:val="20"/>
              </w:rPr>
              <w:t>ний библиотек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3.3. </w:t>
            </w:r>
            <w:r w:rsidRPr="00F20B71">
              <w:rPr>
                <w:sz w:val="20"/>
                <w:szCs w:val="20"/>
              </w:rPr>
              <w:t>Количество библи</w:t>
            </w:r>
            <w:r w:rsidRPr="00F20B71">
              <w:rPr>
                <w:sz w:val="20"/>
                <w:szCs w:val="20"/>
              </w:rPr>
              <w:t>о</w:t>
            </w:r>
            <w:r w:rsidRPr="00F20B71">
              <w:rPr>
                <w:sz w:val="20"/>
                <w:szCs w:val="20"/>
              </w:rPr>
              <w:t>графических записей в эле</w:t>
            </w:r>
            <w:r w:rsidRPr="00F20B71">
              <w:rPr>
                <w:sz w:val="20"/>
                <w:szCs w:val="20"/>
              </w:rPr>
              <w:t>к</w:t>
            </w:r>
            <w:r w:rsidRPr="00F20B71">
              <w:rPr>
                <w:sz w:val="20"/>
                <w:szCs w:val="20"/>
              </w:rPr>
              <w:t>тронных каталогах муниц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t>пальных библиотек</w:t>
            </w: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>Подпрограмма 2 «Искусство»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 xml:space="preserve">Количество посещений театрально-концертных мероприятий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 п</w:t>
            </w:r>
            <w:r w:rsidRPr="00F20B71">
              <w:rPr>
                <w:rFonts w:eastAsia="Calibri"/>
                <w:sz w:val="20"/>
                <w:szCs w:val="20"/>
              </w:rPr>
              <w:t>о</w:t>
            </w:r>
            <w:r w:rsidRPr="00F20B71">
              <w:rPr>
                <w:rFonts w:eastAsia="Calibri"/>
                <w:sz w:val="20"/>
                <w:szCs w:val="20"/>
              </w:rPr>
              <w:t>сещений в 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115,8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120,2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125,0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130,0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136,0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142,3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149,1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156,5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10.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bCs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3.12.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мероприятий, провод</w:t>
            </w:r>
            <w:r w:rsidRPr="00F20B71">
              <w:rPr>
                <w:rFonts w:eastAsia="Calibri"/>
                <w:sz w:val="20"/>
                <w:szCs w:val="20"/>
              </w:rPr>
              <w:t>и</w:t>
            </w:r>
            <w:r w:rsidRPr="00F20B71">
              <w:rPr>
                <w:rFonts w:eastAsia="Calibri"/>
                <w:sz w:val="20"/>
                <w:szCs w:val="20"/>
              </w:rPr>
              <w:t>мых учреждениями культ</w:t>
            </w:r>
            <w:r w:rsidRPr="00F20B71">
              <w:rPr>
                <w:rFonts w:eastAsia="Calibri"/>
                <w:sz w:val="20"/>
                <w:szCs w:val="20"/>
              </w:rPr>
              <w:t>у</w:t>
            </w:r>
            <w:r w:rsidRPr="00F20B71">
              <w:rPr>
                <w:rFonts w:eastAsia="Calibri"/>
                <w:sz w:val="20"/>
                <w:szCs w:val="20"/>
              </w:rPr>
              <w:t>ры  в учреждениях культуры города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Cs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z w:val="20"/>
                <w:szCs w:val="20"/>
              </w:rPr>
              <w:t>Ч.2.13.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Количество граждан пожилого возраста, охваче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н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ных социокультурными м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е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роприятиями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3543" w:type="dxa"/>
            <w:vAlign w:val="center"/>
          </w:tcPr>
          <w:p w:rsidR="007557C3" w:rsidRDefault="007557C3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Доля детей в возрасте 5-18 лет, охв</w:t>
            </w:r>
            <w:r w:rsidRPr="00F20B71">
              <w:rPr>
                <w:sz w:val="20"/>
                <w:szCs w:val="20"/>
              </w:rPr>
              <w:t>а</w:t>
            </w:r>
            <w:r w:rsidRPr="00F20B71">
              <w:rPr>
                <w:sz w:val="20"/>
                <w:szCs w:val="20"/>
              </w:rPr>
              <w:t>ченных образовательными програ</w:t>
            </w:r>
            <w:r w:rsidRPr="00F20B71">
              <w:rPr>
                <w:sz w:val="20"/>
                <w:szCs w:val="20"/>
              </w:rPr>
              <w:t>м</w:t>
            </w:r>
            <w:r w:rsidRPr="00F20B71">
              <w:rPr>
                <w:sz w:val="20"/>
                <w:szCs w:val="20"/>
              </w:rPr>
              <w:t>мами дополнительного образования, в общей численности учащихся указа</w:t>
            </w:r>
            <w:r w:rsidRPr="00F20B71">
              <w:rPr>
                <w:sz w:val="20"/>
                <w:szCs w:val="20"/>
              </w:rPr>
              <w:t>н</w:t>
            </w:r>
            <w:r w:rsidRPr="00F20B71">
              <w:rPr>
                <w:sz w:val="20"/>
                <w:szCs w:val="20"/>
              </w:rPr>
              <w:t>ной категории</w:t>
            </w: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10,1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11,1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8,41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8,79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8,93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8,83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9,5</w:t>
            </w:r>
          </w:p>
        </w:tc>
        <w:tc>
          <w:tcPr>
            <w:tcW w:w="2552" w:type="dxa"/>
            <w:vMerge w:val="restart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sz w:val="20"/>
                <w:szCs w:val="20"/>
              </w:rPr>
            </w:pPr>
            <w:r w:rsidRPr="00F20B71">
              <w:rPr>
                <w:b/>
                <w:bCs/>
                <w:sz w:val="20"/>
                <w:szCs w:val="20"/>
              </w:rPr>
              <w:t xml:space="preserve">Ч 1.4. </w:t>
            </w:r>
            <w:r w:rsidRPr="00F20B71">
              <w:rPr>
                <w:sz w:val="20"/>
                <w:szCs w:val="20"/>
              </w:rPr>
              <w:t>Доля детей, охваче</w:t>
            </w:r>
            <w:r w:rsidRPr="00F20B71">
              <w:rPr>
                <w:sz w:val="20"/>
                <w:szCs w:val="20"/>
              </w:rPr>
              <w:t>н</w:t>
            </w:r>
            <w:r w:rsidRPr="00F20B71">
              <w:rPr>
                <w:sz w:val="20"/>
                <w:szCs w:val="20"/>
              </w:rPr>
              <w:t>ных образовательными пр</w:t>
            </w:r>
            <w:r w:rsidRPr="00F20B71">
              <w:rPr>
                <w:sz w:val="20"/>
                <w:szCs w:val="20"/>
              </w:rPr>
              <w:t>о</w:t>
            </w:r>
            <w:r w:rsidRPr="00F20B71">
              <w:rPr>
                <w:sz w:val="20"/>
                <w:szCs w:val="20"/>
              </w:rPr>
              <w:t>граммами дополнительного образования детей, в общей численности детей и мол</w:t>
            </w:r>
            <w:r w:rsidRPr="00F20B71">
              <w:rPr>
                <w:sz w:val="20"/>
                <w:szCs w:val="20"/>
              </w:rPr>
              <w:t>о</w:t>
            </w:r>
            <w:r w:rsidRPr="00F20B71">
              <w:rPr>
                <w:sz w:val="20"/>
                <w:szCs w:val="20"/>
              </w:rPr>
              <w:t>дежи 5-18 лет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lastRenderedPageBreak/>
              <w:t>19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Доля детей, привлекаемых к участию в творческих мероприятиях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8,2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8,6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8,8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9,0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9,2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b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Количество организаций культуры, получивших современное оборудов</w:t>
            </w:r>
            <w:r w:rsidRPr="00F20B71">
              <w:rPr>
                <w:sz w:val="20"/>
                <w:szCs w:val="20"/>
              </w:rPr>
              <w:t>а</w:t>
            </w:r>
            <w:r w:rsidRPr="00F20B71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bCs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>Подпрограмма 3 «Досуг»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Число участников клубных формир</w:t>
            </w:r>
            <w:r w:rsidRPr="00F20B71">
              <w:rPr>
                <w:rFonts w:eastAsia="Calibri"/>
                <w:sz w:val="20"/>
                <w:szCs w:val="20"/>
              </w:rPr>
              <w:t>о</w:t>
            </w:r>
            <w:r w:rsidRPr="00F20B71">
              <w:rPr>
                <w:rFonts w:eastAsia="Calibri"/>
                <w:sz w:val="20"/>
                <w:szCs w:val="20"/>
              </w:rPr>
              <w:t>ваний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 xml:space="preserve"> тыс. чел.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 xml:space="preserve"> в 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14,5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12,9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13,7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10,2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Cs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z w:val="20"/>
                <w:szCs w:val="20"/>
              </w:rPr>
              <w:t xml:space="preserve">Ч 3.4. </w:t>
            </w:r>
            <w:r w:rsidRPr="00F20B71">
              <w:rPr>
                <w:rFonts w:eastAsia="Calibri"/>
                <w:sz w:val="20"/>
                <w:szCs w:val="20"/>
              </w:rPr>
              <w:t>Удельный вес насел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ния, участвующего в работе клубных формирований, любительских объединений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Cs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z w:val="20"/>
                <w:szCs w:val="20"/>
              </w:rPr>
              <w:t>Ч 3.5.</w:t>
            </w:r>
            <w:r w:rsidRPr="00F20B71">
              <w:rPr>
                <w:rFonts w:eastAsia="Calibri"/>
                <w:sz w:val="20"/>
                <w:szCs w:val="20"/>
              </w:rPr>
              <w:t xml:space="preserve"> Оценка горожанами возможностей для саморе</w:t>
            </w:r>
            <w:r w:rsidRPr="00F20B71">
              <w:rPr>
                <w:rFonts w:eastAsia="Calibri"/>
                <w:sz w:val="20"/>
                <w:szCs w:val="20"/>
              </w:rPr>
              <w:t>а</w:t>
            </w:r>
            <w:r w:rsidRPr="00F20B71">
              <w:rPr>
                <w:rFonts w:eastAsia="Calibri"/>
                <w:sz w:val="20"/>
                <w:szCs w:val="20"/>
              </w:rPr>
              <w:t>лизации в культуре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z w:val="20"/>
                <w:szCs w:val="20"/>
              </w:rPr>
              <w:t>Ч 2.15.</w:t>
            </w:r>
            <w:r w:rsidRPr="00F20B71">
              <w:rPr>
                <w:rFonts w:eastAsia="Calibri"/>
                <w:sz w:val="20"/>
                <w:szCs w:val="20"/>
              </w:rPr>
              <w:t>Количество граждан пожилого возраста в общ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ственных и клубных об</w:t>
            </w:r>
            <w:r w:rsidRPr="00F20B71">
              <w:rPr>
                <w:rFonts w:eastAsia="Calibri"/>
                <w:sz w:val="20"/>
                <w:szCs w:val="20"/>
              </w:rPr>
              <w:t>ъ</w:t>
            </w:r>
            <w:r w:rsidRPr="00F20B71">
              <w:rPr>
                <w:rFonts w:eastAsia="Calibri"/>
                <w:sz w:val="20"/>
                <w:szCs w:val="20"/>
              </w:rPr>
              <w:t>единениях, организованных на базе учреждений соц</w:t>
            </w:r>
            <w:r w:rsidRPr="00F20B71">
              <w:rPr>
                <w:rFonts w:eastAsia="Calibri"/>
                <w:sz w:val="20"/>
                <w:szCs w:val="20"/>
              </w:rPr>
              <w:t>и</w:t>
            </w:r>
            <w:r w:rsidRPr="00F20B71">
              <w:rPr>
                <w:rFonts w:eastAsia="Calibri"/>
                <w:sz w:val="20"/>
                <w:szCs w:val="20"/>
              </w:rPr>
              <w:t>альной направленности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ind w:right="-27"/>
              <w:rPr>
                <w:sz w:val="20"/>
                <w:szCs w:val="20"/>
              </w:rPr>
            </w:pPr>
            <w:r w:rsidRPr="00F20B71">
              <w:rPr>
                <w:spacing w:val="-2"/>
                <w:sz w:val="20"/>
                <w:szCs w:val="20"/>
              </w:rPr>
              <w:t xml:space="preserve">Число участников культурно-досуговых мероприятий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 чел.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634,1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677,2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724,6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776,1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831,9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892,6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958,7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1030,6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1 071,0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10.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bCs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3.12.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мероприятий, провод</w:t>
            </w:r>
            <w:r w:rsidRPr="00F20B71">
              <w:rPr>
                <w:rFonts w:eastAsia="Calibri"/>
                <w:sz w:val="20"/>
                <w:szCs w:val="20"/>
              </w:rPr>
              <w:t>и</w:t>
            </w:r>
            <w:r w:rsidRPr="00F20B71">
              <w:rPr>
                <w:rFonts w:eastAsia="Calibri"/>
                <w:sz w:val="20"/>
                <w:szCs w:val="20"/>
              </w:rPr>
              <w:t>мых учреждениями культ</w:t>
            </w:r>
            <w:r w:rsidRPr="00F20B71">
              <w:rPr>
                <w:rFonts w:eastAsia="Calibri"/>
                <w:sz w:val="20"/>
                <w:szCs w:val="20"/>
              </w:rPr>
              <w:t>у</w:t>
            </w:r>
            <w:r w:rsidRPr="00F20B71">
              <w:rPr>
                <w:rFonts w:eastAsia="Calibri"/>
                <w:sz w:val="20"/>
                <w:szCs w:val="20"/>
              </w:rPr>
              <w:t>ры  в учреждениях культуры города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z w:val="20"/>
                <w:szCs w:val="20"/>
              </w:rPr>
              <w:t>Ч.2.13.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Количество граждан пожилого возраста, охваче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н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ных социокультурными м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е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роприятиями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pacing w:val="-2"/>
                <w:sz w:val="20"/>
                <w:szCs w:val="20"/>
              </w:rPr>
              <w:t>Количество посетителей мероприятий, проводимых в рамках городских кул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>ь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 xml:space="preserve">турно-массовых мероприятий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 пос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тителей в 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78,7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94,4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113,3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136,0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163,2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3.13.</w:t>
            </w:r>
            <w:r w:rsidRPr="00F20B71">
              <w:rPr>
                <w:rFonts w:eastAsia="Calibri"/>
                <w:sz w:val="20"/>
                <w:szCs w:val="20"/>
              </w:rPr>
              <w:t xml:space="preserve"> Доля посетителей мероприятий, проводимых в рамках городских культу</w:t>
            </w:r>
            <w:r w:rsidRPr="00F20B71">
              <w:rPr>
                <w:rFonts w:eastAsia="Calibri"/>
                <w:sz w:val="20"/>
                <w:szCs w:val="20"/>
              </w:rPr>
              <w:t>р</w:t>
            </w:r>
            <w:r w:rsidRPr="00F20B71">
              <w:rPr>
                <w:rFonts w:eastAsia="Calibri"/>
                <w:sz w:val="20"/>
                <w:szCs w:val="20"/>
              </w:rPr>
              <w:t>но-массовых мероприятий, к общему числу населения города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lastRenderedPageBreak/>
              <w:t>Ч 3.14.</w:t>
            </w:r>
            <w:r w:rsidRPr="00F20B71">
              <w:rPr>
                <w:rFonts w:eastAsia="Calibri"/>
                <w:sz w:val="20"/>
                <w:szCs w:val="20"/>
              </w:rPr>
              <w:t xml:space="preserve"> Оценка горожанами уровня общегородских культурных мероприятий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lastRenderedPageBreak/>
              <w:t>24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Количество участий творческих ко</w:t>
            </w:r>
            <w:r w:rsidRPr="00F20B71">
              <w:rPr>
                <w:rFonts w:eastAsia="Calibri"/>
                <w:sz w:val="20"/>
                <w:szCs w:val="20"/>
              </w:rPr>
              <w:t>л</w:t>
            </w:r>
            <w:r w:rsidRPr="00F20B71">
              <w:rPr>
                <w:rFonts w:eastAsia="Calibri"/>
                <w:sz w:val="20"/>
                <w:szCs w:val="20"/>
              </w:rPr>
              <w:t>лективов города на региональных (вс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российских, международных) конку</w:t>
            </w:r>
            <w:r w:rsidRPr="00F20B71">
              <w:rPr>
                <w:rFonts w:eastAsia="Calibri"/>
                <w:sz w:val="20"/>
                <w:szCs w:val="20"/>
              </w:rPr>
              <w:t>р</w:t>
            </w:r>
            <w:r w:rsidRPr="00F20B71">
              <w:rPr>
                <w:rFonts w:eastAsia="Calibri"/>
                <w:sz w:val="20"/>
                <w:szCs w:val="20"/>
              </w:rPr>
              <w:t>сах, фестивалях и т.п.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F20B71">
              <w:rPr>
                <w:rFonts w:eastAsia="Calibri"/>
                <w:sz w:val="20"/>
                <w:szCs w:val="20"/>
              </w:rPr>
              <w:t>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ind w:left="-21" w:right="-108"/>
              <w:rPr>
                <w:sz w:val="20"/>
                <w:szCs w:val="20"/>
              </w:rPr>
            </w:pPr>
            <w:r w:rsidRPr="00F20B71">
              <w:rPr>
                <w:b/>
                <w:sz w:val="20"/>
                <w:szCs w:val="20"/>
              </w:rPr>
              <w:t>Ч 3.8.</w:t>
            </w:r>
            <w:r w:rsidRPr="00F20B71">
              <w:rPr>
                <w:rFonts w:eastAsia="Calibri"/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</w:t>
            </w:r>
            <w:r w:rsidRPr="00F20B71">
              <w:rPr>
                <w:rFonts w:eastAsia="Calibri"/>
                <w:sz w:val="20"/>
                <w:szCs w:val="20"/>
              </w:rPr>
              <w:t>а</w:t>
            </w:r>
            <w:r w:rsidRPr="00F20B71">
              <w:rPr>
                <w:rFonts w:eastAsia="Calibri"/>
                <w:sz w:val="20"/>
                <w:szCs w:val="20"/>
              </w:rPr>
              <w:t>родных конкурсах, фестив</w:t>
            </w:r>
            <w:r w:rsidRPr="00F20B71">
              <w:rPr>
                <w:rFonts w:eastAsia="Calibri"/>
                <w:sz w:val="20"/>
                <w:szCs w:val="20"/>
              </w:rPr>
              <w:t>а</w:t>
            </w:r>
            <w:r w:rsidRPr="00F20B71">
              <w:rPr>
                <w:rFonts w:eastAsia="Calibri"/>
                <w:sz w:val="20"/>
                <w:szCs w:val="20"/>
              </w:rPr>
              <w:t>лях и т.п.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Оценка горожанами уровня общег</w:t>
            </w:r>
            <w:r w:rsidRPr="00F20B71">
              <w:rPr>
                <w:rFonts w:eastAsia="Calibri"/>
                <w:sz w:val="20"/>
                <w:szCs w:val="20"/>
              </w:rPr>
              <w:t>о</w:t>
            </w:r>
            <w:r w:rsidRPr="00F20B71">
              <w:rPr>
                <w:rFonts w:eastAsia="Calibri"/>
                <w:sz w:val="20"/>
                <w:szCs w:val="20"/>
              </w:rPr>
              <w:t xml:space="preserve">родских культурных мероприятий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балл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72,4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78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79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 xml:space="preserve">Ч 3.14. </w:t>
            </w:r>
            <w:r w:rsidRPr="00F20B71">
              <w:rPr>
                <w:rFonts w:eastAsia="Calibri"/>
                <w:sz w:val="20"/>
                <w:szCs w:val="20"/>
              </w:rPr>
              <w:t>Оценка горожанами уровня общегородских культурных мероприятий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Площадь парковых территорий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F20B71">
              <w:rPr>
                <w:rFonts w:eastAsia="Calibri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192 329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192 329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192 329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192 329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192 329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192 329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10.</w:t>
            </w:r>
            <w:r w:rsidRPr="00F20B71">
              <w:rPr>
                <w:rFonts w:eastAsia="Calibri"/>
                <w:sz w:val="20"/>
                <w:szCs w:val="20"/>
              </w:rPr>
              <w:t xml:space="preserve"> Количество посещ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 горожанами учрежд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ний, мероприятий культуры</w:t>
            </w:r>
          </w:p>
        </w:tc>
      </w:tr>
      <w:tr w:rsidR="00F20B71" w:rsidRPr="00F20B71" w:rsidTr="00F20B71">
        <w:trPr>
          <w:trHeight w:val="942"/>
        </w:trPr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Удельный вес населения, участву</w:t>
            </w:r>
            <w:r w:rsidRPr="00F20B71">
              <w:rPr>
                <w:rFonts w:eastAsia="Calibri"/>
                <w:sz w:val="20"/>
                <w:szCs w:val="20"/>
              </w:rPr>
              <w:t>ю</w:t>
            </w:r>
            <w:r w:rsidRPr="00F20B71">
              <w:rPr>
                <w:rFonts w:eastAsia="Calibri"/>
                <w:sz w:val="20"/>
                <w:szCs w:val="20"/>
              </w:rPr>
              <w:t>щего в работе клубных формиров</w:t>
            </w:r>
            <w:r w:rsidRPr="00F20B71">
              <w:rPr>
                <w:rFonts w:eastAsia="Calibri"/>
                <w:sz w:val="20"/>
                <w:szCs w:val="20"/>
              </w:rPr>
              <w:t>а</w:t>
            </w:r>
            <w:r w:rsidRPr="00F20B71">
              <w:rPr>
                <w:rFonts w:eastAsia="Calibri"/>
                <w:sz w:val="20"/>
                <w:szCs w:val="20"/>
              </w:rPr>
              <w:t>ний, любительских объединений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4,1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4,2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Cs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z w:val="20"/>
                <w:szCs w:val="20"/>
              </w:rPr>
              <w:t xml:space="preserve">Ч 3.4. </w:t>
            </w:r>
            <w:r w:rsidRPr="00F20B71">
              <w:rPr>
                <w:rFonts w:eastAsia="Calibri"/>
                <w:sz w:val="20"/>
                <w:szCs w:val="20"/>
              </w:rPr>
              <w:t>Удельный вес насел</w:t>
            </w:r>
            <w:r w:rsidRPr="00F20B71">
              <w:rPr>
                <w:rFonts w:eastAsia="Calibri"/>
                <w:sz w:val="20"/>
                <w:szCs w:val="20"/>
              </w:rPr>
              <w:t>е</w:t>
            </w:r>
            <w:r w:rsidRPr="00F20B71">
              <w:rPr>
                <w:rFonts w:eastAsia="Calibri"/>
                <w:sz w:val="20"/>
                <w:szCs w:val="20"/>
              </w:rPr>
              <w:t>ния, участвующего в работе клубных формирований, любительских объединений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Доля посетителей мероприятий, пр</w:t>
            </w:r>
            <w:r w:rsidRPr="00F20B71">
              <w:rPr>
                <w:rFonts w:eastAsia="Calibri"/>
                <w:sz w:val="20"/>
                <w:szCs w:val="20"/>
              </w:rPr>
              <w:t>о</w:t>
            </w:r>
            <w:r w:rsidRPr="00F20B71">
              <w:rPr>
                <w:rFonts w:eastAsia="Calibri"/>
                <w:sz w:val="20"/>
                <w:szCs w:val="20"/>
              </w:rPr>
              <w:t>водимых в рамках городских культу</w:t>
            </w:r>
            <w:r w:rsidRPr="00F20B71">
              <w:rPr>
                <w:rFonts w:eastAsia="Calibri"/>
                <w:sz w:val="20"/>
                <w:szCs w:val="20"/>
              </w:rPr>
              <w:t>р</w:t>
            </w:r>
            <w:r w:rsidRPr="00F20B71">
              <w:rPr>
                <w:rFonts w:eastAsia="Calibri"/>
                <w:sz w:val="20"/>
                <w:szCs w:val="20"/>
              </w:rPr>
              <w:t>но-массовых мероприятий, к общему числу населения города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65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70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F20B71">
              <w:rPr>
                <w:rFonts w:eastAsia="Calibri" w:cs="Arial"/>
                <w:sz w:val="16"/>
                <w:szCs w:val="16"/>
                <w:shd w:val="clear" w:color="auto" w:fill="FFFFFF"/>
              </w:rPr>
              <w:t>80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Ч 3.13.</w:t>
            </w:r>
            <w:r w:rsidRPr="00F20B71">
              <w:rPr>
                <w:rFonts w:eastAsia="Calibri"/>
                <w:sz w:val="20"/>
                <w:szCs w:val="20"/>
              </w:rPr>
              <w:t xml:space="preserve"> Доля посетителей мероприятий, проводимых в рамках городских культу</w:t>
            </w:r>
            <w:r w:rsidRPr="00F20B71">
              <w:rPr>
                <w:rFonts w:eastAsia="Calibri"/>
                <w:sz w:val="20"/>
                <w:szCs w:val="20"/>
              </w:rPr>
              <w:t>р</w:t>
            </w:r>
            <w:r w:rsidRPr="00F20B71">
              <w:rPr>
                <w:rFonts w:eastAsia="Calibri"/>
                <w:sz w:val="20"/>
                <w:szCs w:val="20"/>
              </w:rPr>
              <w:t>но-массовых мероприятий, к общему числу населения города</w:t>
            </w: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>Подпрограмма 4 «Туризм»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 xml:space="preserve">Количество коллективных средств размещения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bCs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4"/>
                <w:sz w:val="20"/>
                <w:szCs w:val="20"/>
              </w:rPr>
              <w:t>Ч 3.11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Количество туристов и экскурсантов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pacing w:val="-4"/>
                <w:sz w:val="20"/>
                <w:szCs w:val="20"/>
              </w:rPr>
              <w:t>Э 2.2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 xml:space="preserve"> Количество предлага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е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мых городом инвестицио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н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ных площадок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 xml:space="preserve">Численность граждан, размещенных в коллективных средствах размещения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 чел. в год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37,9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16,6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85,0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bCs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4"/>
                <w:sz w:val="20"/>
                <w:szCs w:val="20"/>
              </w:rPr>
              <w:t>Ч 3.11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Количество туристов и экскурсантов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3543" w:type="dxa"/>
            <w:vAlign w:val="center"/>
          </w:tcPr>
          <w:p w:rsid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Вместимость коллективных средств размещения</w:t>
            </w:r>
          </w:p>
          <w:p w:rsidR="007557C3" w:rsidRPr="00F20B71" w:rsidRDefault="007557C3" w:rsidP="00F20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койко-мест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2475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2475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bCs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4"/>
                <w:sz w:val="20"/>
                <w:szCs w:val="20"/>
              </w:rPr>
              <w:t>Ч 3.11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Количество туристов и экскурсантов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 xml:space="preserve">Количество вновь созданных рабочих мест в организациях сферы туризма </w:t>
            </w:r>
            <w:r w:rsidRPr="00F20B71">
              <w:rPr>
                <w:rFonts w:eastAsia="Calibri"/>
                <w:iCs/>
                <w:sz w:val="20"/>
                <w:szCs w:val="20"/>
              </w:rPr>
              <w:t xml:space="preserve">и </w:t>
            </w:r>
            <w:r w:rsidRPr="00F20B71">
              <w:rPr>
                <w:rFonts w:eastAsia="Calibri"/>
                <w:bCs/>
                <w:sz w:val="20"/>
                <w:szCs w:val="20"/>
              </w:rPr>
              <w:t>сопутствующих отраслях (количество дополнительных рабочих мест)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-21" w:right="-108"/>
              <w:rPr>
                <w:rFonts w:eastAsia="Calibri"/>
                <w:b/>
                <w:bCs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4"/>
                <w:sz w:val="20"/>
                <w:szCs w:val="20"/>
              </w:rPr>
              <w:t>Ч 3.11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Количество туристов и экскурсантов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Cs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pacing w:val="-4"/>
                <w:sz w:val="20"/>
                <w:szCs w:val="20"/>
              </w:rPr>
              <w:t>Э 2.1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Объем инвестиций по инвестиционным проектам, принятым к реализации на инвестиционном совете гор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о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да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pacing w:val="-4"/>
                <w:sz w:val="20"/>
                <w:szCs w:val="20"/>
              </w:rPr>
              <w:t>Э 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 xml:space="preserve"> Количество новых раб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о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чих мест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Количество туристов, посетивших город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Тыс.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 xml:space="preserve">115,8 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 xml:space="preserve">166,8 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 xml:space="preserve">200,1 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 xml:space="preserve">240,2 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pacing w:val="-4"/>
                <w:sz w:val="20"/>
                <w:szCs w:val="20"/>
              </w:rPr>
              <w:t>Ч 3.11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Количество туристов и экскурсантов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Инвестиции в основной капитал на создание туристкой инфраструктуры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млн. руб.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20B71">
              <w:rPr>
                <w:bCs/>
                <w:noProof/>
                <w:sz w:val="20"/>
                <w:szCs w:val="20"/>
              </w:rPr>
              <w:t>346,2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pacing w:val="-4"/>
                <w:sz w:val="20"/>
                <w:szCs w:val="20"/>
              </w:rPr>
            </w:pPr>
            <w:r w:rsidRPr="00F20B71">
              <w:rPr>
                <w:rFonts w:eastAsia="Calibri"/>
                <w:b/>
                <w:bCs/>
                <w:spacing w:val="-4"/>
                <w:sz w:val="20"/>
                <w:szCs w:val="20"/>
              </w:rPr>
              <w:t>Э 2.1</w:t>
            </w:r>
            <w:r w:rsidRPr="00F20B71">
              <w:rPr>
                <w:rFonts w:eastAsia="Calibri"/>
                <w:bCs/>
                <w:spacing w:val="-4"/>
                <w:sz w:val="20"/>
                <w:szCs w:val="20"/>
              </w:rPr>
              <w:t>.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Объем инвестиций по инвестиционным проектам, принятым к реализации на инвестиционном совете гор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о</w:t>
            </w:r>
            <w:r w:rsidRPr="00F20B71">
              <w:rPr>
                <w:rFonts w:eastAsia="Calibri"/>
                <w:spacing w:val="-4"/>
                <w:sz w:val="20"/>
                <w:szCs w:val="20"/>
              </w:rPr>
              <w:t>да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bCs/>
                <w:spacing w:val="-4"/>
                <w:sz w:val="20"/>
                <w:szCs w:val="20"/>
              </w:rPr>
            </w:pP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>Основное мероприятие 5.1 Организация работы по реализации целей, задач управления и выполнения его функциональных обязанностей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Выполнение плана деятельности управлением по делам культуры м</w:t>
            </w:r>
            <w:r w:rsidRPr="00F20B71">
              <w:rPr>
                <w:sz w:val="20"/>
                <w:szCs w:val="20"/>
              </w:rPr>
              <w:t>э</w:t>
            </w:r>
            <w:r w:rsidRPr="00F20B71"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ind w:right="-100"/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 xml:space="preserve">Основное мероприятие 6.1. 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pacing w:val="-6"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>Организация работы по ведению бухгалтерского (бюджетного) учета и отчетности</w:t>
            </w:r>
            <w:r w:rsidRPr="00F20B71">
              <w:rPr>
                <w:rFonts w:eastAsia="Calibri"/>
                <w:i/>
                <w:spacing w:val="-6"/>
                <w:sz w:val="20"/>
                <w:szCs w:val="20"/>
              </w:rPr>
              <w:t xml:space="preserve"> и обеспечение деятельности  МКУ «ЦБ ОУК» 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Объем штрафов и пени, количество просроченных долгов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ind w:right="-100"/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 xml:space="preserve">млн. руб. 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 xml:space="preserve">Основное мероприятие 7.1. </w:t>
            </w: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jc w:val="both"/>
              <w:outlineLvl w:val="2"/>
              <w:rPr>
                <w:rFonts w:cs="Arial"/>
                <w:i/>
                <w:spacing w:val="-6"/>
                <w:sz w:val="20"/>
                <w:szCs w:val="20"/>
              </w:rPr>
            </w:pPr>
            <w:r w:rsidRPr="00F20B71">
              <w:rPr>
                <w:rFonts w:cs="Arial"/>
                <w:i/>
                <w:spacing w:val="-6"/>
                <w:sz w:val="20"/>
                <w:szCs w:val="20"/>
              </w:rPr>
              <w:t xml:space="preserve">Экономическое и хозяйственное обеспечение деятельности учреждений подведомственных управлению по делам культуры мэрии  </w:t>
            </w:r>
            <w:r w:rsidRPr="00F20B71">
              <w:rPr>
                <w:i/>
                <w:sz w:val="20"/>
                <w:szCs w:val="20"/>
              </w:rPr>
              <w:t>МКУ «ЦОУ «Культура»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ind w:right="-100"/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F20B71" w:rsidRPr="00F20B71" w:rsidTr="00F20B71">
        <w:tc>
          <w:tcPr>
            <w:tcW w:w="15559" w:type="dxa"/>
            <w:gridSpan w:val="13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F20B71">
              <w:rPr>
                <w:rFonts w:eastAsia="Calibri"/>
                <w:i/>
                <w:sz w:val="20"/>
                <w:szCs w:val="20"/>
              </w:rPr>
              <w:t>Основное мероприятие 8.1. «Оказание содействия в трудоустройстве незанятых инвалидов молодого возраста на  оборудованные (оснащенные) для них рабочие места»</w:t>
            </w:r>
          </w:p>
        </w:tc>
      </w:tr>
      <w:tr w:rsidR="00F20B71" w:rsidRPr="00F20B71" w:rsidTr="00F20B71">
        <w:tc>
          <w:tcPr>
            <w:tcW w:w="53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38.</w:t>
            </w:r>
          </w:p>
        </w:tc>
        <w:tc>
          <w:tcPr>
            <w:tcW w:w="3543" w:type="dxa"/>
            <w:vAlign w:val="center"/>
          </w:tcPr>
          <w:p w:rsidR="00F20B71" w:rsidRPr="00F20B71" w:rsidRDefault="00F20B71" w:rsidP="00F20B71">
            <w:pPr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Создание  рабочих мест для инвал</w:t>
            </w:r>
            <w:r w:rsidRPr="00F20B71">
              <w:rPr>
                <w:sz w:val="20"/>
                <w:szCs w:val="20"/>
              </w:rPr>
              <w:t>и</w:t>
            </w:r>
            <w:r w:rsidRPr="00F20B71">
              <w:rPr>
                <w:sz w:val="20"/>
                <w:szCs w:val="20"/>
              </w:rPr>
              <w:t>дов</w:t>
            </w:r>
          </w:p>
        </w:tc>
        <w:tc>
          <w:tcPr>
            <w:tcW w:w="1134" w:type="dxa"/>
            <w:vAlign w:val="center"/>
          </w:tcPr>
          <w:p w:rsidR="00F20B71" w:rsidRPr="00F20B71" w:rsidRDefault="00F20B71" w:rsidP="00F20B71">
            <w:pPr>
              <w:ind w:right="-100"/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0"/>
                <w:szCs w:val="20"/>
              </w:rPr>
            </w:pPr>
            <w:r w:rsidRPr="00F20B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20B71">
              <w:rPr>
                <w:rFonts w:eastAsia="Calibri"/>
                <w:b/>
                <w:sz w:val="20"/>
                <w:szCs w:val="20"/>
              </w:rPr>
              <w:t>х</w:t>
            </w:r>
          </w:p>
        </w:tc>
      </w:tr>
    </w:tbl>
    <w:p w:rsidR="00994183" w:rsidRPr="00655BEA" w:rsidRDefault="00994183" w:rsidP="00652008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br w:type="page"/>
      </w:r>
      <w:r w:rsidRPr="00655BEA">
        <w:rPr>
          <w:rFonts w:ascii="Times New Roman" w:hAnsi="Times New Roman"/>
          <w:sz w:val="26"/>
          <w:szCs w:val="26"/>
        </w:rPr>
        <w:lastRenderedPageBreak/>
        <w:t xml:space="preserve">Перечень </w:t>
      </w:r>
    </w:p>
    <w:p w:rsidR="00994183" w:rsidRPr="00655BEA" w:rsidRDefault="00994183" w:rsidP="00652008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 xml:space="preserve">основных мероприятий муниципальной Программы, подпрограмм и ведомственных целевых программ </w:t>
      </w:r>
    </w:p>
    <w:p w:rsidR="00994183" w:rsidRPr="00655BEA" w:rsidRDefault="00994183" w:rsidP="00652008">
      <w:pPr>
        <w:pStyle w:val="ConsPlusCell"/>
        <w:jc w:val="right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Таблица 2</w:t>
      </w:r>
    </w:p>
    <w:p w:rsidR="00994183" w:rsidRDefault="00994183" w:rsidP="00652008">
      <w:pPr>
        <w:pStyle w:val="ConsPlusCell"/>
        <w:jc w:val="both"/>
        <w:rPr>
          <w:rFonts w:ascii="Times New Roman" w:hAnsi="Times New Roman"/>
          <w:sz w:val="26"/>
          <w:szCs w:val="26"/>
          <w:lang w:val="en-US"/>
        </w:rPr>
      </w:pPr>
    </w:p>
    <w:tbl>
      <w:tblPr>
        <w:tblW w:w="1585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8"/>
        <w:gridCol w:w="2546"/>
        <w:gridCol w:w="1276"/>
        <w:gridCol w:w="900"/>
        <w:gridCol w:w="900"/>
        <w:gridCol w:w="3303"/>
        <w:gridCol w:w="2450"/>
        <w:gridCol w:w="3894"/>
      </w:tblGrid>
      <w:tr w:rsidR="00F20B71" w:rsidRPr="00F20B71" w:rsidTr="008B6348">
        <w:trPr>
          <w:trHeight w:val="20"/>
          <w:tblHeader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 xml:space="preserve">№ </w:t>
            </w:r>
            <w:proofErr w:type="gramStart"/>
            <w:r w:rsidRPr="00F20B71">
              <w:rPr>
                <w:sz w:val="22"/>
                <w:szCs w:val="22"/>
              </w:rPr>
              <w:t>п</w:t>
            </w:r>
            <w:proofErr w:type="gramEnd"/>
            <w:r w:rsidRPr="00F20B71">
              <w:rPr>
                <w:sz w:val="22"/>
                <w:szCs w:val="22"/>
              </w:rPr>
              <w:t>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Отве</w:t>
            </w:r>
            <w:r w:rsidRPr="00F20B71">
              <w:rPr>
                <w:sz w:val="22"/>
                <w:szCs w:val="22"/>
              </w:rPr>
              <w:t>т</w:t>
            </w:r>
            <w:r w:rsidRPr="00F20B71">
              <w:rPr>
                <w:sz w:val="22"/>
                <w:szCs w:val="22"/>
              </w:rPr>
              <w:t>ственный исполн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тель, сои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 xml:space="preserve">Срок 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52"/>
              <w:jc w:val="center"/>
            </w:pPr>
            <w:r w:rsidRPr="00F20B71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42"/>
              <w:jc w:val="center"/>
            </w:pPr>
            <w:r w:rsidRPr="00F20B71">
              <w:rPr>
                <w:sz w:val="22"/>
                <w:szCs w:val="22"/>
              </w:rPr>
              <w:t>Последствия не реал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ведомственной целевой программы, основного мероприятия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(подпрограммы)</w:t>
            </w:r>
          </w:p>
        </w:tc>
      </w:tr>
      <w:tr w:rsidR="00F20B71" w:rsidRPr="00F20B71" w:rsidTr="008B6348">
        <w:trPr>
          <w:trHeight w:val="20"/>
          <w:tblHeader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/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3" w:right="-48"/>
              <w:jc w:val="center"/>
              <w:rPr>
                <w:spacing w:val="-6"/>
              </w:rPr>
            </w:pPr>
            <w:r w:rsidRPr="00F20B71">
              <w:rPr>
                <w:spacing w:val="-6"/>
                <w:sz w:val="22"/>
                <w:szCs w:val="22"/>
              </w:rPr>
              <w:t>начала реал</w:t>
            </w:r>
            <w:r w:rsidRPr="00F20B71">
              <w:rPr>
                <w:spacing w:val="-6"/>
                <w:sz w:val="22"/>
                <w:szCs w:val="22"/>
              </w:rPr>
              <w:t>и</w:t>
            </w:r>
            <w:r w:rsidRPr="00F20B71">
              <w:rPr>
                <w:spacing w:val="-6"/>
                <w:sz w:val="22"/>
                <w:szCs w:val="22"/>
              </w:rPr>
              <w:t>зации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158" w:right="-33"/>
              <w:jc w:val="center"/>
              <w:rPr>
                <w:spacing w:val="-8"/>
              </w:rPr>
            </w:pPr>
            <w:r w:rsidRPr="00F20B71">
              <w:rPr>
                <w:spacing w:val="-8"/>
                <w:sz w:val="22"/>
                <w:szCs w:val="22"/>
              </w:rPr>
              <w:t>оконч</w:t>
            </w:r>
            <w:r w:rsidRPr="00F20B71">
              <w:rPr>
                <w:spacing w:val="-8"/>
                <w:sz w:val="22"/>
                <w:szCs w:val="22"/>
              </w:rPr>
              <w:t>а</w:t>
            </w:r>
            <w:r w:rsidRPr="00F20B71">
              <w:rPr>
                <w:spacing w:val="-8"/>
                <w:sz w:val="22"/>
                <w:szCs w:val="22"/>
              </w:rPr>
              <w:t>ния реализ</w:t>
            </w:r>
            <w:r w:rsidRPr="00F20B71">
              <w:rPr>
                <w:spacing w:val="-8"/>
                <w:sz w:val="22"/>
                <w:szCs w:val="22"/>
              </w:rPr>
              <w:t>а</w:t>
            </w:r>
            <w:r w:rsidRPr="00F20B71">
              <w:rPr>
                <w:spacing w:val="-8"/>
                <w:sz w:val="22"/>
                <w:szCs w:val="22"/>
              </w:rPr>
              <w:t>ции</w:t>
            </w: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/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/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/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 </w:t>
            </w:r>
          </w:p>
        </w:tc>
        <w:tc>
          <w:tcPr>
            <w:tcW w:w="15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Подпрограмма 1 «Наследие»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1.1. Организация мер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 xml:space="preserve">приятий по сохранению, реставрации (ремонту) объектов культурного наследия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2017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Обеспечение мер по сохран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нию объектов культурного наследия, находящихся в мун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ципальной собственности: пр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ведение внутренних ремонтно-реставрационных работ, разр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ботка ПСД.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Реализация мероприятия ос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ществляется за счет субсидии на иные цели и внебюджетных средств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Ухудшение состояния или разрушение объе</w:t>
            </w:r>
            <w:r w:rsidRPr="00F20B71">
              <w:rPr>
                <w:sz w:val="22"/>
                <w:szCs w:val="22"/>
              </w:rPr>
              <w:t>к</w:t>
            </w:r>
            <w:r w:rsidRPr="00F20B71">
              <w:rPr>
                <w:sz w:val="22"/>
                <w:szCs w:val="22"/>
              </w:rPr>
              <w:t>тов культурного насл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дия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«доля </w:t>
            </w:r>
            <w:r w:rsidRPr="00F20B71">
              <w:rPr>
                <w:spacing w:val="-2"/>
                <w:sz w:val="22"/>
                <w:szCs w:val="22"/>
              </w:rPr>
              <w:t>об</w:t>
            </w:r>
            <w:r w:rsidRPr="00F20B71">
              <w:rPr>
                <w:spacing w:val="-2"/>
                <w:sz w:val="22"/>
                <w:szCs w:val="22"/>
              </w:rPr>
              <w:t>ъ</w:t>
            </w:r>
            <w:r w:rsidRPr="00F20B71">
              <w:rPr>
                <w:spacing w:val="-2"/>
                <w:sz w:val="22"/>
                <w:szCs w:val="22"/>
              </w:rPr>
              <w:t>ектов культурного наследия, наход</w:t>
            </w:r>
            <w:r w:rsidRPr="00F20B71">
              <w:rPr>
                <w:spacing w:val="-2"/>
                <w:sz w:val="22"/>
                <w:szCs w:val="22"/>
              </w:rPr>
              <w:t>я</w:t>
            </w:r>
            <w:r w:rsidRPr="00F20B71">
              <w:rPr>
                <w:spacing w:val="-2"/>
                <w:sz w:val="22"/>
                <w:szCs w:val="22"/>
              </w:rPr>
              <w:t>щихся в удовлетворительном состо</w:t>
            </w:r>
            <w:r w:rsidRPr="00F20B71">
              <w:rPr>
                <w:spacing w:val="-2"/>
                <w:sz w:val="22"/>
                <w:szCs w:val="22"/>
              </w:rPr>
              <w:t>я</w:t>
            </w:r>
            <w:r w:rsidRPr="00F20B71">
              <w:rPr>
                <w:spacing w:val="-2"/>
                <w:sz w:val="22"/>
                <w:szCs w:val="22"/>
              </w:rPr>
              <w:t>нии (не требуется проведение кап</w:t>
            </w:r>
            <w:r w:rsidRPr="00F20B71">
              <w:rPr>
                <w:spacing w:val="-2"/>
                <w:sz w:val="22"/>
                <w:szCs w:val="22"/>
              </w:rPr>
              <w:t>и</w:t>
            </w:r>
            <w:r w:rsidRPr="00F20B71">
              <w:rPr>
                <w:spacing w:val="-2"/>
                <w:sz w:val="22"/>
                <w:szCs w:val="22"/>
              </w:rPr>
              <w:t>тального ремонта), от общего колич</w:t>
            </w:r>
            <w:r w:rsidRPr="00F20B71">
              <w:rPr>
                <w:spacing w:val="-2"/>
                <w:sz w:val="22"/>
                <w:szCs w:val="22"/>
              </w:rPr>
              <w:t>е</w:t>
            </w:r>
            <w:r w:rsidRPr="00F20B71">
              <w:rPr>
                <w:spacing w:val="-2"/>
                <w:sz w:val="22"/>
                <w:szCs w:val="22"/>
              </w:rPr>
              <w:t>ства объектов культурного наследия, находящихся в муниципальной со</w:t>
            </w:r>
            <w:r w:rsidRPr="00F20B71">
              <w:rPr>
                <w:spacing w:val="-2"/>
                <w:sz w:val="22"/>
                <w:szCs w:val="22"/>
              </w:rPr>
              <w:t>б</w:t>
            </w:r>
            <w:r w:rsidRPr="00F20B71">
              <w:rPr>
                <w:spacing w:val="-2"/>
                <w:sz w:val="22"/>
                <w:szCs w:val="22"/>
              </w:rPr>
              <w:t>ственности»,</w:t>
            </w:r>
            <w:r w:rsidRPr="00F20B71">
              <w:rPr>
                <w:sz w:val="22"/>
                <w:szCs w:val="22"/>
              </w:rPr>
              <w:t xml:space="preserve"> «доля объектов культу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>ного наследия, состояние которых находится удовлетворительным, в о</w:t>
            </w:r>
            <w:r w:rsidRPr="00F20B71">
              <w:rPr>
                <w:sz w:val="22"/>
                <w:szCs w:val="22"/>
              </w:rPr>
              <w:t>б</w:t>
            </w:r>
            <w:r w:rsidRPr="00F20B71">
              <w:rPr>
                <w:sz w:val="22"/>
                <w:szCs w:val="22"/>
              </w:rPr>
              <w:t>щем количестве объектов культурного наследия, находящихся в муниц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пальной собственности»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rPr>
                <w:shd w:val="clear" w:color="auto" w:fill="FFFFFF"/>
              </w:rPr>
            </w:pPr>
            <w:r w:rsidRPr="00F20B71">
              <w:rPr>
                <w:sz w:val="22"/>
                <w:szCs w:val="22"/>
              </w:rPr>
              <w:t>Основное мероприятие 1.2.Оказание муниц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пальной услуги в обл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 xml:space="preserve">сти музейного дела </w:t>
            </w:r>
            <w:r w:rsidRPr="00F20B71">
              <w:rPr>
                <w:sz w:val="22"/>
                <w:szCs w:val="22"/>
                <w:shd w:val="clear" w:color="auto" w:fill="FFFFFF"/>
              </w:rPr>
              <w:t>и обеспечение деятельн</w:t>
            </w:r>
            <w:r w:rsidRPr="00F20B71">
              <w:rPr>
                <w:sz w:val="22"/>
                <w:szCs w:val="22"/>
                <w:shd w:val="clear" w:color="auto" w:fill="FFFFFF"/>
              </w:rPr>
              <w:t>о</w:t>
            </w:r>
            <w:r w:rsidRPr="00F20B71">
              <w:rPr>
                <w:sz w:val="22"/>
                <w:szCs w:val="22"/>
                <w:shd w:val="clear" w:color="auto" w:fill="FFFFFF"/>
              </w:rPr>
              <w:t>сти муниципального автономного учрежд</w:t>
            </w:r>
            <w:r w:rsidRPr="00F20B71">
              <w:rPr>
                <w:sz w:val="22"/>
                <w:szCs w:val="22"/>
                <w:shd w:val="clear" w:color="auto" w:fill="FFFFFF"/>
              </w:rPr>
              <w:t>е</w:t>
            </w:r>
            <w:r w:rsidRPr="00F20B71">
              <w:rPr>
                <w:sz w:val="22"/>
                <w:szCs w:val="22"/>
                <w:shd w:val="clear" w:color="auto" w:fill="FFFFFF"/>
              </w:rPr>
              <w:t>ния культуры «Череп</w:t>
            </w:r>
            <w:r w:rsidRPr="00F20B71">
              <w:rPr>
                <w:sz w:val="22"/>
                <w:szCs w:val="22"/>
                <w:shd w:val="clear" w:color="auto" w:fill="FFFFFF"/>
              </w:rPr>
              <w:t>о</w:t>
            </w:r>
            <w:r w:rsidRPr="00F20B71">
              <w:rPr>
                <w:sz w:val="22"/>
                <w:szCs w:val="22"/>
                <w:shd w:val="clear" w:color="auto" w:fill="FFFFFF"/>
              </w:rPr>
              <w:t>вецкое музейное об</w:t>
            </w:r>
            <w:r w:rsidRPr="00F20B71">
              <w:rPr>
                <w:sz w:val="22"/>
                <w:szCs w:val="22"/>
                <w:shd w:val="clear" w:color="auto" w:fill="FFFFFF"/>
              </w:rPr>
              <w:t>ъ</w:t>
            </w:r>
            <w:r w:rsidRPr="00F20B71">
              <w:rPr>
                <w:sz w:val="22"/>
                <w:szCs w:val="22"/>
                <w:shd w:val="clear" w:color="auto" w:fill="FFFFFF"/>
              </w:rPr>
              <w:t>единение»</w:t>
            </w:r>
          </w:p>
          <w:p w:rsidR="00F20B71" w:rsidRPr="00F20B71" w:rsidRDefault="00F20B71" w:rsidP="00F20B7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Оказание услуг по показу м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зейных предметов в стациона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>ных условиях, содержание 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используемого для выполнения муниципального задания им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щества (до 2019г.) затраты на уплату налогов, в качестве об</w:t>
            </w:r>
            <w:r w:rsidRPr="00F20B71">
              <w:rPr>
                <w:sz w:val="22"/>
                <w:szCs w:val="22"/>
              </w:rPr>
              <w:t>ъ</w:t>
            </w:r>
            <w:r w:rsidRPr="00F20B71">
              <w:rPr>
                <w:sz w:val="22"/>
                <w:szCs w:val="22"/>
              </w:rPr>
              <w:t>екта налогообложения по кот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рым признается имущество учреждения</w:t>
            </w:r>
          </w:p>
          <w:p w:rsidR="00F20B71" w:rsidRPr="00F20B71" w:rsidRDefault="00F20B71" w:rsidP="00F20B71"/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  <w:rPr>
                <w:spacing w:val="-8"/>
              </w:rPr>
            </w:pPr>
            <w:r w:rsidRPr="00F20B71">
              <w:rPr>
                <w:spacing w:val="-8"/>
                <w:sz w:val="22"/>
                <w:szCs w:val="22"/>
              </w:rPr>
              <w:t>1) Приостановление де</w:t>
            </w:r>
            <w:r w:rsidRPr="00F20B71">
              <w:rPr>
                <w:spacing w:val="-8"/>
                <w:sz w:val="22"/>
                <w:szCs w:val="22"/>
              </w:rPr>
              <w:t>я</w:t>
            </w:r>
            <w:r w:rsidRPr="00F20B71">
              <w:rPr>
                <w:spacing w:val="-8"/>
                <w:sz w:val="22"/>
                <w:szCs w:val="22"/>
              </w:rPr>
              <w:t>тельности учреждения</w:t>
            </w:r>
            <w:r w:rsidRPr="00F20B71">
              <w:rPr>
                <w:spacing w:val="-8"/>
                <w:sz w:val="22"/>
                <w:szCs w:val="22"/>
              </w:rPr>
              <w:br/>
              <w:t>2) Снижение качества жизни населения и нево</w:t>
            </w:r>
            <w:r w:rsidRPr="00F20B71">
              <w:rPr>
                <w:spacing w:val="-8"/>
                <w:sz w:val="22"/>
                <w:szCs w:val="22"/>
              </w:rPr>
              <w:t>з</w:t>
            </w:r>
            <w:r w:rsidRPr="00F20B71">
              <w:rPr>
                <w:spacing w:val="-8"/>
                <w:sz w:val="22"/>
                <w:szCs w:val="22"/>
              </w:rPr>
              <w:t>можность удовлетворения культурных потребностей горожан и доступа к кул</w:t>
            </w:r>
            <w:r w:rsidRPr="00F20B71">
              <w:rPr>
                <w:spacing w:val="-8"/>
                <w:sz w:val="22"/>
                <w:szCs w:val="22"/>
              </w:rPr>
              <w:t>ь</w:t>
            </w:r>
            <w:r w:rsidRPr="00F20B71">
              <w:rPr>
                <w:spacing w:val="-8"/>
                <w:sz w:val="22"/>
                <w:szCs w:val="22"/>
              </w:rPr>
              <w:t>турным ценностям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Реализация мероприятия влияет на показатели подпрограммы: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 xml:space="preserve">«количество посещений горожанами учреждений/ мероприятий культуры», 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>«количество посещений музеев»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1.3. Осуществление р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ставрации и консерв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ции музейных предм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тов, музейных колле</w:t>
            </w:r>
            <w:r w:rsidRPr="00F20B71">
              <w:rPr>
                <w:sz w:val="22"/>
                <w:szCs w:val="22"/>
              </w:rPr>
              <w:t>к</w:t>
            </w:r>
            <w:r w:rsidRPr="00F20B71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Осуществление работ по р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ставрации и консервации м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зейных предметов, музейных коллекций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невозможность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печения сохранности музейных предметов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>«число музейных предметов, требу</w:t>
            </w:r>
            <w:r w:rsidRPr="00F20B71">
              <w:rPr>
                <w:sz w:val="22"/>
                <w:szCs w:val="22"/>
              </w:rPr>
              <w:t>ю</w:t>
            </w:r>
            <w:r w:rsidRPr="00F20B71">
              <w:rPr>
                <w:sz w:val="22"/>
                <w:szCs w:val="22"/>
              </w:rPr>
              <w:t xml:space="preserve">щих консервации или реставрации» «количество посещений горожанами учреждений/ мероприятий культуры», 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>«количество посещений музеев»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>«доля представленных (во всех фо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>мах) зрителю музейных предметов в общем количестве музейных предм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тов основного фонда»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1.4. Формирование, учет, изучение, обесп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чение физического с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хранения и безопасн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сти музейных предм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тов, музейных колле</w:t>
            </w:r>
            <w:r w:rsidRPr="00F20B71">
              <w:rPr>
                <w:sz w:val="22"/>
                <w:szCs w:val="22"/>
              </w:rPr>
              <w:t>к</w:t>
            </w:r>
            <w:r w:rsidRPr="00F20B71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Осуществление работ по фо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 xml:space="preserve">мированию и учету музейного фонда 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Обеспечение мер по физич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скому сохранению и безопасн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сти музейных предметов, м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 xml:space="preserve">зейных коллекций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Ухудшение состояния, невозможность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печения сохранности музейных предметов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>«число музейных предметов, требу</w:t>
            </w:r>
            <w:r w:rsidRPr="00F20B71">
              <w:rPr>
                <w:sz w:val="22"/>
                <w:szCs w:val="22"/>
              </w:rPr>
              <w:t>ю</w:t>
            </w:r>
            <w:r w:rsidRPr="00F20B71">
              <w:rPr>
                <w:sz w:val="22"/>
                <w:szCs w:val="22"/>
              </w:rPr>
              <w:t>щих консервации или реставрации» «доля представленных (во всех фо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>мах) зрителю музейных предметов в общем количестве музейных предм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тов основного фонда»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1.5.</w:t>
            </w:r>
            <w:r w:rsidRPr="00F20B71">
              <w:rPr>
                <w:bCs/>
                <w:spacing w:val="-1"/>
                <w:sz w:val="22"/>
                <w:szCs w:val="22"/>
              </w:rPr>
              <w:t xml:space="preserve"> Р</w:t>
            </w:r>
            <w:r w:rsidRPr="00F20B71">
              <w:rPr>
                <w:sz w:val="22"/>
                <w:szCs w:val="22"/>
              </w:rPr>
              <w:t>азвитие музейного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Реализация мероприятия ос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 xml:space="preserve">ществляется за счет субсидии на иные цели и внебюджетных средств Создание выставок, разработка </w:t>
            </w:r>
            <w:proofErr w:type="gramStart"/>
            <w:r w:rsidRPr="00F20B71">
              <w:rPr>
                <w:sz w:val="22"/>
                <w:szCs w:val="22"/>
              </w:rPr>
              <w:t>дизайн-проекта</w:t>
            </w:r>
            <w:proofErr w:type="gramEnd"/>
            <w:r w:rsidRPr="00F20B71">
              <w:rPr>
                <w:sz w:val="22"/>
                <w:szCs w:val="22"/>
              </w:rPr>
              <w:t xml:space="preserve"> эк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позиции, текущий ремонт об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рудования, обслуживание с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стемы видеонаблюдения, устройство системы наружного электроснабжения, внутреннего освещения, системы пожарной сигнализации и системы вент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lastRenderedPageBreak/>
              <w:t>ляции, переоборудование с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стемы охранно-пожарной си</w:t>
            </w:r>
            <w:r w:rsidRPr="00F20B71">
              <w:rPr>
                <w:sz w:val="22"/>
                <w:szCs w:val="22"/>
              </w:rPr>
              <w:t>г</w:t>
            </w:r>
            <w:r w:rsidRPr="00F20B71">
              <w:rPr>
                <w:sz w:val="22"/>
                <w:szCs w:val="22"/>
              </w:rPr>
              <w:t>нализации и систем видеон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блюдения, приобретение ор</w:t>
            </w:r>
            <w:r w:rsidRPr="00F20B71">
              <w:rPr>
                <w:sz w:val="22"/>
                <w:szCs w:val="22"/>
              </w:rPr>
              <w:t>г</w:t>
            </w:r>
            <w:r w:rsidRPr="00F20B71">
              <w:rPr>
                <w:sz w:val="22"/>
                <w:szCs w:val="22"/>
              </w:rPr>
              <w:t>техники, основных средств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lastRenderedPageBreak/>
              <w:t>Невозможность уд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влетворения запросов посетителей, снижение качества жизни нас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ления и неудовлетв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рение культурно-информационных 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требностей горожан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 xml:space="preserve">«количество посещений горожанами учреждений/ мероприятий культуры», </w:t>
            </w:r>
          </w:p>
          <w:p w:rsidR="00F20B71" w:rsidRPr="00F20B71" w:rsidRDefault="00F20B71" w:rsidP="00F20B71">
            <w:pPr>
              <w:ind w:left="6" w:right="10"/>
              <w:jc w:val="both"/>
            </w:pPr>
            <w:r w:rsidRPr="00F20B71">
              <w:rPr>
                <w:sz w:val="22"/>
                <w:szCs w:val="22"/>
              </w:rPr>
              <w:t>«количество посещений музеев»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30032C">
            <w:r w:rsidRPr="00F20B71">
              <w:rPr>
                <w:sz w:val="22"/>
                <w:szCs w:val="22"/>
              </w:rPr>
              <w:t>Основное мероприятие 1.6. Оказание муниц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пальной услуги в обл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 xml:space="preserve">сти библиотечного дела </w:t>
            </w:r>
            <w:r w:rsidRPr="00F20B71">
              <w:rPr>
                <w:sz w:val="22"/>
                <w:szCs w:val="22"/>
                <w:shd w:val="clear" w:color="auto" w:fill="FFFFFF"/>
              </w:rPr>
              <w:t>и обеспечение деятел</w:t>
            </w:r>
            <w:r w:rsidRPr="00F20B71">
              <w:rPr>
                <w:sz w:val="22"/>
                <w:szCs w:val="22"/>
                <w:shd w:val="clear" w:color="auto" w:fill="FFFFFF"/>
              </w:rPr>
              <w:t>ь</w:t>
            </w:r>
            <w:r w:rsidRPr="00F20B71">
              <w:rPr>
                <w:sz w:val="22"/>
                <w:szCs w:val="22"/>
                <w:shd w:val="clear" w:color="auto" w:fill="FFFFFF"/>
              </w:rPr>
              <w:t xml:space="preserve">ности муниципального </w:t>
            </w:r>
            <w:r w:rsidR="0030032C" w:rsidRPr="000927EA">
              <w:rPr>
                <w:sz w:val="22"/>
                <w:szCs w:val="22"/>
                <w:shd w:val="clear" w:color="auto" w:fill="FFFFFF"/>
              </w:rPr>
              <w:t>автономного</w:t>
            </w:r>
            <w:r w:rsidRPr="000927EA">
              <w:rPr>
                <w:sz w:val="22"/>
                <w:szCs w:val="22"/>
                <w:shd w:val="clear" w:color="auto" w:fill="FFFFFF"/>
              </w:rPr>
              <w:t xml:space="preserve"> учрежд</w:t>
            </w:r>
            <w:r w:rsidRPr="000927EA">
              <w:rPr>
                <w:sz w:val="22"/>
                <w:szCs w:val="22"/>
                <w:shd w:val="clear" w:color="auto" w:fill="FFFFFF"/>
              </w:rPr>
              <w:t>е</w:t>
            </w:r>
            <w:r w:rsidRPr="000927EA">
              <w:rPr>
                <w:sz w:val="22"/>
                <w:szCs w:val="22"/>
                <w:shd w:val="clear" w:color="auto" w:fill="FFFFFF"/>
              </w:rPr>
              <w:t>ния культуры «Объед</w:t>
            </w:r>
            <w:r w:rsidRPr="000927EA">
              <w:rPr>
                <w:sz w:val="22"/>
                <w:szCs w:val="22"/>
                <w:shd w:val="clear" w:color="auto" w:fill="FFFFFF"/>
              </w:rPr>
              <w:t>и</w:t>
            </w:r>
            <w:r w:rsidRPr="000927EA">
              <w:rPr>
                <w:sz w:val="22"/>
                <w:szCs w:val="22"/>
                <w:shd w:val="clear" w:color="auto" w:fill="FFFFFF"/>
              </w:rPr>
              <w:t>нение библиотек»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suppressAutoHyphens/>
              <w:ind w:right="-148"/>
            </w:pPr>
            <w:r w:rsidRPr="00F20B71">
              <w:rPr>
                <w:sz w:val="22"/>
                <w:szCs w:val="22"/>
              </w:rPr>
              <w:t xml:space="preserve">Оказание услуг по осуществлению библиотечного, библиографического и информационного обслуживания пользователей библиотеки в стационарных условиях и удаленно через сеть Интернет, содержание </w:t>
            </w:r>
            <w:proofErr w:type="gramStart"/>
            <w:r w:rsidRPr="00F20B71">
              <w:rPr>
                <w:sz w:val="22"/>
                <w:szCs w:val="22"/>
              </w:rPr>
              <w:t>не-используемого</w:t>
            </w:r>
            <w:proofErr w:type="gramEnd"/>
            <w:r w:rsidRPr="00F20B71">
              <w:rPr>
                <w:sz w:val="22"/>
                <w:szCs w:val="22"/>
              </w:rPr>
              <w:t xml:space="preserve"> для выполнения муниципального задания имущества (до 2019 г.) затраты на уплату налогов, в качестве объекта налогообложения по которым признается имущество учреждения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/>
              <w:rPr>
                <w:spacing w:val="-4"/>
              </w:rPr>
            </w:pPr>
            <w:r w:rsidRPr="00F20B71">
              <w:rPr>
                <w:spacing w:val="-4"/>
                <w:sz w:val="22"/>
                <w:szCs w:val="22"/>
              </w:rPr>
              <w:t>Невозможность удовл</w:t>
            </w:r>
            <w:r w:rsidRPr="00F20B71">
              <w:rPr>
                <w:spacing w:val="-4"/>
                <w:sz w:val="22"/>
                <w:szCs w:val="22"/>
              </w:rPr>
              <w:t>е</w:t>
            </w:r>
            <w:r w:rsidRPr="00F20B71">
              <w:rPr>
                <w:spacing w:val="-4"/>
                <w:sz w:val="22"/>
                <w:szCs w:val="22"/>
              </w:rPr>
              <w:t>творения запросов пос</w:t>
            </w:r>
            <w:r w:rsidRPr="00F20B71">
              <w:rPr>
                <w:spacing w:val="-4"/>
                <w:sz w:val="22"/>
                <w:szCs w:val="22"/>
              </w:rPr>
              <w:t>е</w:t>
            </w:r>
            <w:r w:rsidRPr="00F20B71">
              <w:rPr>
                <w:spacing w:val="-4"/>
                <w:sz w:val="22"/>
                <w:szCs w:val="22"/>
              </w:rPr>
              <w:t>тителей, невозможность предоставления доступа к уникальной электро</w:t>
            </w:r>
            <w:r w:rsidRPr="00F20B71">
              <w:rPr>
                <w:spacing w:val="-4"/>
                <w:sz w:val="22"/>
                <w:szCs w:val="22"/>
              </w:rPr>
              <w:t>н</w:t>
            </w:r>
            <w:r w:rsidRPr="00F20B71">
              <w:rPr>
                <w:spacing w:val="-4"/>
                <w:sz w:val="22"/>
                <w:szCs w:val="22"/>
              </w:rPr>
              <w:t>ной информации, хр</w:t>
            </w:r>
            <w:r w:rsidRPr="00F20B71">
              <w:rPr>
                <w:spacing w:val="-4"/>
                <w:sz w:val="22"/>
                <w:szCs w:val="22"/>
              </w:rPr>
              <w:t>а</w:t>
            </w:r>
            <w:r w:rsidRPr="00F20B71">
              <w:rPr>
                <w:spacing w:val="-4"/>
                <w:sz w:val="22"/>
                <w:szCs w:val="22"/>
              </w:rPr>
              <w:t>нящейся в базе библи</w:t>
            </w:r>
            <w:r w:rsidRPr="00F20B71">
              <w:rPr>
                <w:spacing w:val="-4"/>
                <w:sz w:val="22"/>
                <w:szCs w:val="22"/>
              </w:rPr>
              <w:t>о</w:t>
            </w:r>
            <w:r w:rsidRPr="00F20B71">
              <w:rPr>
                <w:spacing w:val="-4"/>
                <w:sz w:val="22"/>
                <w:szCs w:val="22"/>
              </w:rPr>
              <w:t>тек, отсутствие доступа в открытый Интернет, снижение качества жи</w:t>
            </w:r>
            <w:r w:rsidRPr="00F20B71">
              <w:rPr>
                <w:spacing w:val="-4"/>
                <w:sz w:val="22"/>
                <w:szCs w:val="22"/>
              </w:rPr>
              <w:t>з</w:t>
            </w:r>
            <w:r w:rsidRPr="00F20B71">
              <w:rPr>
                <w:spacing w:val="-4"/>
                <w:sz w:val="22"/>
                <w:szCs w:val="22"/>
              </w:rPr>
              <w:t>ни населения и нево</w:t>
            </w:r>
            <w:r w:rsidRPr="00F20B71">
              <w:rPr>
                <w:spacing w:val="-4"/>
                <w:sz w:val="22"/>
                <w:szCs w:val="22"/>
              </w:rPr>
              <w:t>з</w:t>
            </w:r>
            <w:r w:rsidRPr="00F20B71">
              <w:rPr>
                <w:spacing w:val="-4"/>
                <w:sz w:val="22"/>
                <w:szCs w:val="22"/>
              </w:rPr>
              <w:t>можность удовлетвор</w:t>
            </w:r>
            <w:r w:rsidRPr="00F20B71">
              <w:rPr>
                <w:spacing w:val="-4"/>
                <w:sz w:val="22"/>
                <w:szCs w:val="22"/>
              </w:rPr>
              <w:t>е</w:t>
            </w:r>
            <w:r w:rsidRPr="00F20B71">
              <w:rPr>
                <w:spacing w:val="-4"/>
                <w:sz w:val="22"/>
                <w:szCs w:val="22"/>
              </w:rPr>
              <w:t>ния культурно-информационных п</w:t>
            </w:r>
            <w:r w:rsidRPr="00F20B71">
              <w:rPr>
                <w:spacing w:val="-4"/>
                <w:sz w:val="22"/>
                <w:szCs w:val="22"/>
              </w:rPr>
              <w:t>о</w:t>
            </w:r>
            <w:r w:rsidRPr="00F20B71">
              <w:rPr>
                <w:spacing w:val="-4"/>
                <w:sz w:val="22"/>
                <w:szCs w:val="22"/>
              </w:rPr>
              <w:t>требностей горожан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«количество посещений общедосту</w:t>
            </w:r>
            <w:r w:rsidRPr="00F20B71">
              <w:rPr>
                <w:sz w:val="22"/>
                <w:szCs w:val="22"/>
              </w:rPr>
              <w:t>п</w:t>
            </w:r>
            <w:r w:rsidRPr="00F20B71">
              <w:rPr>
                <w:sz w:val="22"/>
                <w:szCs w:val="22"/>
              </w:rPr>
              <w:t>ных библиотек муниципального обр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зования «город Череповец»;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 xml:space="preserve">Основное мероприятие 1.7. </w:t>
            </w:r>
            <w:r w:rsidRPr="00F20B71">
              <w:rPr>
                <w:bCs/>
                <w:spacing w:val="-1"/>
                <w:sz w:val="22"/>
                <w:szCs w:val="22"/>
              </w:rPr>
              <w:t>Б</w:t>
            </w:r>
            <w:r w:rsidRPr="00F20B71">
              <w:rPr>
                <w:sz w:val="22"/>
                <w:szCs w:val="22"/>
              </w:rPr>
              <w:t>иблиографическая обработка документов и создание каталогов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Работа по библиографической обработке документов и орган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каталогов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Отсутствие системы каталогов и картотек, невозможность реда</w:t>
            </w:r>
            <w:r w:rsidRPr="00F20B71">
              <w:rPr>
                <w:sz w:val="22"/>
                <w:szCs w:val="22"/>
              </w:rPr>
              <w:t>к</w:t>
            </w:r>
            <w:r w:rsidRPr="00F20B71">
              <w:rPr>
                <w:sz w:val="22"/>
                <w:szCs w:val="22"/>
              </w:rPr>
              <w:t>тирования библиогр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фических записей в электронных каталогах, как следствие – отсу</w:t>
            </w:r>
            <w:r w:rsidRPr="00F20B71">
              <w:rPr>
                <w:sz w:val="22"/>
                <w:szCs w:val="22"/>
              </w:rPr>
              <w:t>т</w:t>
            </w:r>
            <w:r w:rsidRPr="00F20B71">
              <w:rPr>
                <w:sz w:val="22"/>
                <w:szCs w:val="22"/>
              </w:rPr>
              <w:t>ствие полной информ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ции о составе библи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течных фондов</w:t>
            </w:r>
          </w:p>
          <w:p w:rsidR="00F20B71" w:rsidRPr="00F20B71" w:rsidRDefault="00F20B71" w:rsidP="00F20B71">
            <w:pPr>
              <w:ind w:left="-64" w:right="-42"/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«количество посещений общедосту</w:t>
            </w:r>
            <w:r w:rsidRPr="00F20B71">
              <w:rPr>
                <w:sz w:val="22"/>
                <w:szCs w:val="22"/>
              </w:rPr>
              <w:t>п</w:t>
            </w:r>
            <w:r w:rsidRPr="00F20B71">
              <w:rPr>
                <w:sz w:val="22"/>
                <w:szCs w:val="22"/>
              </w:rPr>
              <w:t>ных библиотек муниципального обр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зования «город Череповец»;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культуры», «количество библиографических з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писей в электронных каталогах мун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 xml:space="preserve">ципальных библиотек» «количество документов, внесенных в электронный </w:t>
            </w:r>
            <w:r w:rsidRPr="00F20B71">
              <w:rPr>
                <w:sz w:val="22"/>
                <w:szCs w:val="22"/>
              </w:rPr>
              <w:lastRenderedPageBreak/>
              <w:t>каталог муниципальных библиотек»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1.8. Формирование, учет, изучение, обесп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чение физического с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хранения и безопасн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сти фондов 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Работа по формированию и уч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ту фондов библиотеки, обесп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чению физической сохранности и безопасности фондов библи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 xml:space="preserve">теки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108"/>
              <w:rPr>
                <w:spacing w:val="-8"/>
              </w:rPr>
            </w:pPr>
            <w:r w:rsidRPr="00F20B71">
              <w:rPr>
                <w:spacing w:val="-8"/>
                <w:sz w:val="22"/>
                <w:szCs w:val="22"/>
              </w:rPr>
              <w:t xml:space="preserve">Отсутствие </w:t>
            </w:r>
            <w:proofErr w:type="spellStart"/>
            <w:r w:rsidRPr="00F20B71">
              <w:rPr>
                <w:spacing w:val="-8"/>
                <w:sz w:val="22"/>
                <w:szCs w:val="22"/>
              </w:rPr>
              <w:t>обновляемости</w:t>
            </w:r>
            <w:proofErr w:type="spellEnd"/>
            <w:r w:rsidRPr="00F20B71">
              <w:rPr>
                <w:spacing w:val="-8"/>
                <w:sz w:val="22"/>
                <w:szCs w:val="22"/>
              </w:rPr>
              <w:t xml:space="preserve"> книжных фондов, отсу</w:t>
            </w:r>
            <w:r w:rsidRPr="00F20B71">
              <w:rPr>
                <w:spacing w:val="-8"/>
                <w:sz w:val="22"/>
                <w:szCs w:val="22"/>
              </w:rPr>
              <w:t>т</w:t>
            </w:r>
            <w:r w:rsidRPr="00F20B71">
              <w:rPr>
                <w:spacing w:val="-8"/>
                <w:sz w:val="22"/>
                <w:szCs w:val="22"/>
              </w:rPr>
              <w:t>ствие нормативных усл</w:t>
            </w:r>
            <w:r w:rsidRPr="00F20B71">
              <w:rPr>
                <w:spacing w:val="-8"/>
                <w:sz w:val="22"/>
                <w:szCs w:val="22"/>
              </w:rPr>
              <w:t>о</w:t>
            </w:r>
            <w:r w:rsidRPr="00F20B71">
              <w:rPr>
                <w:spacing w:val="-8"/>
                <w:sz w:val="22"/>
                <w:szCs w:val="22"/>
              </w:rPr>
              <w:t>вий хранения и технич</w:t>
            </w:r>
            <w:r w:rsidRPr="00F20B71">
              <w:rPr>
                <w:spacing w:val="-8"/>
                <w:sz w:val="22"/>
                <w:szCs w:val="22"/>
              </w:rPr>
              <w:t>е</w:t>
            </w:r>
            <w:r w:rsidRPr="00F20B71">
              <w:rPr>
                <w:spacing w:val="-8"/>
                <w:sz w:val="22"/>
                <w:szCs w:val="22"/>
              </w:rPr>
              <w:t>ской обработки докуме</w:t>
            </w:r>
            <w:r w:rsidRPr="00F20B71">
              <w:rPr>
                <w:spacing w:val="-8"/>
                <w:sz w:val="22"/>
                <w:szCs w:val="22"/>
              </w:rPr>
              <w:t>н</w:t>
            </w:r>
            <w:r w:rsidRPr="00F20B71">
              <w:rPr>
                <w:spacing w:val="-8"/>
                <w:sz w:val="22"/>
                <w:szCs w:val="22"/>
              </w:rPr>
              <w:t>тов; отсутствие учета би</w:t>
            </w:r>
            <w:r w:rsidRPr="00F20B71">
              <w:rPr>
                <w:spacing w:val="-8"/>
                <w:sz w:val="22"/>
                <w:szCs w:val="22"/>
              </w:rPr>
              <w:t>б</w:t>
            </w:r>
            <w:r w:rsidRPr="00F20B71">
              <w:rPr>
                <w:spacing w:val="-8"/>
                <w:sz w:val="22"/>
                <w:szCs w:val="22"/>
              </w:rPr>
              <w:t>лиотечного фонда</w:t>
            </w:r>
            <w:r w:rsidRPr="00F20B71">
              <w:rPr>
                <w:spacing w:val="-4"/>
                <w:sz w:val="22"/>
                <w:szCs w:val="22"/>
              </w:rPr>
              <w:t xml:space="preserve"> Нево</w:t>
            </w:r>
            <w:r w:rsidRPr="00F20B71">
              <w:rPr>
                <w:spacing w:val="-4"/>
                <w:sz w:val="22"/>
                <w:szCs w:val="22"/>
              </w:rPr>
              <w:t>з</w:t>
            </w:r>
            <w:r w:rsidRPr="00F20B71">
              <w:rPr>
                <w:spacing w:val="-4"/>
                <w:sz w:val="22"/>
                <w:szCs w:val="22"/>
              </w:rPr>
              <w:t>можность поддержания на требуемом уровне с</w:t>
            </w:r>
            <w:r w:rsidRPr="00F20B71">
              <w:rPr>
                <w:spacing w:val="-4"/>
                <w:sz w:val="22"/>
                <w:szCs w:val="22"/>
              </w:rPr>
              <w:t>о</w:t>
            </w:r>
            <w:r w:rsidRPr="00F20B71">
              <w:rPr>
                <w:spacing w:val="-4"/>
                <w:sz w:val="22"/>
                <w:szCs w:val="22"/>
              </w:rPr>
              <w:t>хранности и безопасности книжного фонда, редких и ценных книг, как сле</w:t>
            </w:r>
            <w:r w:rsidRPr="00F20B71">
              <w:rPr>
                <w:spacing w:val="-4"/>
                <w:sz w:val="22"/>
                <w:szCs w:val="22"/>
              </w:rPr>
              <w:t>д</w:t>
            </w:r>
            <w:r w:rsidRPr="00F20B71">
              <w:rPr>
                <w:spacing w:val="-4"/>
                <w:sz w:val="22"/>
                <w:szCs w:val="22"/>
              </w:rPr>
              <w:t>ствие – утрата документов и книг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ind w:left="6" w:right="10"/>
              <w:rPr>
                <w:rFonts w:eastAsia="ArialUnicodeMS"/>
              </w:rPr>
            </w:pPr>
            <w:r w:rsidRPr="00F20B71">
              <w:rPr>
                <w:sz w:val="22"/>
                <w:szCs w:val="22"/>
              </w:rPr>
              <w:t>«уровень комплектования книжных фондов библиотек»</w:t>
            </w: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«количество посещений общедосту</w:t>
            </w:r>
            <w:r w:rsidRPr="00F20B71">
              <w:rPr>
                <w:sz w:val="22"/>
                <w:szCs w:val="22"/>
              </w:rPr>
              <w:t>п</w:t>
            </w:r>
            <w:r w:rsidRPr="00F20B71">
              <w:rPr>
                <w:sz w:val="22"/>
                <w:szCs w:val="22"/>
              </w:rPr>
              <w:t>ных библиотек муниципального обр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зования «город Череповец»;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1.9. Развитие библи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течного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Реализация мероприятия ос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ществляется за счет субсидии на иные цели 1.Комплектование библиотечных фондов (за счёт средств городского бюджета)</w:t>
            </w:r>
          </w:p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t>2.Предоставление пользоват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лям информационных проду</w:t>
            </w:r>
            <w:r w:rsidRPr="00F20B71">
              <w:rPr>
                <w:sz w:val="22"/>
                <w:szCs w:val="22"/>
              </w:rPr>
              <w:t>к</w:t>
            </w:r>
            <w:r w:rsidRPr="00F20B71">
              <w:rPr>
                <w:sz w:val="22"/>
                <w:szCs w:val="22"/>
              </w:rPr>
              <w:t>тов, подписка на печатные 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 xml:space="preserve">риодические издания, оплата Интернет-услуг, </w:t>
            </w:r>
            <w:r w:rsidRPr="00F20B71">
              <w:rPr>
                <w:spacing w:val="-2"/>
                <w:sz w:val="22"/>
                <w:szCs w:val="22"/>
              </w:rPr>
              <w:t>предоставление доступа к базе данных (</w:t>
            </w:r>
            <w:proofErr w:type="spellStart"/>
            <w:r w:rsidRPr="00F20B71">
              <w:rPr>
                <w:spacing w:val="-2"/>
                <w:sz w:val="22"/>
                <w:szCs w:val="22"/>
              </w:rPr>
              <w:t>ЛитРес</w:t>
            </w:r>
            <w:proofErr w:type="spellEnd"/>
            <w:r w:rsidRPr="00F20B71">
              <w:rPr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F20B71">
              <w:rPr>
                <w:spacing w:val="-2"/>
                <w:sz w:val="22"/>
                <w:szCs w:val="22"/>
              </w:rPr>
              <w:t>БиблиоРоссика</w:t>
            </w:r>
            <w:proofErr w:type="spellEnd"/>
            <w:r w:rsidRPr="00F20B71">
              <w:rPr>
                <w:spacing w:val="-2"/>
                <w:sz w:val="22"/>
                <w:szCs w:val="22"/>
              </w:rPr>
              <w:t>)</w:t>
            </w:r>
          </w:p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t>3.Укрепление материально-технической базы библиотек города Череповца: текущий р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монт, приобретение антивиру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lastRenderedPageBreak/>
              <w:t>ной программы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</w:pPr>
            <w:r w:rsidRPr="00F20B71">
              <w:rPr>
                <w:sz w:val="22"/>
                <w:szCs w:val="22"/>
              </w:rPr>
              <w:lastRenderedPageBreak/>
              <w:t>1.Невозможность акту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лизации фондов би</w:t>
            </w:r>
            <w:r w:rsidRPr="00F20B71">
              <w:rPr>
                <w:sz w:val="22"/>
                <w:szCs w:val="22"/>
              </w:rPr>
              <w:t>б</w:t>
            </w:r>
            <w:r w:rsidRPr="00F20B71">
              <w:rPr>
                <w:sz w:val="22"/>
                <w:szCs w:val="22"/>
              </w:rPr>
              <w:t xml:space="preserve">лиотек и повышения </w:t>
            </w:r>
            <w:proofErr w:type="spellStart"/>
            <w:r w:rsidRPr="00F20B71">
              <w:rPr>
                <w:sz w:val="22"/>
                <w:szCs w:val="22"/>
              </w:rPr>
              <w:t>обновляемости</w:t>
            </w:r>
            <w:proofErr w:type="spellEnd"/>
            <w:r w:rsidRPr="00F20B71">
              <w:rPr>
                <w:sz w:val="22"/>
                <w:szCs w:val="22"/>
              </w:rPr>
              <w:t xml:space="preserve"> фондов, снижение качества жи</w:t>
            </w:r>
            <w:r w:rsidRPr="00F20B71">
              <w:rPr>
                <w:sz w:val="22"/>
                <w:szCs w:val="22"/>
              </w:rPr>
              <w:t>з</w:t>
            </w:r>
            <w:r w:rsidRPr="00F20B71">
              <w:rPr>
                <w:sz w:val="22"/>
                <w:szCs w:val="22"/>
              </w:rPr>
              <w:t>ни населения и неуд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влетворение культурно-информационных 2.Невозможность уд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влетворения запросов посетителей, снижение качества жизни насел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ния и неудовлетворение культурно-информационных 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 xml:space="preserve">требностей горожан </w:t>
            </w:r>
            <w:r w:rsidRPr="00F20B71">
              <w:rPr>
                <w:sz w:val="22"/>
                <w:szCs w:val="22"/>
              </w:rPr>
              <w:lastRenderedPageBreak/>
              <w:t>потребностей горожан 3.Приостановление де</w:t>
            </w:r>
            <w:r w:rsidRPr="00F20B71">
              <w:rPr>
                <w:sz w:val="22"/>
                <w:szCs w:val="22"/>
              </w:rPr>
              <w:t>я</w:t>
            </w:r>
            <w:r w:rsidRPr="00F20B71">
              <w:rPr>
                <w:sz w:val="22"/>
                <w:szCs w:val="22"/>
              </w:rPr>
              <w:t>тельности учреждения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lastRenderedPageBreak/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ind w:left="6" w:right="10"/>
              <w:rPr>
                <w:rFonts w:eastAsia="ArialUnicodeMS"/>
              </w:rPr>
            </w:pPr>
            <w:r w:rsidRPr="00F20B71">
              <w:rPr>
                <w:sz w:val="22"/>
                <w:szCs w:val="22"/>
              </w:rPr>
              <w:t>«уровень комплектования книжных фондов библиотек»</w:t>
            </w: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«количество посещений общедосту</w:t>
            </w:r>
            <w:r w:rsidRPr="00F20B71">
              <w:rPr>
                <w:sz w:val="22"/>
                <w:szCs w:val="22"/>
              </w:rPr>
              <w:t>п</w:t>
            </w:r>
            <w:r w:rsidRPr="00F20B71">
              <w:rPr>
                <w:sz w:val="22"/>
                <w:szCs w:val="22"/>
              </w:rPr>
              <w:t>ных библиотек муниципального обр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зования «город Череповец»;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 »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библиографических з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писей в электронных каталогах мун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ципальных библиотек»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документов, внесенных в электронный каталог муниципальных библиотек»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1.10. Комплектование  книжных фондов общ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доступных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2017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1.комплектование библиоте</w:t>
            </w:r>
            <w:r w:rsidRPr="00F20B71">
              <w:rPr>
                <w:sz w:val="22"/>
                <w:szCs w:val="22"/>
              </w:rPr>
              <w:t>ч</w:t>
            </w:r>
            <w:r w:rsidRPr="00F20B71">
              <w:rPr>
                <w:sz w:val="22"/>
                <w:szCs w:val="22"/>
              </w:rPr>
              <w:t xml:space="preserve">ных фондов (реализуемых на условиях </w:t>
            </w:r>
            <w:proofErr w:type="spellStart"/>
            <w:r w:rsidRPr="00F20B71">
              <w:rPr>
                <w:sz w:val="22"/>
                <w:szCs w:val="22"/>
              </w:rPr>
              <w:t>софинансирования</w:t>
            </w:r>
            <w:proofErr w:type="spellEnd"/>
            <w:r w:rsidRPr="00F20B71">
              <w:rPr>
                <w:sz w:val="22"/>
                <w:szCs w:val="22"/>
              </w:rPr>
              <w:t>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B71" w:rsidRPr="00F20B71" w:rsidRDefault="00F20B71" w:rsidP="00F20B71">
            <w:pPr>
              <w:ind w:left="-64" w:right="-42"/>
            </w:pPr>
            <w:r w:rsidRPr="00F20B71">
              <w:rPr>
                <w:sz w:val="22"/>
                <w:szCs w:val="22"/>
              </w:rPr>
              <w:t>1.Невозможность акту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лизации фондов би</w:t>
            </w:r>
            <w:r w:rsidRPr="00F20B71">
              <w:rPr>
                <w:sz w:val="22"/>
                <w:szCs w:val="22"/>
              </w:rPr>
              <w:t>б</w:t>
            </w:r>
            <w:r w:rsidRPr="00F20B71">
              <w:rPr>
                <w:sz w:val="22"/>
                <w:szCs w:val="22"/>
              </w:rPr>
              <w:t xml:space="preserve">лиотек и повышения </w:t>
            </w:r>
            <w:proofErr w:type="spellStart"/>
            <w:r w:rsidRPr="00F20B71">
              <w:rPr>
                <w:sz w:val="22"/>
                <w:szCs w:val="22"/>
              </w:rPr>
              <w:t>обновляемости</w:t>
            </w:r>
            <w:proofErr w:type="spellEnd"/>
            <w:r w:rsidRPr="00F20B71">
              <w:rPr>
                <w:sz w:val="22"/>
                <w:szCs w:val="22"/>
              </w:rPr>
              <w:t xml:space="preserve"> фондов, снижение качества жи</w:t>
            </w:r>
            <w:r w:rsidRPr="00F20B71">
              <w:rPr>
                <w:sz w:val="22"/>
                <w:szCs w:val="22"/>
              </w:rPr>
              <w:t>з</w:t>
            </w:r>
            <w:r w:rsidRPr="00F20B71">
              <w:rPr>
                <w:sz w:val="22"/>
                <w:szCs w:val="22"/>
              </w:rPr>
              <w:t>ни населения и неуд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влетворение культурно-информационных 2.Невозможность уд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влетворения запросов посетителей, снижение качества жизни насел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ния и неудовлетворение культурно-информационных 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 xml:space="preserve">требностей горожан потребностей горожан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pPr>
              <w:ind w:left="6" w:right="10"/>
              <w:rPr>
                <w:rFonts w:eastAsia="ArialUnicodeMS"/>
              </w:rPr>
            </w:pPr>
            <w:r w:rsidRPr="00F20B71">
              <w:rPr>
                <w:sz w:val="22"/>
                <w:szCs w:val="22"/>
              </w:rPr>
              <w:t>«уровень комплектования книжных фондов библиотек»</w:t>
            </w:r>
          </w:p>
          <w:p w:rsidR="00F20B71" w:rsidRPr="00F20B71" w:rsidRDefault="00F20B71" w:rsidP="00F20B71">
            <w:pPr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«количество посещений общедосту</w:t>
            </w:r>
            <w:r w:rsidRPr="00F20B71">
              <w:rPr>
                <w:sz w:val="22"/>
                <w:szCs w:val="22"/>
              </w:rPr>
              <w:t>п</w:t>
            </w:r>
            <w:r w:rsidRPr="00F20B71">
              <w:rPr>
                <w:sz w:val="22"/>
                <w:szCs w:val="22"/>
              </w:rPr>
              <w:t>ных библиотек муниципального обр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зования «город Череповец»;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 »</w:t>
            </w:r>
          </w:p>
          <w:p w:rsidR="00F20B71" w:rsidRPr="00F20B71" w:rsidRDefault="00F20B71" w:rsidP="00F20B71">
            <w:pPr>
              <w:ind w:left="6" w:right="10"/>
            </w:pP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</w:p>
        </w:tc>
        <w:tc>
          <w:tcPr>
            <w:tcW w:w="15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Подпрограмма 2 «Искусство»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11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2.1. Оказание муниц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 xml:space="preserve">пальных услуг в области театрально-концертного дела </w:t>
            </w:r>
            <w:r w:rsidRPr="00F20B71">
              <w:rPr>
                <w:sz w:val="22"/>
                <w:szCs w:val="22"/>
                <w:shd w:val="clear" w:color="auto" w:fill="FFFFFF"/>
              </w:rPr>
              <w:t>и обеспечение де</w:t>
            </w:r>
            <w:r w:rsidRPr="00F20B71">
              <w:rPr>
                <w:sz w:val="22"/>
                <w:szCs w:val="22"/>
                <w:shd w:val="clear" w:color="auto" w:fill="FFFFFF"/>
              </w:rPr>
              <w:t>я</w:t>
            </w:r>
            <w:r w:rsidRPr="00F20B71">
              <w:rPr>
                <w:sz w:val="22"/>
                <w:szCs w:val="22"/>
                <w:shd w:val="clear" w:color="auto" w:fill="FFFFFF"/>
              </w:rPr>
              <w:t>тельности муниципал</w:t>
            </w:r>
            <w:r w:rsidRPr="00F20B71">
              <w:rPr>
                <w:sz w:val="22"/>
                <w:szCs w:val="22"/>
                <w:shd w:val="clear" w:color="auto" w:fill="FFFFFF"/>
              </w:rPr>
              <w:t>ь</w:t>
            </w:r>
            <w:r w:rsidRPr="00F20B71">
              <w:rPr>
                <w:sz w:val="22"/>
                <w:szCs w:val="22"/>
                <w:shd w:val="clear" w:color="auto" w:fill="FFFFFF"/>
              </w:rPr>
              <w:t>ных учреждений кул</w:t>
            </w:r>
            <w:r w:rsidRPr="00F20B71">
              <w:rPr>
                <w:sz w:val="22"/>
                <w:szCs w:val="22"/>
                <w:shd w:val="clear" w:color="auto" w:fill="FFFFFF"/>
              </w:rPr>
              <w:t>ь</w:t>
            </w:r>
            <w:r w:rsidRPr="00F20B71">
              <w:rPr>
                <w:sz w:val="22"/>
                <w:szCs w:val="22"/>
                <w:shd w:val="clear" w:color="auto" w:fill="FFFFFF"/>
              </w:rPr>
              <w:t>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Оказание услуг по показу спе</w:t>
            </w:r>
            <w:r w:rsidRPr="00F20B71">
              <w:rPr>
                <w:sz w:val="22"/>
                <w:szCs w:val="22"/>
              </w:rPr>
              <w:t>к</w:t>
            </w:r>
            <w:r w:rsidRPr="00F20B71">
              <w:rPr>
                <w:sz w:val="22"/>
                <w:szCs w:val="22"/>
              </w:rPr>
              <w:t>таклей (театральных постан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вок), концертов и концертных программ, на выезде и на стац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онаре, содержание неиспольз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емого для выполнения муниц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пального задания имущества (до 2019 г.) затраты на уплату нал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гов, в качестве объекта налог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обложения по которым призн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lastRenderedPageBreak/>
              <w:t>ется имущество учреждения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pacing w:val="-8"/>
                <w:sz w:val="22"/>
                <w:szCs w:val="22"/>
              </w:rPr>
              <w:lastRenderedPageBreak/>
              <w:t>Приостановление де</w:t>
            </w:r>
            <w:r w:rsidRPr="00F20B71">
              <w:rPr>
                <w:spacing w:val="-8"/>
                <w:sz w:val="22"/>
                <w:szCs w:val="22"/>
              </w:rPr>
              <w:t>я</w:t>
            </w:r>
            <w:r w:rsidRPr="00F20B71">
              <w:rPr>
                <w:spacing w:val="-8"/>
                <w:sz w:val="22"/>
                <w:szCs w:val="22"/>
              </w:rPr>
              <w:t>тельности учреждения.</w:t>
            </w:r>
            <w:r w:rsidRPr="00F20B71">
              <w:rPr>
                <w:sz w:val="22"/>
                <w:szCs w:val="22"/>
              </w:rPr>
              <w:t xml:space="preserve"> Снижение качества жизни населения и 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возможность удовл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творения культурных потребностей горожан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Реализация мероприятия влияет на показатели подпрограммы: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культуры»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театрально-концертных мероприятий»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2.2. Оказание муниц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пальной услуги в обл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сти предоставления о</w:t>
            </w:r>
            <w:r w:rsidRPr="00F20B71">
              <w:rPr>
                <w:sz w:val="22"/>
                <w:szCs w:val="22"/>
              </w:rPr>
              <w:t>б</w:t>
            </w:r>
            <w:r w:rsidRPr="00F20B71">
              <w:rPr>
                <w:sz w:val="22"/>
                <w:szCs w:val="22"/>
              </w:rPr>
              <w:t>щеразвивающих пр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грамм</w:t>
            </w:r>
            <w:r w:rsidRPr="00F20B71">
              <w:rPr>
                <w:sz w:val="22"/>
                <w:szCs w:val="22"/>
                <w:shd w:val="clear" w:color="auto" w:fill="FFFFFF"/>
              </w:rPr>
              <w:t xml:space="preserve"> обеспечение де</w:t>
            </w:r>
            <w:r w:rsidRPr="00F20B71">
              <w:rPr>
                <w:sz w:val="22"/>
                <w:szCs w:val="22"/>
                <w:shd w:val="clear" w:color="auto" w:fill="FFFFFF"/>
              </w:rPr>
              <w:t>я</w:t>
            </w:r>
            <w:r w:rsidRPr="00F20B71">
              <w:rPr>
                <w:sz w:val="22"/>
                <w:szCs w:val="22"/>
                <w:shd w:val="clear" w:color="auto" w:fill="FFFFFF"/>
              </w:rPr>
              <w:t>тельности МБУ ДО «</w:t>
            </w:r>
            <w:proofErr w:type="spellStart"/>
            <w:r w:rsidRPr="00F20B71">
              <w:rPr>
                <w:sz w:val="22"/>
                <w:szCs w:val="22"/>
                <w:shd w:val="clear" w:color="auto" w:fill="FFFFFF"/>
              </w:rPr>
              <w:t>ДДиЮ</w:t>
            </w:r>
            <w:proofErr w:type="spellEnd"/>
            <w:r w:rsidRPr="00F20B71">
              <w:rPr>
                <w:sz w:val="22"/>
                <w:szCs w:val="22"/>
                <w:shd w:val="clear" w:color="auto" w:fill="FFFFFF"/>
              </w:rPr>
              <w:t xml:space="preserve"> «Дом знаний»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3" w:right="-148"/>
            </w:pPr>
            <w:r w:rsidRPr="00F20B71">
              <w:rPr>
                <w:sz w:val="22"/>
                <w:szCs w:val="22"/>
              </w:rPr>
              <w:t>Реализация дополнительных о</w:t>
            </w:r>
            <w:r w:rsidRPr="00F20B71">
              <w:rPr>
                <w:sz w:val="22"/>
                <w:szCs w:val="22"/>
              </w:rPr>
              <w:t>б</w:t>
            </w:r>
            <w:r w:rsidRPr="00F20B71">
              <w:rPr>
                <w:sz w:val="22"/>
                <w:szCs w:val="22"/>
              </w:rPr>
              <w:t>щеобразовательных общеразв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вающих программ, содержание неиспользуемого для выполнения муниципального задания имущ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ства (до 2019 г.) затраты на упл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ту налогов, в качестве объекта налогообложения по которым признается имущество учрежд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Невозможность реал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Подпрограммы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«доля детей в возрасте 5-18 лет, охв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ченных образовательными програ</w:t>
            </w:r>
            <w:r w:rsidRPr="00F20B71">
              <w:rPr>
                <w:sz w:val="22"/>
                <w:szCs w:val="22"/>
              </w:rPr>
              <w:t>м</w:t>
            </w:r>
            <w:r w:rsidRPr="00F20B71">
              <w:rPr>
                <w:sz w:val="22"/>
                <w:szCs w:val="22"/>
              </w:rPr>
              <w:t>мами дополнительного образования, в общей численности учащихся указа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ной категории»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«доля детей, привлекаемых к участию в творческих мероприятиях»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2.3. Оказание муниц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пальной услуги в обл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сти предоставления предпрофессиональных программ</w:t>
            </w:r>
            <w:r w:rsidRPr="00F20B71">
              <w:rPr>
                <w:sz w:val="22"/>
                <w:szCs w:val="22"/>
                <w:shd w:val="clear" w:color="auto" w:fill="FFFFFF"/>
              </w:rPr>
              <w:t>, обеспечение деятельности школ и</w:t>
            </w:r>
            <w:r w:rsidRPr="00F20B71">
              <w:rPr>
                <w:sz w:val="22"/>
                <w:szCs w:val="22"/>
                <w:shd w:val="clear" w:color="auto" w:fill="FFFFFF"/>
              </w:rPr>
              <w:t>с</w:t>
            </w:r>
            <w:r w:rsidRPr="00F20B71">
              <w:rPr>
                <w:sz w:val="22"/>
                <w:szCs w:val="22"/>
                <w:shd w:val="clear" w:color="auto" w:fill="FFFFFF"/>
              </w:rPr>
              <w:t>кусств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48"/>
            </w:pPr>
            <w:r w:rsidRPr="00F20B71">
              <w:rPr>
                <w:sz w:val="22"/>
                <w:szCs w:val="22"/>
              </w:rPr>
              <w:t>Реализация дополнительных о</w:t>
            </w:r>
            <w:r w:rsidRPr="00F20B71">
              <w:rPr>
                <w:sz w:val="22"/>
                <w:szCs w:val="22"/>
              </w:rPr>
              <w:t>б</w:t>
            </w:r>
            <w:r w:rsidRPr="00F20B71">
              <w:rPr>
                <w:sz w:val="22"/>
                <w:szCs w:val="22"/>
              </w:rPr>
              <w:t>щеобразовательных предпрофе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сиональных программ, содерж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ние неиспользуемого для выпо</w:t>
            </w:r>
            <w:r w:rsidRPr="00F20B71">
              <w:rPr>
                <w:sz w:val="22"/>
                <w:szCs w:val="22"/>
              </w:rPr>
              <w:t>л</w:t>
            </w:r>
            <w:r w:rsidRPr="00F20B71">
              <w:rPr>
                <w:sz w:val="22"/>
                <w:szCs w:val="22"/>
              </w:rPr>
              <w:t>нения муниципального задания имущества (до 2019г.) затраты на уплату налогов, в качестве объе</w:t>
            </w:r>
            <w:r w:rsidRPr="00F20B71">
              <w:rPr>
                <w:sz w:val="22"/>
                <w:szCs w:val="22"/>
              </w:rPr>
              <w:t>к</w:t>
            </w:r>
            <w:r w:rsidRPr="00F20B71">
              <w:rPr>
                <w:sz w:val="22"/>
                <w:szCs w:val="22"/>
              </w:rPr>
              <w:t>та налогообложения по которым признается имущество учрежд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ния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  <w:jc w:val="center"/>
              <w:rPr>
                <w:spacing w:val="-8"/>
              </w:rPr>
            </w:pPr>
            <w:r w:rsidRPr="00F20B71">
              <w:rPr>
                <w:sz w:val="22"/>
                <w:szCs w:val="22"/>
              </w:rPr>
              <w:t>Невозможность реал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Подпрограммы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 xml:space="preserve">Реализация мероприятия влияет на показатели подпрограммы 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«доля детей в возрасте 5-18 лет, охв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ченных образовательными програ</w:t>
            </w:r>
            <w:r w:rsidRPr="00F20B71">
              <w:rPr>
                <w:sz w:val="22"/>
                <w:szCs w:val="22"/>
              </w:rPr>
              <w:t>м</w:t>
            </w:r>
            <w:r w:rsidRPr="00F20B71">
              <w:rPr>
                <w:sz w:val="22"/>
                <w:szCs w:val="22"/>
              </w:rPr>
              <w:t>мами дополнительного образования, в общей численности учащихся указа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ной категории»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«доля детей, привлекаемых к участию в творческих мероприятиях»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2.4. Укрепление матер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ально-технической базы театрально-концертных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Приобретение мебели, оборуд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вания, проведение текущих р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монтов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Недостаточные темпы развития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Мероприятие непосредственно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печивает достижение всех показателей подпрограммы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2.5. Укрепление матер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ально-технической базы учреждений дополн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 xml:space="preserve">тельного образования </w:t>
            </w:r>
            <w:r w:rsidRPr="00F20B71">
              <w:rPr>
                <w:sz w:val="22"/>
                <w:szCs w:val="22"/>
              </w:rPr>
              <w:lastRenderedPageBreak/>
              <w:t>сферы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2017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2017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Реализация мероприятия ос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ществляется за счет субсидии на иные цели. Укрепление матер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ально-технической базы учр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ждений искусства: приобрет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lastRenderedPageBreak/>
              <w:t>ние мебели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Недостаточные темпы развития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Мероприятие непосредственно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печивает достижение всех показателей подпрограммы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2.6. Развитие театрал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но-концертного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2017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2017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Реализация мероприятия ос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ществляется за счет субсидии на иные цели. Создание новых 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становок в МАУК «Камерный театр»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Недостаточные темпы развития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Мероприятие непосредственно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печивает достижение всех показателей подпрограммы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Основное мероприятие 2.7. Реализация реги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2021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Реализация мероприятия ос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ществляется за счет субсидии на иные цели. Приобретение муз</w:t>
            </w:r>
            <w:r w:rsidRPr="00F20B71">
              <w:rPr>
                <w:sz w:val="22"/>
                <w:szCs w:val="22"/>
              </w:rPr>
              <w:t>ы</w:t>
            </w:r>
            <w:r w:rsidRPr="00F20B71">
              <w:rPr>
                <w:sz w:val="22"/>
                <w:szCs w:val="22"/>
              </w:rPr>
              <w:t>кальных  инструментов, обор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дования и учебных материалов МБУ ДО «Детская музыкальная школа № 1 имени Колесникова Е.А.»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Недостаточные темпы развития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Мероприятие непосредственно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печивает достижение всех показателей подпрограммы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</w:p>
        </w:tc>
        <w:tc>
          <w:tcPr>
            <w:tcW w:w="15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Подпрограмма 3 «Досуг»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3.1. Организация де</w:t>
            </w:r>
            <w:r w:rsidRPr="00F20B71">
              <w:rPr>
                <w:sz w:val="22"/>
                <w:szCs w:val="22"/>
              </w:rPr>
              <w:t>я</w:t>
            </w:r>
            <w:r w:rsidRPr="00F20B71">
              <w:rPr>
                <w:sz w:val="22"/>
                <w:szCs w:val="22"/>
              </w:rPr>
              <w:t>тельности клубных формирований и фо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>мирований самоде</w:t>
            </w:r>
            <w:r w:rsidRPr="00F20B71">
              <w:rPr>
                <w:sz w:val="22"/>
                <w:szCs w:val="22"/>
              </w:rPr>
              <w:t>я</w:t>
            </w:r>
            <w:r w:rsidRPr="00F20B71">
              <w:rPr>
                <w:sz w:val="22"/>
                <w:szCs w:val="22"/>
              </w:rPr>
              <w:t>тельного народного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48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1. Организация деятельности клубных формирований и форм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рований самодеятельного наро</w:t>
            </w:r>
            <w:r w:rsidRPr="00F20B71">
              <w:rPr>
                <w:sz w:val="22"/>
                <w:szCs w:val="22"/>
              </w:rPr>
              <w:t>д</w:t>
            </w:r>
            <w:r w:rsidRPr="00F20B71">
              <w:rPr>
                <w:sz w:val="22"/>
                <w:szCs w:val="22"/>
              </w:rPr>
              <w:t>ного творчества</w:t>
            </w:r>
            <w:r w:rsidR="00150583">
              <w:rPr>
                <w:sz w:val="22"/>
                <w:szCs w:val="22"/>
              </w:rPr>
              <w:t>;</w:t>
            </w:r>
            <w:r w:rsidRPr="00F20B71">
              <w:rPr>
                <w:sz w:val="22"/>
                <w:szCs w:val="22"/>
              </w:rPr>
              <w:t xml:space="preserve"> </w:t>
            </w:r>
          </w:p>
          <w:p w:rsidR="00F20B71" w:rsidRPr="000927EA" w:rsidRDefault="00F20B71" w:rsidP="00F20B71">
            <w:pPr>
              <w:ind w:right="-148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 xml:space="preserve">2. </w:t>
            </w:r>
            <w:r w:rsidRPr="000927EA">
              <w:rPr>
                <w:sz w:val="22"/>
                <w:szCs w:val="22"/>
              </w:rPr>
              <w:t>содержание муниципальн</w:t>
            </w:r>
            <w:r w:rsidR="00532477" w:rsidRPr="000927EA">
              <w:rPr>
                <w:sz w:val="22"/>
                <w:szCs w:val="22"/>
              </w:rPr>
              <w:t>ых</w:t>
            </w:r>
            <w:r w:rsidRPr="000927EA">
              <w:rPr>
                <w:sz w:val="22"/>
                <w:szCs w:val="22"/>
              </w:rPr>
              <w:t xml:space="preserve"> </w:t>
            </w:r>
            <w:r w:rsidR="00532477" w:rsidRPr="000927EA">
              <w:rPr>
                <w:sz w:val="22"/>
                <w:szCs w:val="22"/>
              </w:rPr>
              <w:t>парков</w:t>
            </w:r>
            <w:r w:rsidR="009245E6" w:rsidRPr="000927EA">
              <w:rPr>
                <w:sz w:val="22"/>
                <w:szCs w:val="22"/>
              </w:rPr>
              <w:t>: 2019-2022 г. г.</w:t>
            </w:r>
            <w:r w:rsidRPr="000927EA">
              <w:rPr>
                <w:sz w:val="22"/>
                <w:szCs w:val="22"/>
              </w:rPr>
              <w:t xml:space="preserve"> (</w:t>
            </w:r>
            <w:r w:rsidR="008B6348" w:rsidRPr="000927EA">
              <w:rPr>
                <w:sz w:val="22"/>
                <w:szCs w:val="22"/>
              </w:rPr>
              <w:t>П</w:t>
            </w:r>
            <w:r w:rsidRPr="000927EA">
              <w:rPr>
                <w:sz w:val="22"/>
                <w:szCs w:val="22"/>
              </w:rPr>
              <w:t xml:space="preserve">арк </w:t>
            </w:r>
            <w:r w:rsidR="008B6348" w:rsidRPr="000927EA">
              <w:rPr>
                <w:sz w:val="22"/>
                <w:szCs w:val="22"/>
              </w:rPr>
              <w:t xml:space="preserve">имени </w:t>
            </w:r>
            <w:r w:rsidRPr="000927EA">
              <w:rPr>
                <w:sz w:val="22"/>
                <w:szCs w:val="22"/>
              </w:rPr>
              <w:t xml:space="preserve">Ленинского комсомола, Парк </w:t>
            </w:r>
            <w:r w:rsidR="008B6348" w:rsidRPr="000927EA">
              <w:rPr>
                <w:sz w:val="22"/>
                <w:szCs w:val="22"/>
              </w:rPr>
              <w:t>культуры и отдыха</w:t>
            </w:r>
            <w:r w:rsidRPr="000927EA">
              <w:rPr>
                <w:sz w:val="22"/>
                <w:szCs w:val="22"/>
              </w:rPr>
              <w:t xml:space="preserve">, </w:t>
            </w:r>
            <w:r w:rsidR="008B6348" w:rsidRPr="000927EA">
              <w:rPr>
                <w:sz w:val="22"/>
                <w:szCs w:val="22"/>
              </w:rPr>
              <w:t>Парк  200-летия Череповца</w:t>
            </w:r>
            <w:r w:rsidR="00532477" w:rsidRPr="000927EA">
              <w:rPr>
                <w:sz w:val="22"/>
                <w:szCs w:val="22"/>
              </w:rPr>
              <w:t>)</w:t>
            </w:r>
            <w:r w:rsidRPr="000927EA">
              <w:rPr>
                <w:sz w:val="22"/>
                <w:szCs w:val="22"/>
              </w:rPr>
              <w:t>, наход</w:t>
            </w:r>
            <w:r w:rsidRPr="000927EA">
              <w:rPr>
                <w:sz w:val="22"/>
                <w:szCs w:val="22"/>
              </w:rPr>
              <w:t>я</w:t>
            </w:r>
            <w:r w:rsidRPr="000927EA">
              <w:rPr>
                <w:sz w:val="22"/>
                <w:szCs w:val="22"/>
              </w:rPr>
              <w:t>щихся в оперативном управлении МБУК «ГКДЦ «Единение»;</w:t>
            </w:r>
          </w:p>
          <w:p w:rsidR="00F20B71" w:rsidRPr="00F20B71" w:rsidRDefault="00F20B71" w:rsidP="00F20B71">
            <w:pPr>
              <w:ind w:right="-148"/>
            </w:pPr>
            <w:r w:rsidRPr="00F20B71">
              <w:rPr>
                <w:sz w:val="22"/>
                <w:szCs w:val="22"/>
              </w:rPr>
              <w:t>3. затраты на уплату налогов, в качестве объекта налогооблож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ния по которым признается им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щество учреждения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</w:pPr>
            <w:r w:rsidRPr="00F20B71">
              <w:rPr>
                <w:sz w:val="22"/>
                <w:szCs w:val="22"/>
              </w:rPr>
              <w:t>Невозможность реал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Подпрограммы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 xml:space="preserve">Реализация мероприятия влияет на все показатели подпрограммы </w:t>
            </w:r>
          </w:p>
          <w:p w:rsidR="00F20B71" w:rsidRPr="00F20B71" w:rsidRDefault="00F20B71" w:rsidP="00F20B71">
            <w:pPr>
              <w:ind w:left="6" w:right="10"/>
            </w:pPr>
          </w:p>
          <w:p w:rsidR="00F20B71" w:rsidRPr="00F20B71" w:rsidRDefault="00F20B71" w:rsidP="00F20B71"/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19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 xml:space="preserve">Основное мероприятие </w:t>
            </w:r>
            <w:r w:rsidRPr="00F20B71">
              <w:rPr>
                <w:sz w:val="22"/>
                <w:szCs w:val="22"/>
              </w:rPr>
              <w:lastRenderedPageBreak/>
              <w:t>3.2. Организация и пр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ведение городских культурно-массовых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lastRenderedPageBreak/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 xml:space="preserve">2016 </w:t>
            </w:r>
            <w:r w:rsidRPr="00F20B71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 xml:space="preserve">2022 </w:t>
            </w:r>
            <w:r w:rsidRPr="00F20B71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lastRenderedPageBreak/>
              <w:t>Проведение ежегодных горо</w:t>
            </w:r>
            <w:r w:rsidRPr="00F20B71">
              <w:rPr>
                <w:sz w:val="22"/>
                <w:szCs w:val="22"/>
              </w:rPr>
              <w:t>д</w:t>
            </w:r>
            <w:r w:rsidRPr="00F20B71">
              <w:rPr>
                <w:sz w:val="22"/>
                <w:szCs w:val="22"/>
              </w:rPr>
              <w:lastRenderedPageBreak/>
              <w:t>ских культурно-массовых мер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приятий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 xml:space="preserve">Снижение качества </w:t>
            </w:r>
            <w:r w:rsidRPr="00F20B71">
              <w:rPr>
                <w:sz w:val="22"/>
                <w:szCs w:val="22"/>
              </w:rPr>
              <w:lastRenderedPageBreak/>
              <w:t>жизни населения и 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возможность удовл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творения культурно-информационных 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требностей горожан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/>
              <w:rPr>
                <w:spacing w:val="-2"/>
              </w:rPr>
            </w:pPr>
            <w:r w:rsidRPr="00F20B71">
              <w:rPr>
                <w:spacing w:val="-6"/>
                <w:sz w:val="22"/>
                <w:szCs w:val="22"/>
              </w:rPr>
              <w:lastRenderedPageBreak/>
              <w:t>Реализация мероприятия непосредстве</w:t>
            </w:r>
            <w:r w:rsidRPr="00F20B71">
              <w:rPr>
                <w:spacing w:val="-6"/>
                <w:sz w:val="22"/>
                <w:szCs w:val="22"/>
              </w:rPr>
              <w:t>н</w:t>
            </w:r>
            <w:r w:rsidRPr="00F20B71">
              <w:rPr>
                <w:spacing w:val="-6"/>
                <w:sz w:val="22"/>
                <w:szCs w:val="22"/>
              </w:rPr>
              <w:lastRenderedPageBreak/>
              <w:t>но влияет на показатели «</w:t>
            </w:r>
            <w:r w:rsidRPr="00F20B71">
              <w:rPr>
                <w:spacing w:val="-2"/>
                <w:sz w:val="22"/>
                <w:szCs w:val="22"/>
              </w:rPr>
              <w:t>количество посетителей мероприятий, проводимых в рамках городских культурно-массовых мероприятий»</w:t>
            </w:r>
          </w:p>
          <w:p w:rsidR="00F20B71" w:rsidRPr="00F20B71" w:rsidRDefault="00F20B71" w:rsidP="00F20B71">
            <w:pPr>
              <w:ind w:left="6"/>
              <w:rPr>
                <w:spacing w:val="-6"/>
              </w:rPr>
            </w:pPr>
            <w:r w:rsidRPr="00F20B71">
              <w:rPr>
                <w:spacing w:val="-6"/>
                <w:sz w:val="22"/>
                <w:szCs w:val="22"/>
              </w:rPr>
              <w:t>«оценка горожанами уровня общегоро</w:t>
            </w:r>
            <w:r w:rsidRPr="00F20B71">
              <w:rPr>
                <w:spacing w:val="-6"/>
                <w:sz w:val="22"/>
                <w:szCs w:val="22"/>
              </w:rPr>
              <w:t>д</w:t>
            </w:r>
            <w:r w:rsidRPr="00F20B71">
              <w:rPr>
                <w:spacing w:val="-6"/>
                <w:sz w:val="22"/>
                <w:szCs w:val="22"/>
              </w:rPr>
              <w:t>ских культурных мероприятий»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3.3. Укрепление матер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ально-технической базы клубных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Реализация мероприятия ос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 xml:space="preserve">ществляется за счет субсидии на иные цели 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Укрепление материально-технической базы учреждений клубного типа: ремонт помещ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ний 1 этажа клуба Дворца м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таллургов, расположенного по адресу ул. Любецкая,29 (переезд из помещений клуба «Феникс»)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Отсутствие заинтер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сованности населения в учреждениях культ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ры города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Мероприятие непосредственно</w:t>
            </w:r>
            <w:r w:rsidRPr="00F20B71">
              <w:rPr>
                <w:sz w:val="22"/>
                <w:szCs w:val="22"/>
              </w:rPr>
              <w:br/>
              <w:t>обеспечивает достижение всех показ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телей подпрограммы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3.4.  Создание условий для организации досуга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Организация и проведение культурно-досуговых меропр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ятий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  <w:rPr>
                <w:spacing w:val="-8"/>
              </w:rPr>
            </w:pPr>
            <w:r w:rsidRPr="00F20B71">
              <w:rPr>
                <w:sz w:val="22"/>
                <w:szCs w:val="22"/>
              </w:rPr>
              <w:t>Невозможность реал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Подпрограммы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Реализация мероприятия влияет пок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 xml:space="preserve">затели </w:t>
            </w:r>
          </w:p>
          <w:p w:rsidR="00F20B71" w:rsidRPr="00F20B71" w:rsidRDefault="00F20B71" w:rsidP="00F20B71">
            <w:pPr>
              <w:ind w:left="6" w:right="10"/>
              <w:rPr>
                <w:spacing w:val="-2"/>
              </w:rPr>
            </w:pPr>
            <w:r w:rsidRPr="00F20B71">
              <w:rPr>
                <w:spacing w:val="-2"/>
                <w:sz w:val="22"/>
                <w:szCs w:val="22"/>
              </w:rPr>
              <w:t>«число участников культурно-досуговых мероприятий»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08"/>
            </w:pPr>
            <w:r w:rsidRPr="00F20B71">
              <w:rPr>
                <w:sz w:val="22"/>
                <w:szCs w:val="22"/>
              </w:rPr>
              <w:t>Основное мероприятие 3.5. Проведение мер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приятий по поддержке традиционной народной культуры, художестве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ных ремесел, самоде</w:t>
            </w:r>
            <w:r w:rsidRPr="00F20B71">
              <w:rPr>
                <w:sz w:val="22"/>
                <w:szCs w:val="22"/>
              </w:rPr>
              <w:t>я</w:t>
            </w:r>
            <w:r w:rsidRPr="00F20B71">
              <w:rPr>
                <w:sz w:val="22"/>
                <w:szCs w:val="22"/>
              </w:rPr>
              <w:t>тельного художественн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Участие творческих коллект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вов города в международных, всероссийских, региональных мероприятиях, фестивалях, ко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курсах учреждений клубного типа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  <w:rPr>
                <w:spacing w:val="-8"/>
              </w:rPr>
            </w:pPr>
            <w:r w:rsidRPr="00F20B71">
              <w:rPr>
                <w:sz w:val="22"/>
                <w:szCs w:val="22"/>
              </w:rPr>
              <w:t>Поднятие имиджа гор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да как культурного це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тра и развитие культу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>ных связей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pacing w:val="-6"/>
                <w:sz w:val="22"/>
                <w:szCs w:val="22"/>
              </w:rPr>
              <w:t>Реализация мероприятия непосредстве</w:t>
            </w:r>
            <w:r w:rsidRPr="00F20B71">
              <w:rPr>
                <w:spacing w:val="-6"/>
                <w:sz w:val="22"/>
                <w:szCs w:val="22"/>
              </w:rPr>
              <w:t>н</w:t>
            </w:r>
            <w:r w:rsidRPr="00F20B71">
              <w:rPr>
                <w:spacing w:val="-6"/>
                <w:sz w:val="22"/>
                <w:szCs w:val="22"/>
              </w:rPr>
              <w:t xml:space="preserve">но влияет на показатели </w:t>
            </w:r>
            <w:r w:rsidRPr="00F20B71">
              <w:rPr>
                <w:sz w:val="22"/>
                <w:szCs w:val="22"/>
              </w:rPr>
              <w:t>«количество культурных программ, представле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ных творческими коллективами гор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да на региональных, всероссийских, международных конкурсах, фестив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лях»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08"/>
            </w:pPr>
            <w:r w:rsidRPr="00F20B71">
              <w:rPr>
                <w:sz w:val="22"/>
                <w:szCs w:val="22"/>
              </w:rPr>
              <w:t xml:space="preserve">Основное мероприятие </w:t>
            </w:r>
            <w:r w:rsidRPr="00F20B71">
              <w:rPr>
                <w:sz w:val="22"/>
                <w:szCs w:val="22"/>
              </w:rPr>
              <w:lastRenderedPageBreak/>
              <w:t>3.6. Обеспечение сохра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ности и целостности и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торико-архитектурного комплекса, исторической среды и ландшафтов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lastRenderedPageBreak/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2016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 xml:space="preserve">2017 </w:t>
            </w:r>
            <w:r w:rsidRPr="00F20B71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68"/>
            </w:pPr>
            <w:r w:rsidRPr="00F20B71">
              <w:rPr>
                <w:sz w:val="22"/>
                <w:szCs w:val="22"/>
              </w:rPr>
              <w:lastRenderedPageBreak/>
              <w:t>Обработка и содержание в чист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lastRenderedPageBreak/>
              <w:t xml:space="preserve">те парковых территорий (парк Ленинского комсомола, Парк </w:t>
            </w:r>
            <w:proofErr w:type="spellStart"/>
            <w:r w:rsidRPr="00F20B71">
              <w:rPr>
                <w:sz w:val="22"/>
                <w:szCs w:val="22"/>
              </w:rPr>
              <w:t>КиО</w:t>
            </w:r>
            <w:proofErr w:type="spellEnd"/>
            <w:r w:rsidRPr="00F20B71">
              <w:rPr>
                <w:sz w:val="22"/>
                <w:szCs w:val="22"/>
              </w:rPr>
              <w:t>, парк 200-летия, сквер М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таллургов), находящихся в опер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 xml:space="preserve">тивном управлении МБУК «ГКДЦ «Единение»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42"/>
            </w:pPr>
            <w:r w:rsidRPr="00F20B71">
              <w:rPr>
                <w:sz w:val="22"/>
                <w:szCs w:val="22"/>
              </w:rPr>
              <w:lastRenderedPageBreak/>
              <w:t xml:space="preserve">Снижение качества </w:t>
            </w:r>
            <w:r w:rsidRPr="00F20B71">
              <w:rPr>
                <w:sz w:val="22"/>
                <w:szCs w:val="22"/>
              </w:rPr>
              <w:lastRenderedPageBreak/>
              <w:t>жизни населения и 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возможность удовл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творения культурных потребностей горожан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lastRenderedPageBreak/>
              <w:t xml:space="preserve">Реализация мероприятия влияет на </w:t>
            </w:r>
            <w:r w:rsidRPr="00F20B71">
              <w:rPr>
                <w:sz w:val="22"/>
                <w:szCs w:val="22"/>
              </w:rPr>
              <w:lastRenderedPageBreak/>
              <w:t xml:space="preserve">показатели </w:t>
            </w:r>
          </w:p>
          <w:p w:rsidR="00F20B71" w:rsidRPr="00F20B71" w:rsidRDefault="00F20B71" w:rsidP="00F20B71">
            <w:pPr>
              <w:ind w:left="6" w:right="10"/>
              <w:rPr>
                <w:spacing w:val="-2"/>
              </w:rPr>
            </w:pPr>
            <w:r w:rsidRPr="00F20B71">
              <w:rPr>
                <w:sz w:val="22"/>
                <w:szCs w:val="22"/>
              </w:rPr>
              <w:t xml:space="preserve"> «количество посещений горожанами учреждений/ мероприятий культуры»</w:t>
            </w:r>
            <w:r w:rsidRPr="00F20B71">
              <w:rPr>
                <w:spacing w:val="-2"/>
                <w:sz w:val="22"/>
                <w:szCs w:val="22"/>
              </w:rPr>
              <w:t xml:space="preserve"> «число участников культурно-досуговых мероприятий»</w:t>
            </w:r>
          </w:p>
          <w:p w:rsidR="00F20B71" w:rsidRPr="00F20B71" w:rsidRDefault="00F20B71" w:rsidP="00F20B71">
            <w:pPr>
              <w:rPr>
                <w:spacing w:val="-6"/>
              </w:rPr>
            </w:pPr>
          </w:p>
        </w:tc>
      </w:tr>
      <w:tr w:rsidR="00F20B71" w:rsidRPr="00F20B71" w:rsidTr="008B6348">
        <w:trPr>
          <w:trHeight w:val="1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</w:p>
        </w:tc>
        <w:tc>
          <w:tcPr>
            <w:tcW w:w="15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70"/>
              <w:jc w:val="center"/>
            </w:pPr>
            <w:r w:rsidRPr="00F20B71">
              <w:rPr>
                <w:sz w:val="22"/>
                <w:szCs w:val="22"/>
              </w:rPr>
              <w:t>Подпрограмма 4 «Туризм»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 xml:space="preserve">Основное мероприятие 4.1. </w:t>
            </w:r>
            <w:r w:rsidRPr="00F20B71">
              <w:rPr>
                <w:bCs/>
                <w:sz w:val="22"/>
                <w:szCs w:val="22"/>
              </w:rPr>
              <w:t>Организационно-методическое обеспеч</w:t>
            </w:r>
            <w:r w:rsidRPr="00F20B71">
              <w:rPr>
                <w:bCs/>
                <w:sz w:val="22"/>
                <w:szCs w:val="22"/>
              </w:rPr>
              <w:t>е</w:t>
            </w:r>
            <w:r w:rsidRPr="00F20B71">
              <w:rPr>
                <w:bCs/>
                <w:sz w:val="22"/>
                <w:szCs w:val="22"/>
              </w:rPr>
              <w:t>ние туристкой деятел</w:t>
            </w:r>
            <w:r w:rsidRPr="00F20B71">
              <w:rPr>
                <w:bCs/>
                <w:sz w:val="22"/>
                <w:szCs w:val="22"/>
              </w:rPr>
              <w:t>ь</w:t>
            </w:r>
            <w:r w:rsidRPr="00F20B71">
              <w:rPr>
                <w:bCs/>
                <w:sz w:val="22"/>
                <w:szCs w:val="22"/>
              </w:rPr>
              <w:t>ности. Информационное сопровождение мер</w:t>
            </w:r>
            <w:r w:rsidRPr="00F20B71">
              <w:rPr>
                <w:bCs/>
                <w:sz w:val="22"/>
                <w:szCs w:val="22"/>
              </w:rPr>
              <w:t>о</w:t>
            </w:r>
            <w:r w:rsidRPr="00F20B71">
              <w:rPr>
                <w:bCs/>
                <w:sz w:val="22"/>
                <w:szCs w:val="22"/>
              </w:rPr>
              <w:t>приятий на внутреннюю и внешнюю аудиторию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ind w:right="-108"/>
              <w:jc w:val="center"/>
            </w:pPr>
            <w:r w:rsidRPr="00F20B71">
              <w:rPr>
                <w:sz w:val="22"/>
                <w:szCs w:val="22"/>
              </w:rPr>
              <w:t xml:space="preserve">Управление по делам культуры мэрии </w:t>
            </w:r>
          </w:p>
          <w:p w:rsidR="00F20B71" w:rsidRPr="00F20B71" w:rsidRDefault="00F20B71" w:rsidP="00F20B71">
            <w:pPr>
              <w:ind w:right="-108"/>
              <w:jc w:val="center"/>
            </w:pPr>
            <w:r w:rsidRPr="00F20B71">
              <w:rPr>
                <w:sz w:val="22"/>
                <w:szCs w:val="22"/>
              </w:rPr>
              <w:t>МКУ ИМА «Череп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bCs/>
                <w:sz w:val="22"/>
                <w:szCs w:val="22"/>
              </w:rPr>
              <w:t>Информирование жителей гор</w:t>
            </w:r>
            <w:r w:rsidRPr="00F20B71">
              <w:rPr>
                <w:bCs/>
                <w:sz w:val="22"/>
                <w:szCs w:val="22"/>
              </w:rPr>
              <w:t>о</w:t>
            </w:r>
            <w:r w:rsidRPr="00F20B71">
              <w:rPr>
                <w:bCs/>
                <w:sz w:val="22"/>
                <w:szCs w:val="22"/>
              </w:rPr>
              <w:t>да и потенциальных туристов о мероприятиях, направленных на развитие внутреннего и въез</w:t>
            </w:r>
            <w:r w:rsidRPr="00F20B71">
              <w:rPr>
                <w:bCs/>
                <w:sz w:val="22"/>
                <w:szCs w:val="22"/>
              </w:rPr>
              <w:t>д</w:t>
            </w:r>
            <w:r w:rsidRPr="00F20B71">
              <w:rPr>
                <w:bCs/>
                <w:sz w:val="22"/>
                <w:szCs w:val="22"/>
              </w:rPr>
              <w:t>ного туризма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64" w:right="-108"/>
              <w:rPr>
                <w:strike/>
                <w:spacing w:val="-6"/>
              </w:rPr>
            </w:pPr>
            <w:r w:rsidRPr="00F20B71">
              <w:rPr>
                <w:bCs/>
                <w:sz w:val="22"/>
                <w:szCs w:val="22"/>
              </w:rPr>
              <w:t>Отсутствие информации о туристическом поте</w:t>
            </w:r>
            <w:r w:rsidRPr="00F20B71">
              <w:rPr>
                <w:bCs/>
                <w:sz w:val="22"/>
                <w:szCs w:val="22"/>
              </w:rPr>
              <w:t>н</w:t>
            </w:r>
            <w:r w:rsidRPr="00F20B71">
              <w:rPr>
                <w:bCs/>
                <w:sz w:val="22"/>
                <w:szCs w:val="22"/>
              </w:rPr>
              <w:t>циале Череповца у вну</w:t>
            </w:r>
            <w:r w:rsidRPr="00F20B71">
              <w:rPr>
                <w:bCs/>
                <w:sz w:val="22"/>
                <w:szCs w:val="22"/>
              </w:rPr>
              <w:t>т</w:t>
            </w:r>
            <w:r w:rsidRPr="00F20B71">
              <w:rPr>
                <w:bCs/>
                <w:sz w:val="22"/>
                <w:szCs w:val="22"/>
              </w:rPr>
              <w:t>ренней и внешней ауд</w:t>
            </w:r>
            <w:r w:rsidRPr="00F20B71">
              <w:rPr>
                <w:bCs/>
                <w:sz w:val="22"/>
                <w:szCs w:val="22"/>
              </w:rPr>
              <w:t>и</w:t>
            </w:r>
            <w:r w:rsidRPr="00F20B71">
              <w:rPr>
                <w:bCs/>
                <w:sz w:val="22"/>
                <w:szCs w:val="22"/>
              </w:rPr>
              <w:t>тории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70"/>
            </w:pPr>
            <w:r w:rsidRPr="00F20B71">
              <w:rPr>
                <w:bCs/>
                <w:sz w:val="22"/>
                <w:szCs w:val="22"/>
              </w:rPr>
              <w:t>Мероприятие способствует развитию туризма в Череповце и непосредственно влияет на интегральный показатель «к</w:t>
            </w:r>
            <w:r w:rsidRPr="00F20B71">
              <w:rPr>
                <w:bCs/>
                <w:sz w:val="22"/>
                <w:szCs w:val="22"/>
              </w:rPr>
              <w:t>о</w:t>
            </w:r>
            <w:r w:rsidRPr="00F20B71">
              <w:rPr>
                <w:bCs/>
                <w:sz w:val="22"/>
                <w:szCs w:val="22"/>
              </w:rPr>
              <w:t>личество туристов и экскурсантов»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4.2.Продвижение горо</w:t>
            </w:r>
            <w:r w:rsidRPr="00F20B71">
              <w:rPr>
                <w:rFonts w:eastAsia="Calibri"/>
                <w:sz w:val="22"/>
                <w:szCs w:val="22"/>
              </w:rPr>
              <w:t>д</w:t>
            </w:r>
            <w:r w:rsidRPr="00F20B71">
              <w:rPr>
                <w:rFonts w:eastAsia="Calibri"/>
                <w:sz w:val="22"/>
                <w:szCs w:val="22"/>
              </w:rPr>
              <w:t>ского туристского пр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дукта на российском рынке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ind w:right="-108"/>
              <w:jc w:val="center"/>
            </w:pPr>
            <w:r w:rsidRPr="00F20B71">
              <w:rPr>
                <w:sz w:val="22"/>
                <w:szCs w:val="22"/>
              </w:rPr>
              <w:t xml:space="preserve">Управление по делам культуры мэрии </w:t>
            </w:r>
          </w:p>
          <w:p w:rsidR="00F20B71" w:rsidRPr="00F20B71" w:rsidRDefault="00F20B71" w:rsidP="00F20B71">
            <w:pPr>
              <w:ind w:right="-108"/>
              <w:jc w:val="center"/>
            </w:pPr>
            <w:r w:rsidRPr="00F20B71">
              <w:rPr>
                <w:sz w:val="22"/>
                <w:szCs w:val="22"/>
              </w:rPr>
              <w:t>МКУ ИМА «Череп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Организация и проведение ф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румов, конференций, семин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ров, «круглых столов» по в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просам развития туризма в г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 xml:space="preserve">роде, привлечения инвестиций в туристскую индустрию 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Реализация мероприятия ос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 xml:space="preserve">ществляется в рамках текущей деятельности органа мэрии 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08"/>
              <w:jc w:val="both"/>
            </w:pPr>
            <w:r w:rsidRPr="00F20B71">
              <w:rPr>
                <w:sz w:val="22"/>
                <w:szCs w:val="22"/>
              </w:rPr>
              <w:t>Сокращение турпотока, снижение инвестицио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ной активности на те</w:t>
            </w:r>
            <w:r w:rsidRPr="00F20B71">
              <w:rPr>
                <w:sz w:val="22"/>
                <w:szCs w:val="22"/>
              </w:rPr>
              <w:t>р</w:t>
            </w:r>
            <w:r w:rsidRPr="00F20B71">
              <w:rPr>
                <w:sz w:val="22"/>
                <w:szCs w:val="22"/>
              </w:rPr>
              <w:t>ритории города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57" w:right="-57"/>
              <w:jc w:val="both"/>
            </w:pPr>
            <w:r w:rsidRPr="00F20B71">
              <w:rPr>
                <w:sz w:val="22"/>
                <w:szCs w:val="22"/>
              </w:rPr>
              <w:t>Мероприятие непосредственно</w:t>
            </w:r>
            <w:r w:rsidRPr="00F20B71">
              <w:rPr>
                <w:sz w:val="22"/>
                <w:szCs w:val="22"/>
              </w:rPr>
              <w:br/>
              <w:t>обеспечивает достижение всех показ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телей подпрограммы,</w:t>
            </w:r>
            <w:r w:rsidRPr="00F20B71">
              <w:rPr>
                <w:bCs/>
                <w:sz w:val="22"/>
                <w:szCs w:val="22"/>
              </w:rPr>
              <w:t xml:space="preserve"> на интегральный показатель «количество туристов и эк</w:t>
            </w:r>
            <w:r w:rsidRPr="00F20B71">
              <w:rPr>
                <w:bCs/>
                <w:sz w:val="22"/>
                <w:szCs w:val="22"/>
              </w:rPr>
              <w:t>с</w:t>
            </w:r>
            <w:r w:rsidRPr="00F20B71">
              <w:rPr>
                <w:bCs/>
                <w:sz w:val="22"/>
                <w:szCs w:val="22"/>
              </w:rPr>
              <w:t>курсантов»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4.2. Продвижение г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родского туристского продукта на российском рынке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ind w:right="-108"/>
              <w:jc w:val="center"/>
            </w:pPr>
            <w:r w:rsidRPr="00F20B71">
              <w:rPr>
                <w:sz w:val="22"/>
                <w:szCs w:val="22"/>
              </w:rPr>
              <w:t xml:space="preserve">Управление по делам культуры мэрии </w:t>
            </w:r>
          </w:p>
          <w:p w:rsidR="00F20B71" w:rsidRPr="00F20B71" w:rsidRDefault="00F20B71" w:rsidP="00F20B71">
            <w:pPr>
              <w:ind w:right="-108"/>
              <w:jc w:val="center"/>
            </w:pPr>
            <w:r w:rsidRPr="00F20B71">
              <w:rPr>
                <w:sz w:val="22"/>
                <w:szCs w:val="22"/>
              </w:rPr>
              <w:t xml:space="preserve">МКУ ИМА </w:t>
            </w:r>
            <w:r w:rsidRPr="00F20B71">
              <w:rPr>
                <w:sz w:val="22"/>
                <w:szCs w:val="22"/>
              </w:rPr>
              <w:lastRenderedPageBreak/>
              <w:t>«Череп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Формирование программ соб</w:t>
            </w:r>
            <w:r w:rsidRPr="00F20B71">
              <w:rPr>
                <w:rFonts w:eastAsia="Calibri"/>
                <w:sz w:val="22"/>
                <w:szCs w:val="22"/>
              </w:rPr>
              <w:t>ы</w:t>
            </w:r>
            <w:r w:rsidRPr="00F20B71">
              <w:rPr>
                <w:rFonts w:eastAsia="Calibri"/>
                <w:sz w:val="22"/>
                <w:szCs w:val="22"/>
              </w:rPr>
              <w:t>тийного, культурно-познавательного, спортивного туризма, организация и пров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 xml:space="preserve">дение туристских фестивалей, </w:t>
            </w:r>
            <w:r w:rsidRPr="00F20B71">
              <w:rPr>
                <w:rFonts w:eastAsia="Calibri"/>
                <w:sz w:val="22"/>
                <w:szCs w:val="22"/>
              </w:rPr>
              <w:lastRenderedPageBreak/>
              <w:t>праздников. Разработка тур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 xml:space="preserve">стических культурно-исторических брендов. 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Реализация мероприятия ос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>ществляется в рамках текущей деятельности органа мэрии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lastRenderedPageBreak/>
              <w:t xml:space="preserve">Снижение </w:t>
            </w:r>
            <w:proofErr w:type="gramStart"/>
            <w:r w:rsidRPr="00F20B71">
              <w:rPr>
                <w:sz w:val="22"/>
                <w:szCs w:val="22"/>
              </w:rPr>
              <w:t>въездного</w:t>
            </w:r>
            <w:proofErr w:type="gramEnd"/>
            <w:r w:rsidRPr="00F20B71">
              <w:rPr>
                <w:sz w:val="22"/>
                <w:szCs w:val="22"/>
              </w:rPr>
              <w:t xml:space="preserve"> турпотока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57" w:right="-57"/>
            </w:pPr>
            <w:r w:rsidRPr="00F20B71">
              <w:rPr>
                <w:sz w:val="22"/>
                <w:szCs w:val="22"/>
              </w:rPr>
              <w:t>Мероприятие непосредственно обесп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чивает достижение всех показателей подпрограммы,</w:t>
            </w:r>
            <w:r w:rsidRPr="00F20B71">
              <w:rPr>
                <w:bCs/>
                <w:sz w:val="22"/>
                <w:szCs w:val="22"/>
              </w:rPr>
              <w:t xml:space="preserve"> на интегральный пок</w:t>
            </w:r>
            <w:r w:rsidRPr="00F20B71">
              <w:rPr>
                <w:bCs/>
                <w:sz w:val="22"/>
                <w:szCs w:val="22"/>
              </w:rPr>
              <w:t>а</w:t>
            </w:r>
            <w:r w:rsidRPr="00F20B71">
              <w:rPr>
                <w:bCs/>
                <w:sz w:val="22"/>
                <w:szCs w:val="22"/>
              </w:rPr>
              <w:t>затель «количество туристов и экску</w:t>
            </w:r>
            <w:r w:rsidRPr="00F20B71">
              <w:rPr>
                <w:bCs/>
                <w:sz w:val="22"/>
                <w:szCs w:val="22"/>
              </w:rPr>
              <w:t>р</w:t>
            </w:r>
            <w:r w:rsidRPr="00F20B71">
              <w:rPr>
                <w:bCs/>
                <w:sz w:val="22"/>
                <w:szCs w:val="22"/>
              </w:rPr>
              <w:t>сантов»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57"/>
            </w:pPr>
            <w:r w:rsidRPr="00F20B71">
              <w:rPr>
                <w:sz w:val="22"/>
                <w:szCs w:val="22"/>
              </w:rPr>
              <w:t>Основное мероприятие 4.3. Развитие турис</w:t>
            </w:r>
            <w:r w:rsidRPr="00F20B71">
              <w:rPr>
                <w:sz w:val="22"/>
                <w:szCs w:val="22"/>
              </w:rPr>
              <w:t>т</w:t>
            </w:r>
            <w:r w:rsidRPr="00F20B71">
              <w:rPr>
                <w:sz w:val="22"/>
                <w:szCs w:val="22"/>
              </w:rPr>
              <w:t>ской, инженерной и транспортной инфр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 xml:space="preserve">структур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Комитет по упра</w:t>
            </w:r>
            <w:r w:rsidRPr="00F20B71">
              <w:rPr>
                <w:rFonts w:eastAsia="Calibri"/>
                <w:sz w:val="22"/>
                <w:szCs w:val="22"/>
              </w:rPr>
              <w:t>в</w:t>
            </w:r>
            <w:r w:rsidRPr="00F20B71">
              <w:rPr>
                <w:rFonts w:eastAsia="Calibri"/>
                <w:sz w:val="22"/>
                <w:szCs w:val="22"/>
              </w:rPr>
              <w:t>лению имущ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ством г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рода</w:t>
            </w:r>
          </w:p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МКУ «</w:t>
            </w:r>
            <w:proofErr w:type="spellStart"/>
            <w:r w:rsidRPr="00F20B71">
              <w:rPr>
                <w:sz w:val="22"/>
                <w:szCs w:val="22"/>
              </w:rPr>
              <w:t>УКСиР</w:t>
            </w:r>
            <w:proofErr w:type="spellEnd"/>
            <w:r w:rsidRPr="00F20B71">
              <w:rPr>
                <w:sz w:val="22"/>
                <w:szCs w:val="22"/>
              </w:rPr>
              <w:t>» 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МКУ ИМА «Ч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реповец»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2018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Комплексная реставрация зд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ния, расположенного на Сове</w:t>
            </w:r>
            <w:r w:rsidRPr="00F20B71">
              <w:rPr>
                <w:rFonts w:eastAsia="Calibri"/>
                <w:sz w:val="22"/>
                <w:szCs w:val="22"/>
              </w:rPr>
              <w:t>т</w:t>
            </w:r>
            <w:r w:rsidRPr="00F20B71">
              <w:rPr>
                <w:rFonts w:eastAsia="Calibri"/>
                <w:sz w:val="22"/>
                <w:szCs w:val="22"/>
              </w:rPr>
              <w:t>ском проспекте, 19, и оборуд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 xml:space="preserve">вание его под музей археологии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Снижение количества граждан, въезжающих в город с туристскими целями и предпочит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ющих данный вид т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>ризма, отсутствие во</w:t>
            </w:r>
            <w:r w:rsidRPr="00F20B71">
              <w:rPr>
                <w:rFonts w:eastAsia="Calibri"/>
                <w:sz w:val="22"/>
                <w:szCs w:val="22"/>
              </w:rPr>
              <w:t>з</w:t>
            </w:r>
            <w:r w:rsidRPr="00F20B71">
              <w:rPr>
                <w:rFonts w:eastAsia="Calibri"/>
                <w:sz w:val="22"/>
                <w:szCs w:val="22"/>
              </w:rPr>
              <w:t>можности содействия развитию внутреннего туризма, снижение темпов развития т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>ристской инфрастру</w:t>
            </w:r>
            <w:r w:rsidRPr="00F20B71">
              <w:rPr>
                <w:rFonts w:eastAsia="Calibri"/>
                <w:sz w:val="22"/>
                <w:szCs w:val="22"/>
              </w:rPr>
              <w:t>к</w:t>
            </w:r>
            <w:r w:rsidRPr="00F20B71">
              <w:rPr>
                <w:rFonts w:eastAsia="Calibri"/>
                <w:sz w:val="22"/>
                <w:szCs w:val="22"/>
              </w:rPr>
              <w:t>туры, повышение уровня изношенности существующих турис</w:t>
            </w:r>
            <w:r w:rsidRPr="00F20B71">
              <w:rPr>
                <w:rFonts w:eastAsia="Calibri"/>
                <w:sz w:val="22"/>
                <w:szCs w:val="22"/>
              </w:rPr>
              <w:t>т</w:t>
            </w:r>
            <w:r w:rsidRPr="00F20B71">
              <w:rPr>
                <w:rFonts w:eastAsia="Calibri"/>
                <w:sz w:val="22"/>
                <w:szCs w:val="22"/>
              </w:rPr>
              <w:t>ских инфраструкту</w:t>
            </w:r>
            <w:r w:rsidRPr="00F20B71">
              <w:rPr>
                <w:rFonts w:eastAsia="Calibri"/>
                <w:sz w:val="22"/>
                <w:szCs w:val="22"/>
              </w:rPr>
              <w:t>р</w:t>
            </w:r>
            <w:r w:rsidRPr="00F20B71">
              <w:rPr>
                <w:rFonts w:eastAsia="Calibri"/>
                <w:sz w:val="22"/>
                <w:szCs w:val="22"/>
              </w:rPr>
              <w:t>ных объектов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57" w:right="-57"/>
            </w:pPr>
            <w:r w:rsidRPr="00F20B71">
              <w:rPr>
                <w:sz w:val="22"/>
                <w:szCs w:val="22"/>
              </w:rPr>
              <w:t>Мероприятие непосредственно</w:t>
            </w:r>
            <w:r w:rsidRPr="00F20B71">
              <w:rPr>
                <w:sz w:val="22"/>
                <w:szCs w:val="22"/>
              </w:rPr>
              <w:br/>
              <w:t>обеспечивает достижение всех показ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телей подпрограммы,</w:t>
            </w:r>
            <w:r w:rsidRPr="00F20B71">
              <w:rPr>
                <w:bCs/>
                <w:sz w:val="22"/>
                <w:szCs w:val="22"/>
              </w:rPr>
              <w:t xml:space="preserve"> на интегральный показатель «количество туристов и эк</w:t>
            </w:r>
            <w:r w:rsidRPr="00F20B71">
              <w:rPr>
                <w:bCs/>
                <w:sz w:val="22"/>
                <w:szCs w:val="22"/>
              </w:rPr>
              <w:t>с</w:t>
            </w:r>
            <w:r w:rsidRPr="00F20B71">
              <w:rPr>
                <w:bCs/>
                <w:sz w:val="22"/>
                <w:szCs w:val="22"/>
              </w:rPr>
              <w:t>курсантов»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57"/>
            </w:pPr>
            <w:r w:rsidRPr="00F20B71">
              <w:rPr>
                <w:sz w:val="22"/>
                <w:szCs w:val="22"/>
              </w:rPr>
              <w:t>Основное мероприятие 4.3. Развитие турис</w:t>
            </w:r>
            <w:r w:rsidRPr="00F20B71">
              <w:rPr>
                <w:sz w:val="22"/>
                <w:szCs w:val="22"/>
              </w:rPr>
              <w:t>т</w:t>
            </w:r>
            <w:r w:rsidRPr="00F20B71">
              <w:rPr>
                <w:sz w:val="22"/>
                <w:szCs w:val="22"/>
              </w:rPr>
              <w:t>ской, инженерной и транспортной инфр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структур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ДЖКХ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2018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Благоустройство пешеходных туристских маршрутов Прио</w:t>
            </w:r>
            <w:r w:rsidRPr="00F20B71">
              <w:rPr>
                <w:rFonts w:eastAsia="Calibri"/>
                <w:sz w:val="22"/>
                <w:szCs w:val="22"/>
              </w:rPr>
              <w:t>б</w:t>
            </w:r>
            <w:r w:rsidRPr="00F20B71">
              <w:rPr>
                <w:rFonts w:eastAsia="Calibri"/>
                <w:sz w:val="22"/>
                <w:szCs w:val="22"/>
              </w:rPr>
              <w:t>ретение и установка скамеек, урн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Снижение темпов ра</w:t>
            </w:r>
            <w:r w:rsidRPr="00F20B71">
              <w:rPr>
                <w:rFonts w:eastAsia="Calibri"/>
                <w:sz w:val="22"/>
                <w:szCs w:val="22"/>
              </w:rPr>
              <w:t>з</w:t>
            </w:r>
            <w:r w:rsidRPr="00F20B71">
              <w:rPr>
                <w:rFonts w:eastAsia="Calibri"/>
                <w:sz w:val="22"/>
                <w:szCs w:val="22"/>
              </w:rPr>
              <w:t>вития туристской и</w:t>
            </w:r>
            <w:r w:rsidRPr="00F20B71">
              <w:rPr>
                <w:rFonts w:eastAsia="Calibri"/>
                <w:sz w:val="22"/>
                <w:szCs w:val="22"/>
              </w:rPr>
              <w:t>н</w:t>
            </w:r>
            <w:r w:rsidRPr="00F20B71">
              <w:rPr>
                <w:rFonts w:eastAsia="Calibri"/>
                <w:sz w:val="22"/>
                <w:szCs w:val="22"/>
              </w:rPr>
              <w:t>фраструктуры, сниж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ние количества гра</w:t>
            </w:r>
            <w:r w:rsidRPr="00F20B71">
              <w:rPr>
                <w:rFonts w:eastAsia="Calibri"/>
                <w:sz w:val="22"/>
                <w:szCs w:val="22"/>
              </w:rPr>
              <w:t>ж</w:t>
            </w:r>
            <w:r w:rsidRPr="00F20B71">
              <w:rPr>
                <w:rFonts w:eastAsia="Calibri"/>
                <w:sz w:val="22"/>
                <w:szCs w:val="22"/>
              </w:rPr>
              <w:t>дан, въезжающих в г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род с туристскими ц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лями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Мероприятие непосредственно обесп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чивает достижение всех показателей подпрограммы,</w:t>
            </w:r>
            <w:r w:rsidRPr="00F20B71">
              <w:rPr>
                <w:rFonts w:eastAsia="Calibri"/>
                <w:bCs/>
                <w:sz w:val="22"/>
                <w:szCs w:val="22"/>
              </w:rPr>
              <w:t xml:space="preserve"> на интегральный пок</w:t>
            </w:r>
            <w:r w:rsidRPr="00F20B71">
              <w:rPr>
                <w:rFonts w:eastAsia="Calibri"/>
                <w:bCs/>
                <w:sz w:val="22"/>
                <w:szCs w:val="22"/>
              </w:rPr>
              <w:t>а</w:t>
            </w:r>
            <w:r w:rsidRPr="00F20B71">
              <w:rPr>
                <w:rFonts w:eastAsia="Calibri"/>
                <w:bCs/>
                <w:sz w:val="22"/>
                <w:szCs w:val="22"/>
              </w:rPr>
              <w:t>затель «количество туристов и экску</w:t>
            </w:r>
            <w:r w:rsidRPr="00F20B71">
              <w:rPr>
                <w:rFonts w:eastAsia="Calibri"/>
                <w:bCs/>
                <w:sz w:val="22"/>
                <w:szCs w:val="22"/>
              </w:rPr>
              <w:t>р</w:t>
            </w:r>
            <w:r w:rsidRPr="00F20B71">
              <w:rPr>
                <w:rFonts w:eastAsia="Calibri"/>
                <w:bCs/>
                <w:sz w:val="22"/>
                <w:szCs w:val="22"/>
              </w:rPr>
              <w:t>сантов»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Основное мероприятие 4.3. Развитие турис</w:t>
            </w:r>
            <w:r w:rsidRPr="00F20B71">
              <w:rPr>
                <w:sz w:val="22"/>
                <w:szCs w:val="22"/>
              </w:rPr>
              <w:t>т</w:t>
            </w:r>
            <w:r w:rsidRPr="00F20B71">
              <w:rPr>
                <w:sz w:val="22"/>
                <w:szCs w:val="22"/>
              </w:rPr>
              <w:lastRenderedPageBreak/>
              <w:t>ской, инженерной и транспортной инфр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структур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lastRenderedPageBreak/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2019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2020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B71" w:rsidRPr="00F20B71" w:rsidRDefault="00F20B71" w:rsidP="00F20B71">
            <w:pPr>
              <w:ind w:right="-57"/>
            </w:pPr>
            <w:r w:rsidRPr="00F20B71">
              <w:rPr>
                <w:sz w:val="22"/>
                <w:szCs w:val="22"/>
              </w:rPr>
              <w:t>Благоустройство парка на терр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 xml:space="preserve">тории Мемориального Дома - </w:t>
            </w:r>
            <w:r w:rsidRPr="00F20B71">
              <w:rPr>
                <w:sz w:val="22"/>
                <w:szCs w:val="22"/>
              </w:rPr>
              <w:lastRenderedPageBreak/>
              <w:t>музея Верещагиных Ввод в строй более 4 объектов обесп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чивающей инфраструктуры (строительство беседки, пл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щадки летней, детской площа</w:t>
            </w:r>
            <w:r w:rsidRPr="00F20B71">
              <w:rPr>
                <w:sz w:val="22"/>
                <w:szCs w:val="22"/>
              </w:rPr>
              <w:t>д</w:t>
            </w:r>
            <w:r w:rsidRPr="00F20B71">
              <w:rPr>
                <w:sz w:val="22"/>
                <w:szCs w:val="22"/>
              </w:rPr>
              <w:t>ки, восстановление чугунных ограждений, устройство сруба колодца). Создание дополн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тельного объекта рекреационн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го назначения, привлечение д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 xml:space="preserve">полнительного потока туристов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lastRenderedPageBreak/>
              <w:t xml:space="preserve">Снижение количества граждан, въезжающих </w:t>
            </w:r>
            <w:r w:rsidRPr="00F20B71">
              <w:rPr>
                <w:sz w:val="22"/>
                <w:szCs w:val="22"/>
              </w:rPr>
              <w:lastRenderedPageBreak/>
              <w:t xml:space="preserve">в город с туристскими целями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lastRenderedPageBreak/>
              <w:t>Мероприятие непосредственно</w:t>
            </w:r>
            <w:r w:rsidRPr="00F20B71">
              <w:rPr>
                <w:sz w:val="22"/>
                <w:szCs w:val="22"/>
              </w:rPr>
              <w:br/>
              <w:t>обеспечивает достижение всех показ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lastRenderedPageBreak/>
              <w:t>телей подпрограммы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57"/>
            </w:pPr>
            <w:r w:rsidRPr="00F20B71">
              <w:rPr>
                <w:sz w:val="22"/>
                <w:szCs w:val="22"/>
              </w:rPr>
              <w:t>Основное мероприятие 4.4. Создание туристско-рекреационного кластера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Комитет по упра</w:t>
            </w:r>
            <w:r w:rsidRPr="00F20B71">
              <w:rPr>
                <w:rFonts w:eastAsia="Calibri"/>
                <w:sz w:val="22"/>
                <w:szCs w:val="22"/>
              </w:rPr>
              <w:t>в</w:t>
            </w:r>
            <w:r w:rsidRPr="00F20B71">
              <w:rPr>
                <w:rFonts w:eastAsia="Calibri"/>
                <w:sz w:val="22"/>
                <w:szCs w:val="22"/>
              </w:rPr>
              <w:t>лению имущ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ством г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рода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эк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номич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ской пол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тики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АНО «И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вестиц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онного агентство «Череп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вец»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lastRenderedPageBreak/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 со</w:t>
            </w:r>
            <w:r w:rsidRPr="00F20B71">
              <w:rPr>
                <w:sz w:val="22"/>
                <w:szCs w:val="22"/>
              </w:rPr>
              <w:t>в</w:t>
            </w:r>
            <w:r w:rsidRPr="00F20B71">
              <w:rPr>
                <w:sz w:val="22"/>
                <w:szCs w:val="22"/>
              </w:rPr>
              <w:t>местно с ПАО «С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версталь»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2015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1"/>
              <w:jc w:val="both"/>
            </w:pPr>
            <w:r w:rsidRPr="00F20B71">
              <w:rPr>
                <w:sz w:val="22"/>
                <w:szCs w:val="22"/>
              </w:rPr>
              <w:t>Строительство музея промы</w:t>
            </w:r>
            <w:r w:rsidRPr="00F20B71">
              <w:rPr>
                <w:sz w:val="22"/>
                <w:szCs w:val="22"/>
              </w:rPr>
              <w:t>ш</w:t>
            </w:r>
            <w:r w:rsidRPr="00F20B71">
              <w:rPr>
                <w:sz w:val="22"/>
                <w:szCs w:val="22"/>
              </w:rPr>
              <w:t>ленности, создание условий для развития индустриального т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ризма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t>Снижение количества граждан, въезжающих в город с туристскими целями и предпочит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ющих данный вид т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ризма, отсутствие во</w:t>
            </w:r>
            <w:r w:rsidRPr="00F20B71">
              <w:rPr>
                <w:sz w:val="22"/>
                <w:szCs w:val="22"/>
              </w:rPr>
              <w:t>з</w:t>
            </w:r>
            <w:r w:rsidRPr="00F20B71">
              <w:rPr>
                <w:sz w:val="22"/>
                <w:szCs w:val="22"/>
              </w:rPr>
              <w:t xml:space="preserve">можности содействия развитию внутреннего туризма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57" w:right="-57"/>
            </w:pPr>
            <w:r w:rsidRPr="00F20B71">
              <w:rPr>
                <w:sz w:val="22"/>
                <w:szCs w:val="22"/>
              </w:rPr>
              <w:t>Мероприятие непосредственно обесп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чивает достижение всех показателей подпрограммы</w:t>
            </w:r>
            <w:r w:rsidRPr="00F20B71">
              <w:rPr>
                <w:bCs/>
                <w:sz w:val="22"/>
                <w:szCs w:val="22"/>
              </w:rPr>
              <w:t xml:space="preserve"> на интегральный пок</w:t>
            </w:r>
            <w:r w:rsidRPr="00F20B71">
              <w:rPr>
                <w:bCs/>
                <w:sz w:val="22"/>
                <w:szCs w:val="22"/>
              </w:rPr>
              <w:t>а</w:t>
            </w:r>
            <w:r w:rsidRPr="00F20B71">
              <w:rPr>
                <w:bCs/>
                <w:sz w:val="22"/>
                <w:szCs w:val="22"/>
              </w:rPr>
              <w:t>затель «количество туристов и экску</w:t>
            </w:r>
            <w:r w:rsidRPr="00F20B71">
              <w:rPr>
                <w:bCs/>
                <w:sz w:val="22"/>
                <w:szCs w:val="22"/>
              </w:rPr>
              <w:t>р</w:t>
            </w:r>
            <w:r w:rsidRPr="00F20B71">
              <w:rPr>
                <w:bCs/>
                <w:sz w:val="22"/>
                <w:szCs w:val="22"/>
              </w:rPr>
              <w:t>сантов»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57"/>
            </w:pPr>
            <w:r w:rsidRPr="00F20B71">
              <w:rPr>
                <w:sz w:val="22"/>
                <w:szCs w:val="22"/>
              </w:rPr>
              <w:t>Основное мероприятие 4.4. Создание туристско-рекреационного кластера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 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эк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номич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ской</w:t>
            </w:r>
          </w:p>
          <w:p w:rsidR="00F20B71" w:rsidRPr="00F20B71" w:rsidRDefault="00F20B71" w:rsidP="00F20B71">
            <w:r w:rsidRPr="00F20B71">
              <w:rPr>
                <w:sz w:val="22"/>
                <w:szCs w:val="22"/>
              </w:rPr>
              <w:t>политики АНО «И</w:t>
            </w:r>
            <w:r w:rsidRPr="00F20B71">
              <w:rPr>
                <w:sz w:val="22"/>
                <w:szCs w:val="22"/>
              </w:rPr>
              <w:t>н</w:t>
            </w:r>
            <w:r w:rsidRPr="00F20B71">
              <w:rPr>
                <w:sz w:val="22"/>
                <w:szCs w:val="22"/>
              </w:rPr>
              <w:t>вестиц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онного агентство «Череп</w:t>
            </w:r>
            <w:r w:rsidRPr="00F20B71">
              <w:rPr>
                <w:sz w:val="22"/>
                <w:szCs w:val="22"/>
              </w:rPr>
              <w:t>о</w:t>
            </w:r>
            <w:r w:rsidRPr="00F20B71">
              <w:rPr>
                <w:sz w:val="22"/>
                <w:szCs w:val="22"/>
              </w:rPr>
              <w:t>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2018 год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right="-11"/>
              <w:jc w:val="both"/>
            </w:pPr>
            <w:r w:rsidRPr="00F20B71">
              <w:rPr>
                <w:sz w:val="22"/>
                <w:szCs w:val="22"/>
              </w:rPr>
              <w:t>Благоустройство территории Центральной городской наб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режной г. Череповца и развитие инфраструктуры: проведение археологических раскопок и экспертизы по археологическим исследованиям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t>Снижение количества граждан, въезжающих в город с туристскими целями и предпочит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ющих данный вид т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ризма, отсутствие во</w:t>
            </w:r>
            <w:r w:rsidRPr="00F20B71">
              <w:rPr>
                <w:sz w:val="22"/>
                <w:szCs w:val="22"/>
              </w:rPr>
              <w:t>з</w:t>
            </w:r>
            <w:r w:rsidRPr="00F20B71">
              <w:rPr>
                <w:sz w:val="22"/>
                <w:szCs w:val="22"/>
              </w:rPr>
              <w:t xml:space="preserve">можности содействия развитию внутреннего туризма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-57" w:right="-57"/>
            </w:pPr>
            <w:r w:rsidRPr="00F20B71">
              <w:rPr>
                <w:sz w:val="22"/>
                <w:szCs w:val="22"/>
              </w:rPr>
              <w:t>Мероприятие непосредственно обесп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чивает достижение всех показателей подпрограммы</w:t>
            </w:r>
            <w:r w:rsidRPr="00F20B71">
              <w:rPr>
                <w:bCs/>
                <w:sz w:val="22"/>
                <w:szCs w:val="22"/>
              </w:rPr>
              <w:t xml:space="preserve"> на интегральный пок</w:t>
            </w:r>
            <w:r w:rsidRPr="00F20B71">
              <w:rPr>
                <w:bCs/>
                <w:sz w:val="22"/>
                <w:szCs w:val="22"/>
              </w:rPr>
              <w:t>а</w:t>
            </w:r>
            <w:r w:rsidRPr="00F20B71">
              <w:rPr>
                <w:bCs/>
                <w:sz w:val="22"/>
                <w:szCs w:val="22"/>
              </w:rPr>
              <w:t>затель «количество туристов и экску</w:t>
            </w:r>
            <w:r w:rsidRPr="00F20B71">
              <w:rPr>
                <w:bCs/>
                <w:sz w:val="22"/>
                <w:szCs w:val="22"/>
              </w:rPr>
              <w:t>р</w:t>
            </w:r>
            <w:r w:rsidRPr="00F20B71">
              <w:rPr>
                <w:bCs/>
                <w:sz w:val="22"/>
                <w:szCs w:val="22"/>
              </w:rPr>
              <w:t>сантов»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32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583" w:rsidRDefault="00150583" w:rsidP="00F20B71">
            <w:pPr>
              <w:ind w:right="-49"/>
              <w:rPr>
                <w:spacing w:val="-6"/>
                <w:sz w:val="22"/>
                <w:szCs w:val="22"/>
              </w:rPr>
            </w:pPr>
          </w:p>
          <w:p w:rsidR="00F20B71" w:rsidRDefault="00F20B71" w:rsidP="00F20B71">
            <w:pPr>
              <w:ind w:right="-49"/>
              <w:rPr>
                <w:spacing w:val="-6"/>
                <w:sz w:val="22"/>
                <w:szCs w:val="22"/>
              </w:rPr>
            </w:pPr>
            <w:r w:rsidRPr="00F20B71">
              <w:rPr>
                <w:spacing w:val="-6"/>
                <w:sz w:val="22"/>
                <w:szCs w:val="22"/>
              </w:rPr>
              <w:t>Основное мероприятие 5.1 Организация работы по реализации целей, задач управления и выполнения его функциональных об</w:t>
            </w:r>
            <w:r w:rsidRPr="00F20B71">
              <w:rPr>
                <w:spacing w:val="-6"/>
                <w:sz w:val="22"/>
                <w:szCs w:val="22"/>
              </w:rPr>
              <w:t>я</w:t>
            </w:r>
            <w:r w:rsidRPr="00F20B71">
              <w:rPr>
                <w:spacing w:val="-6"/>
                <w:sz w:val="22"/>
                <w:szCs w:val="22"/>
              </w:rPr>
              <w:t>занностей</w:t>
            </w:r>
          </w:p>
          <w:p w:rsidR="00150583" w:rsidRDefault="00150583" w:rsidP="00F20B71">
            <w:pPr>
              <w:ind w:right="-49"/>
              <w:rPr>
                <w:spacing w:val="-6"/>
                <w:sz w:val="22"/>
                <w:szCs w:val="22"/>
              </w:rPr>
            </w:pPr>
          </w:p>
          <w:p w:rsidR="00150583" w:rsidRPr="00F20B71" w:rsidRDefault="00150583" w:rsidP="00F20B71">
            <w:pPr>
              <w:ind w:right="-49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>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trike/>
              </w:rPr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 xml:space="preserve">Выполнение плана деятельности управления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Невыполнение плана деятельности 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t>Мероприятие непосредственно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печивает достижение показателя «В</w:t>
            </w:r>
            <w:r w:rsidRPr="00F20B71">
              <w:rPr>
                <w:sz w:val="22"/>
                <w:szCs w:val="22"/>
              </w:rPr>
              <w:t>ы</w:t>
            </w:r>
            <w:r w:rsidRPr="00F20B71">
              <w:rPr>
                <w:sz w:val="22"/>
                <w:szCs w:val="22"/>
              </w:rPr>
              <w:t>полнение плана деятельности упра</w:t>
            </w:r>
            <w:r w:rsidRPr="00F20B71">
              <w:rPr>
                <w:sz w:val="22"/>
                <w:szCs w:val="22"/>
              </w:rPr>
              <w:t>в</w:t>
            </w:r>
            <w:r w:rsidRPr="00F20B71">
              <w:rPr>
                <w:sz w:val="22"/>
                <w:szCs w:val="22"/>
              </w:rPr>
              <w:t>лением по делам культуры мэрии»</w:t>
            </w:r>
          </w:p>
        </w:tc>
      </w:tr>
      <w:tr w:rsidR="00F20B71" w:rsidRPr="00F20B71" w:rsidTr="008B6348">
        <w:trPr>
          <w:trHeight w:val="5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6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6.1. Организация работы по ведению бухгалте</w:t>
            </w:r>
            <w:r w:rsidRPr="00F20B71">
              <w:rPr>
                <w:rFonts w:eastAsia="Calibri"/>
                <w:sz w:val="22"/>
                <w:szCs w:val="22"/>
              </w:rPr>
              <w:t>р</w:t>
            </w:r>
            <w:r w:rsidRPr="00F20B71">
              <w:rPr>
                <w:rFonts w:eastAsia="Calibri"/>
                <w:sz w:val="22"/>
                <w:szCs w:val="22"/>
              </w:rPr>
              <w:t>ского (бюджетного) учета и отчетности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 и обеспечение деятельн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о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сти  МКУ «ЦБ ОУК» (до 31.10.2018 г.)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 xml:space="preserve">рии </w:t>
            </w:r>
          </w:p>
          <w:p w:rsidR="00F20B71" w:rsidRPr="00F20B71" w:rsidRDefault="00F20B71" w:rsidP="00F20B71">
            <w:pPr>
              <w:jc w:val="center"/>
            </w:pPr>
            <w:r w:rsidRPr="00F20B71">
              <w:rPr>
                <w:spacing w:val="-6"/>
                <w:sz w:val="22"/>
                <w:szCs w:val="22"/>
              </w:rPr>
              <w:t xml:space="preserve">МКУ «ЦБ ОУК»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trike/>
              </w:rPr>
            </w:pPr>
            <w:r w:rsidRPr="00F20B71">
              <w:rPr>
                <w:sz w:val="22"/>
                <w:szCs w:val="22"/>
              </w:rPr>
              <w:t>2018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r w:rsidRPr="00F20B71">
              <w:rPr>
                <w:sz w:val="22"/>
                <w:szCs w:val="22"/>
              </w:rPr>
              <w:t>Создание положительного им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 xml:space="preserve">джа учреждений, повышение комфортности обслуживания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Невозможность реал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мероприятия подпрограмм 2, 3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</w:pPr>
            <w:r w:rsidRPr="00F20B71">
              <w:rPr>
                <w:sz w:val="22"/>
                <w:szCs w:val="22"/>
              </w:rPr>
              <w:t>Мероприятие непосредственно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печивает достижение показателя по</w:t>
            </w:r>
            <w:r w:rsidRPr="00F20B71">
              <w:rPr>
                <w:sz w:val="22"/>
                <w:szCs w:val="22"/>
              </w:rPr>
              <w:t>д</w:t>
            </w:r>
            <w:r w:rsidRPr="00F20B71">
              <w:rPr>
                <w:sz w:val="22"/>
                <w:szCs w:val="22"/>
              </w:rPr>
              <w:t>программы: «Объем штрафов и пени, количество просроченных долгов» (до 31.10.2018).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7.1. 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Экономическое и хозяйственное обеспеч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ние деятельности учр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ждений подведомстве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ных управлению по д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лам культуры мэрии                      </w:t>
            </w:r>
            <w:r w:rsidRPr="00F20B71">
              <w:rPr>
                <w:rFonts w:eastAsia="Calibri"/>
                <w:sz w:val="22"/>
                <w:szCs w:val="22"/>
              </w:rPr>
              <w:t>(с 01.11.2018 г.)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 xml:space="preserve">рии </w:t>
            </w:r>
          </w:p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МКУ «ЦОУ «Культ</w:t>
            </w:r>
            <w:r w:rsidRPr="00F20B71">
              <w:rPr>
                <w:sz w:val="22"/>
                <w:szCs w:val="22"/>
              </w:rPr>
              <w:t>у</w:t>
            </w:r>
            <w:r w:rsidRPr="00F20B71">
              <w:rPr>
                <w:sz w:val="22"/>
                <w:szCs w:val="22"/>
              </w:rPr>
              <w:t>ра»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2019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2022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Создание положительного им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 xml:space="preserve">джа учреждений, повышение комфортности обслуживания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Невозможность реал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зации мероприятия подпрограмм 2, 3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jc w:val="both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Мероприятие непосредственно обе</w:t>
            </w:r>
            <w:r w:rsidRPr="00F20B71">
              <w:rPr>
                <w:sz w:val="22"/>
                <w:szCs w:val="22"/>
              </w:rPr>
              <w:t>с</w:t>
            </w:r>
            <w:r w:rsidRPr="00F20B71">
              <w:rPr>
                <w:sz w:val="22"/>
                <w:szCs w:val="22"/>
              </w:rPr>
              <w:t>печивает достижение показателя по</w:t>
            </w:r>
            <w:r w:rsidRPr="00F20B71">
              <w:rPr>
                <w:sz w:val="22"/>
                <w:szCs w:val="22"/>
              </w:rPr>
              <w:t>д</w:t>
            </w:r>
            <w:r w:rsidRPr="00F20B71">
              <w:rPr>
                <w:sz w:val="22"/>
                <w:szCs w:val="22"/>
              </w:rPr>
              <w:t>программы: «Выполнение плана де</w:t>
            </w:r>
            <w:r w:rsidRPr="00F20B71">
              <w:rPr>
                <w:sz w:val="22"/>
                <w:szCs w:val="22"/>
              </w:rPr>
              <w:t>я</w:t>
            </w:r>
            <w:r w:rsidRPr="00F20B71">
              <w:rPr>
                <w:sz w:val="22"/>
                <w:szCs w:val="22"/>
              </w:rPr>
              <w:t xml:space="preserve">тельности МКУ «ЦОУ «Культура» (с 01.11.2018 г.)  </w:t>
            </w:r>
          </w:p>
        </w:tc>
      </w:tr>
      <w:tr w:rsidR="00F20B71" w:rsidRPr="00F20B71" w:rsidTr="008B6348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8.1. «Оказание соде</w:t>
            </w:r>
            <w:r w:rsidRPr="00F20B71">
              <w:rPr>
                <w:rFonts w:eastAsia="Calibri"/>
                <w:sz w:val="22"/>
                <w:szCs w:val="22"/>
              </w:rPr>
              <w:t>й</w:t>
            </w:r>
            <w:r w:rsidRPr="00F20B71">
              <w:rPr>
                <w:rFonts w:eastAsia="Calibri"/>
                <w:sz w:val="22"/>
                <w:szCs w:val="22"/>
              </w:rPr>
              <w:t>ствия в трудоустройстве незанятых инвалидов молодого возраста на оборудованные (осн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щенные) для них раб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чие места»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Управл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 по д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</w:t>
            </w:r>
            <w:r w:rsidRPr="00F20B71">
              <w:rPr>
                <w:sz w:val="22"/>
                <w:szCs w:val="22"/>
              </w:rPr>
              <w:t>э</w:t>
            </w:r>
            <w:r w:rsidRPr="00F20B71">
              <w:rPr>
                <w:sz w:val="22"/>
                <w:szCs w:val="22"/>
              </w:rPr>
              <w:t xml:space="preserve">рии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2019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2019 год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0927EA" w:rsidRDefault="00F20B71" w:rsidP="00F20B71">
            <w:pPr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Создание 10 рабочих мест для инвалидов в учреждении кул</w:t>
            </w:r>
            <w:r w:rsidRPr="000927EA">
              <w:rPr>
                <w:sz w:val="22"/>
                <w:szCs w:val="22"/>
              </w:rPr>
              <w:t>ь</w:t>
            </w:r>
            <w:r w:rsidRPr="000927EA">
              <w:rPr>
                <w:sz w:val="22"/>
                <w:szCs w:val="22"/>
              </w:rPr>
              <w:t>туры МБУК «Дворец металлу</w:t>
            </w:r>
            <w:r w:rsidRPr="000927EA">
              <w:rPr>
                <w:sz w:val="22"/>
                <w:szCs w:val="22"/>
              </w:rPr>
              <w:t>р</w:t>
            </w:r>
            <w:r w:rsidRPr="000927EA">
              <w:rPr>
                <w:sz w:val="22"/>
                <w:szCs w:val="22"/>
              </w:rPr>
              <w:t>гов»,  дооборудование 2-х раб</w:t>
            </w:r>
            <w:r w:rsidRPr="000927EA">
              <w:rPr>
                <w:sz w:val="22"/>
                <w:szCs w:val="22"/>
              </w:rPr>
              <w:t>о</w:t>
            </w:r>
            <w:r w:rsidRPr="000927EA">
              <w:rPr>
                <w:sz w:val="22"/>
                <w:szCs w:val="22"/>
              </w:rPr>
              <w:t xml:space="preserve">чих мест для инвалидов в </w:t>
            </w:r>
            <w:r w:rsidR="003A580B" w:rsidRPr="000927EA">
              <w:rPr>
                <w:sz w:val="22"/>
                <w:szCs w:val="22"/>
              </w:rPr>
              <w:t xml:space="preserve">          </w:t>
            </w:r>
            <w:r w:rsidRPr="000927EA">
              <w:rPr>
                <w:sz w:val="22"/>
                <w:szCs w:val="22"/>
              </w:rPr>
              <w:t>М</w:t>
            </w:r>
            <w:r w:rsidR="003A580B" w:rsidRPr="000927EA">
              <w:rPr>
                <w:sz w:val="22"/>
                <w:szCs w:val="22"/>
              </w:rPr>
              <w:t>А</w:t>
            </w:r>
            <w:r w:rsidRPr="000927EA">
              <w:rPr>
                <w:sz w:val="22"/>
                <w:szCs w:val="22"/>
              </w:rPr>
              <w:t>УК «Объединение библи</w:t>
            </w:r>
            <w:r w:rsidRPr="000927EA">
              <w:rPr>
                <w:sz w:val="22"/>
                <w:szCs w:val="22"/>
              </w:rPr>
              <w:t>о</w:t>
            </w:r>
            <w:r w:rsidRPr="000927EA">
              <w:rPr>
                <w:sz w:val="22"/>
                <w:szCs w:val="22"/>
              </w:rPr>
              <w:t>тек» и  М</w:t>
            </w:r>
            <w:r w:rsidR="00C300EC" w:rsidRPr="000927EA">
              <w:rPr>
                <w:sz w:val="22"/>
                <w:szCs w:val="22"/>
              </w:rPr>
              <w:t>А</w:t>
            </w:r>
            <w:r w:rsidRPr="000927EA">
              <w:rPr>
                <w:sz w:val="22"/>
                <w:szCs w:val="22"/>
              </w:rPr>
              <w:t>УК «</w:t>
            </w:r>
            <w:proofErr w:type="spellStart"/>
            <w:r w:rsidRPr="000927EA">
              <w:rPr>
                <w:sz w:val="22"/>
                <w:szCs w:val="22"/>
              </w:rPr>
              <w:t>ЧерМО</w:t>
            </w:r>
            <w:proofErr w:type="spellEnd"/>
            <w:r w:rsidRPr="000927EA">
              <w:rPr>
                <w:sz w:val="22"/>
                <w:szCs w:val="22"/>
              </w:rPr>
              <w:t>».</w:t>
            </w:r>
          </w:p>
          <w:p w:rsidR="00F20B71" w:rsidRPr="000927EA" w:rsidRDefault="00F20B71" w:rsidP="00F20B71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0927EA" w:rsidRDefault="00F20B71" w:rsidP="00C300EC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Невозможность полн</w:t>
            </w:r>
            <w:r w:rsidRPr="000927EA">
              <w:rPr>
                <w:sz w:val="22"/>
                <w:szCs w:val="22"/>
              </w:rPr>
              <w:t>о</w:t>
            </w:r>
            <w:r w:rsidRPr="000927EA">
              <w:rPr>
                <w:sz w:val="22"/>
                <w:szCs w:val="22"/>
              </w:rPr>
              <w:t>ценно работать инкл</w:t>
            </w:r>
            <w:r w:rsidRPr="000927EA">
              <w:rPr>
                <w:sz w:val="22"/>
                <w:szCs w:val="22"/>
              </w:rPr>
              <w:t>ю</w:t>
            </w:r>
            <w:r w:rsidRPr="000927EA">
              <w:rPr>
                <w:sz w:val="22"/>
                <w:szCs w:val="22"/>
              </w:rPr>
              <w:t>зивному коллективу «Ступени» МБУК «Дворец металлургов», отсутствие полноценно оборудованных раб</w:t>
            </w:r>
            <w:r w:rsidRPr="000927EA">
              <w:rPr>
                <w:sz w:val="22"/>
                <w:szCs w:val="22"/>
              </w:rPr>
              <w:t>о</w:t>
            </w:r>
            <w:r w:rsidRPr="000927EA">
              <w:rPr>
                <w:sz w:val="22"/>
                <w:szCs w:val="22"/>
              </w:rPr>
              <w:t>чих мест слабовид</w:t>
            </w:r>
            <w:r w:rsidRPr="000927EA">
              <w:rPr>
                <w:sz w:val="22"/>
                <w:szCs w:val="22"/>
              </w:rPr>
              <w:t>я</w:t>
            </w:r>
            <w:r w:rsidRPr="000927EA">
              <w:rPr>
                <w:sz w:val="22"/>
                <w:szCs w:val="22"/>
              </w:rPr>
              <w:t>щим сотрудникам  М</w:t>
            </w:r>
            <w:r w:rsidR="00C300EC" w:rsidRPr="000927EA">
              <w:rPr>
                <w:sz w:val="22"/>
                <w:szCs w:val="22"/>
              </w:rPr>
              <w:t>А</w:t>
            </w:r>
            <w:r w:rsidRPr="000927EA">
              <w:rPr>
                <w:sz w:val="22"/>
                <w:szCs w:val="22"/>
              </w:rPr>
              <w:t>УК «Объединение библиотек» и М</w:t>
            </w:r>
            <w:r w:rsidR="00C300EC" w:rsidRPr="000927EA">
              <w:rPr>
                <w:sz w:val="22"/>
                <w:szCs w:val="22"/>
              </w:rPr>
              <w:t>А</w:t>
            </w:r>
            <w:r w:rsidRPr="000927EA">
              <w:rPr>
                <w:sz w:val="22"/>
                <w:szCs w:val="22"/>
              </w:rPr>
              <w:t>УК «</w:t>
            </w:r>
            <w:proofErr w:type="spellStart"/>
            <w:r w:rsidRPr="000927EA">
              <w:rPr>
                <w:sz w:val="22"/>
                <w:szCs w:val="22"/>
              </w:rPr>
              <w:t>ЧерМО</w:t>
            </w:r>
            <w:proofErr w:type="spellEnd"/>
            <w:r w:rsidRPr="000927EA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Реализация мероприятия влияет на показатель программы:</w:t>
            </w:r>
          </w:p>
          <w:p w:rsidR="00F20B71" w:rsidRPr="00F20B71" w:rsidRDefault="00F20B71" w:rsidP="00F20B71">
            <w:pPr>
              <w:ind w:left="6" w:right="10"/>
            </w:pPr>
            <w:r w:rsidRPr="00F20B71">
              <w:rPr>
                <w:sz w:val="22"/>
                <w:szCs w:val="22"/>
              </w:rPr>
              <w:t>«количество посещений горожанами учреждений/ мероприятий культуры»</w:t>
            </w:r>
          </w:p>
          <w:p w:rsidR="00F20B71" w:rsidRPr="00F20B71" w:rsidRDefault="00F20B71" w:rsidP="00F20B71">
            <w:pPr>
              <w:jc w:val="both"/>
              <w:rPr>
                <w:sz w:val="22"/>
                <w:szCs w:val="22"/>
              </w:rPr>
            </w:pPr>
          </w:p>
        </w:tc>
      </w:tr>
    </w:tbl>
    <w:p w:rsidR="00F20B71" w:rsidRPr="00F20B71" w:rsidRDefault="00F20B71" w:rsidP="00652008">
      <w:pPr>
        <w:pStyle w:val="ConsPlusCell"/>
        <w:jc w:val="both"/>
        <w:rPr>
          <w:rFonts w:ascii="Times New Roman" w:hAnsi="Times New Roman"/>
          <w:sz w:val="26"/>
          <w:szCs w:val="26"/>
        </w:rPr>
        <w:sectPr w:rsidR="00F20B71" w:rsidRPr="00F20B71" w:rsidSect="003509B2">
          <w:headerReference w:type="default" r:id="rId17"/>
          <w:pgSz w:w="16838" w:h="11906" w:orient="landscape" w:code="9"/>
          <w:pgMar w:top="1702" w:right="567" w:bottom="454" w:left="680" w:header="1418" w:footer="709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652008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муниципальной Программы за счет собственных средств городского бюджета</w:t>
      </w:r>
    </w:p>
    <w:p w:rsidR="00994183" w:rsidRPr="00655BEA" w:rsidRDefault="00994183" w:rsidP="00652008">
      <w:pPr>
        <w:pStyle w:val="ConsPlusCell"/>
        <w:jc w:val="right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Таблица 3</w:t>
      </w:r>
    </w:p>
    <w:p w:rsidR="00994183" w:rsidRPr="00655BEA" w:rsidRDefault="00994183" w:rsidP="00652008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570"/>
        <w:gridCol w:w="2641"/>
        <w:gridCol w:w="1237"/>
        <w:gridCol w:w="1317"/>
        <w:gridCol w:w="1318"/>
        <w:gridCol w:w="1330"/>
        <w:gridCol w:w="1305"/>
        <w:gridCol w:w="1210"/>
        <w:gridCol w:w="1418"/>
      </w:tblGrid>
      <w:tr w:rsidR="00F20B71" w:rsidRPr="00F20B71" w:rsidTr="00F20B71">
        <w:trPr>
          <w:tblHeader/>
        </w:trPr>
        <w:tc>
          <w:tcPr>
            <w:tcW w:w="461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F20B7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F20B7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3570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Наименование муниципальной программы, подпрограммы мун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ципальной программы, ВЦП, о</w:t>
            </w:r>
            <w:r w:rsidRPr="00F20B71">
              <w:rPr>
                <w:rFonts w:eastAsia="Calibri"/>
                <w:sz w:val="22"/>
                <w:szCs w:val="22"/>
              </w:rPr>
              <w:t>с</w:t>
            </w:r>
            <w:r w:rsidRPr="00F20B71">
              <w:rPr>
                <w:rFonts w:eastAsia="Calibri"/>
                <w:sz w:val="22"/>
                <w:szCs w:val="22"/>
              </w:rPr>
              <w:t>новного мероприятия</w:t>
            </w:r>
          </w:p>
        </w:tc>
        <w:tc>
          <w:tcPr>
            <w:tcW w:w="2641" w:type="dxa"/>
            <w:vMerge w:val="restart"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Ответственный исполн</w:t>
            </w:r>
            <w:r w:rsidRPr="00F20B71">
              <w:rPr>
                <w:sz w:val="22"/>
                <w:szCs w:val="22"/>
              </w:rPr>
              <w:t>и</w:t>
            </w:r>
            <w:r w:rsidRPr="00F20B71">
              <w:rPr>
                <w:sz w:val="22"/>
                <w:szCs w:val="22"/>
              </w:rPr>
              <w:t>тель, соисполнитель, участник</w:t>
            </w:r>
          </w:p>
        </w:tc>
        <w:tc>
          <w:tcPr>
            <w:tcW w:w="9135" w:type="dxa"/>
            <w:gridSpan w:val="7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Расходы (тыс. руб.), год</w:t>
            </w:r>
          </w:p>
        </w:tc>
      </w:tr>
      <w:tr w:rsidR="00F20B71" w:rsidRPr="00F20B71" w:rsidTr="00F20B71">
        <w:trPr>
          <w:trHeight w:val="830"/>
          <w:tblHeader/>
        </w:trPr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2016 год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2017 год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2018 год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2019 год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2020 год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2021 год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2022 год</w:t>
            </w:r>
          </w:p>
        </w:tc>
      </w:tr>
      <w:tr w:rsidR="0001617B" w:rsidRPr="00F20B71" w:rsidTr="00F20B71">
        <w:tc>
          <w:tcPr>
            <w:tcW w:w="461" w:type="dxa"/>
            <w:vMerge w:val="restart"/>
            <w:vAlign w:val="center"/>
          </w:tcPr>
          <w:p w:rsidR="0001617B" w:rsidRPr="00F20B71" w:rsidRDefault="0001617B" w:rsidP="00F20B71">
            <w:pPr>
              <w:jc w:val="center"/>
            </w:pPr>
            <w:r w:rsidRPr="00F20B71">
              <w:rPr>
                <w:sz w:val="22"/>
                <w:szCs w:val="22"/>
              </w:rPr>
              <w:t>1</w:t>
            </w:r>
          </w:p>
        </w:tc>
        <w:tc>
          <w:tcPr>
            <w:tcW w:w="3570" w:type="dxa"/>
            <w:vMerge w:val="restart"/>
            <w:vAlign w:val="center"/>
          </w:tcPr>
          <w:p w:rsidR="0001617B" w:rsidRPr="00F20B71" w:rsidRDefault="0001617B" w:rsidP="00F20B71">
            <w:r w:rsidRPr="00F20B71">
              <w:rPr>
                <w:sz w:val="22"/>
                <w:szCs w:val="22"/>
              </w:rPr>
              <w:t>Муниципальная программа «Ра</w:t>
            </w:r>
            <w:r w:rsidRPr="00F20B71">
              <w:rPr>
                <w:sz w:val="22"/>
                <w:szCs w:val="22"/>
              </w:rPr>
              <w:t>з</w:t>
            </w:r>
            <w:r w:rsidRPr="00F20B71">
              <w:rPr>
                <w:sz w:val="22"/>
                <w:szCs w:val="22"/>
              </w:rPr>
              <w:t>витие культуры и туризма» на 2016–2022 годы</w:t>
            </w:r>
          </w:p>
        </w:tc>
        <w:tc>
          <w:tcPr>
            <w:tcW w:w="2641" w:type="dxa"/>
            <w:vAlign w:val="center"/>
          </w:tcPr>
          <w:p w:rsidR="0001617B" w:rsidRPr="00F20B71" w:rsidRDefault="0001617B" w:rsidP="00F20B71">
            <w:pPr>
              <w:jc w:val="center"/>
            </w:pPr>
            <w:r w:rsidRPr="00F20B71">
              <w:rPr>
                <w:sz w:val="22"/>
                <w:szCs w:val="22"/>
              </w:rPr>
              <w:t>всего</w:t>
            </w:r>
          </w:p>
        </w:tc>
        <w:tc>
          <w:tcPr>
            <w:tcW w:w="123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353 906,4</w:t>
            </w:r>
          </w:p>
        </w:tc>
        <w:tc>
          <w:tcPr>
            <w:tcW w:w="131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404 689,9</w:t>
            </w:r>
          </w:p>
        </w:tc>
        <w:tc>
          <w:tcPr>
            <w:tcW w:w="13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467 757,8</w:t>
            </w:r>
          </w:p>
        </w:tc>
        <w:tc>
          <w:tcPr>
            <w:tcW w:w="133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466 568,5</w:t>
            </w:r>
          </w:p>
        </w:tc>
        <w:tc>
          <w:tcPr>
            <w:tcW w:w="1305" w:type="dxa"/>
            <w:vAlign w:val="center"/>
          </w:tcPr>
          <w:p w:rsidR="0001617B" w:rsidRPr="000927EA" w:rsidRDefault="0001617B" w:rsidP="0001617B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557 260,7</w:t>
            </w:r>
          </w:p>
        </w:tc>
        <w:tc>
          <w:tcPr>
            <w:tcW w:w="121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566 227,8</w:t>
            </w:r>
          </w:p>
        </w:tc>
        <w:tc>
          <w:tcPr>
            <w:tcW w:w="14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600 390,8</w:t>
            </w:r>
          </w:p>
        </w:tc>
      </w:tr>
      <w:tr w:rsidR="0001617B" w:rsidRPr="00F20B71" w:rsidTr="00F20B71">
        <w:tc>
          <w:tcPr>
            <w:tcW w:w="461" w:type="dxa"/>
            <w:vMerge/>
            <w:vAlign w:val="center"/>
          </w:tcPr>
          <w:p w:rsidR="0001617B" w:rsidRPr="00F20B71" w:rsidRDefault="0001617B" w:rsidP="00F20B71">
            <w:pPr>
              <w:jc w:val="center"/>
            </w:pPr>
          </w:p>
        </w:tc>
        <w:tc>
          <w:tcPr>
            <w:tcW w:w="3570" w:type="dxa"/>
            <w:vMerge/>
            <w:vAlign w:val="center"/>
          </w:tcPr>
          <w:p w:rsidR="0001617B" w:rsidRPr="00F20B71" w:rsidRDefault="0001617B" w:rsidP="00F20B71"/>
        </w:tc>
        <w:tc>
          <w:tcPr>
            <w:tcW w:w="2641" w:type="dxa"/>
            <w:vAlign w:val="center"/>
          </w:tcPr>
          <w:p w:rsidR="0001617B" w:rsidRPr="00F20B71" w:rsidRDefault="0001617B" w:rsidP="00F20B71">
            <w:pPr>
              <w:ind w:left="-138" w:right="-102"/>
              <w:jc w:val="center"/>
            </w:pPr>
            <w:r w:rsidRPr="00F20B71">
              <w:rPr>
                <w:sz w:val="22"/>
                <w:szCs w:val="22"/>
              </w:rPr>
              <w:t>Управление по делам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мэрии</w:t>
            </w:r>
          </w:p>
        </w:tc>
        <w:tc>
          <w:tcPr>
            <w:tcW w:w="123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353 906,4</w:t>
            </w:r>
          </w:p>
        </w:tc>
        <w:tc>
          <w:tcPr>
            <w:tcW w:w="131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404 689,9</w:t>
            </w:r>
          </w:p>
        </w:tc>
        <w:tc>
          <w:tcPr>
            <w:tcW w:w="13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467 673,6</w:t>
            </w:r>
          </w:p>
        </w:tc>
        <w:tc>
          <w:tcPr>
            <w:tcW w:w="133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466 400,1</w:t>
            </w:r>
          </w:p>
        </w:tc>
        <w:tc>
          <w:tcPr>
            <w:tcW w:w="1305" w:type="dxa"/>
            <w:vAlign w:val="center"/>
          </w:tcPr>
          <w:p w:rsidR="0001617B" w:rsidRPr="000927EA" w:rsidRDefault="0001617B" w:rsidP="0001617B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557 094,1</w:t>
            </w:r>
          </w:p>
        </w:tc>
        <w:tc>
          <w:tcPr>
            <w:tcW w:w="121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566 061,2</w:t>
            </w:r>
          </w:p>
        </w:tc>
        <w:tc>
          <w:tcPr>
            <w:tcW w:w="14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600 224,2</w:t>
            </w:r>
          </w:p>
        </w:tc>
      </w:tr>
      <w:tr w:rsidR="00F20B71" w:rsidRPr="00F20B71" w:rsidTr="00F20B71"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Департамент жилищн</w:t>
            </w:r>
            <w:proofErr w:type="gramStart"/>
            <w:r w:rsidRPr="00F20B71">
              <w:rPr>
                <w:sz w:val="22"/>
                <w:szCs w:val="22"/>
              </w:rPr>
              <w:t>о-</w:t>
            </w:r>
            <w:proofErr w:type="gramEnd"/>
            <w:r w:rsidRPr="00F20B71">
              <w:rPr>
                <w:sz w:val="22"/>
                <w:szCs w:val="22"/>
              </w:rPr>
              <w:br/>
              <w:t>коммунального</w:t>
            </w:r>
            <w:r w:rsidRPr="00F20B71">
              <w:rPr>
                <w:sz w:val="22"/>
                <w:szCs w:val="22"/>
              </w:rPr>
              <w:br/>
              <w:t>хозяйства мэрии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84,2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168,4</w:t>
            </w:r>
          </w:p>
        </w:tc>
        <w:tc>
          <w:tcPr>
            <w:tcW w:w="1305" w:type="dxa"/>
            <w:vAlign w:val="center"/>
          </w:tcPr>
          <w:p w:rsidR="00F20B71" w:rsidRPr="000927EA" w:rsidRDefault="00F20B71" w:rsidP="00F20B71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166,6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</w:tr>
      <w:tr w:rsidR="0001617B" w:rsidRPr="00F20B71" w:rsidTr="00F20B71">
        <w:tc>
          <w:tcPr>
            <w:tcW w:w="461" w:type="dxa"/>
            <w:vMerge w:val="restart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70" w:type="dxa"/>
            <w:vMerge w:val="restart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41" w:type="dxa"/>
            <w:vAlign w:val="center"/>
          </w:tcPr>
          <w:p w:rsidR="0001617B" w:rsidRPr="00F20B71" w:rsidRDefault="0001617B" w:rsidP="00F20B71">
            <w:pPr>
              <w:jc w:val="center"/>
            </w:pPr>
            <w:r w:rsidRPr="00F20B71">
              <w:rPr>
                <w:sz w:val="22"/>
                <w:szCs w:val="22"/>
              </w:rPr>
              <w:t>всего</w:t>
            </w:r>
          </w:p>
        </w:tc>
        <w:tc>
          <w:tcPr>
            <w:tcW w:w="123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112 811,7</w:t>
            </w:r>
          </w:p>
        </w:tc>
        <w:tc>
          <w:tcPr>
            <w:tcW w:w="131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124 997,2</w:t>
            </w:r>
          </w:p>
        </w:tc>
        <w:tc>
          <w:tcPr>
            <w:tcW w:w="13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119 752,7</w:t>
            </w:r>
          </w:p>
        </w:tc>
        <w:tc>
          <w:tcPr>
            <w:tcW w:w="133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161 401,9</w:t>
            </w:r>
          </w:p>
        </w:tc>
        <w:tc>
          <w:tcPr>
            <w:tcW w:w="1305" w:type="dxa"/>
            <w:vAlign w:val="center"/>
          </w:tcPr>
          <w:p w:rsidR="0001617B" w:rsidRPr="000927EA" w:rsidRDefault="0001617B" w:rsidP="0001617B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155 419,8</w:t>
            </w:r>
          </w:p>
        </w:tc>
        <w:tc>
          <w:tcPr>
            <w:tcW w:w="121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144 718,7</w:t>
            </w:r>
          </w:p>
        </w:tc>
        <w:tc>
          <w:tcPr>
            <w:tcW w:w="14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153 067,5</w:t>
            </w:r>
          </w:p>
        </w:tc>
      </w:tr>
      <w:tr w:rsidR="0001617B" w:rsidRPr="00F20B71" w:rsidTr="00F20B71">
        <w:tc>
          <w:tcPr>
            <w:tcW w:w="461" w:type="dxa"/>
            <w:vMerge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01617B" w:rsidRPr="00F20B71" w:rsidRDefault="0001617B" w:rsidP="00F20B71">
            <w:pPr>
              <w:ind w:left="-138" w:right="-102"/>
              <w:jc w:val="center"/>
            </w:pPr>
            <w:r w:rsidRPr="00F20B71">
              <w:rPr>
                <w:sz w:val="22"/>
                <w:szCs w:val="22"/>
              </w:rPr>
              <w:t>Управление по делам кул</w:t>
            </w:r>
            <w:r w:rsidRPr="00F20B71">
              <w:rPr>
                <w:sz w:val="22"/>
                <w:szCs w:val="22"/>
              </w:rPr>
              <w:t>ь</w:t>
            </w:r>
            <w:r w:rsidRPr="00F20B71">
              <w:rPr>
                <w:sz w:val="22"/>
                <w:szCs w:val="22"/>
              </w:rPr>
              <w:t>туры мэрии</w:t>
            </w:r>
          </w:p>
        </w:tc>
        <w:tc>
          <w:tcPr>
            <w:tcW w:w="123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112 811,7</w:t>
            </w:r>
          </w:p>
        </w:tc>
        <w:tc>
          <w:tcPr>
            <w:tcW w:w="131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124 997,2</w:t>
            </w:r>
          </w:p>
        </w:tc>
        <w:tc>
          <w:tcPr>
            <w:tcW w:w="13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119 752,7</w:t>
            </w:r>
          </w:p>
        </w:tc>
        <w:tc>
          <w:tcPr>
            <w:tcW w:w="133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161 401,9</w:t>
            </w:r>
          </w:p>
        </w:tc>
        <w:tc>
          <w:tcPr>
            <w:tcW w:w="1305" w:type="dxa"/>
            <w:vAlign w:val="center"/>
          </w:tcPr>
          <w:p w:rsidR="0001617B" w:rsidRPr="000927EA" w:rsidRDefault="0001617B" w:rsidP="0001617B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155 419,8</w:t>
            </w:r>
          </w:p>
        </w:tc>
        <w:tc>
          <w:tcPr>
            <w:tcW w:w="121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144 718,7</w:t>
            </w:r>
          </w:p>
        </w:tc>
        <w:tc>
          <w:tcPr>
            <w:tcW w:w="14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153 067,5</w:t>
            </w:r>
          </w:p>
        </w:tc>
      </w:tr>
      <w:tr w:rsidR="0001617B" w:rsidRPr="00F20B71" w:rsidTr="00F20B71">
        <w:tc>
          <w:tcPr>
            <w:tcW w:w="461" w:type="dxa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570" w:type="dxa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1.1. Орг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низация мероприятий по сохран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нию, реставрации (ремонту) объе</w:t>
            </w:r>
            <w:r w:rsidRPr="00F20B71">
              <w:rPr>
                <w:rFonts w:eastAsia="Calibri"/>
                <w:sz w:val="22"/>
                <w:szCs w:val="22"/>
              </w:rPr>
              <w:t>к</w:t>
            </w:r>
            <w:r w:rsidRPr="00F20B71">
              <w:rPr>
                <w:rFonts w:eastAsia="Calibri"/>
                <w:sz w:val="22"/>
                <w:szCs w:val="22"/>
              </w:rPr>
              <w:t>тов культурного наследия</w:t>
            </w:r>
          </w:p>
        </w:tc>
        <w:tc>
          <w:tcPr>
            <w:tcW w:w="2641" w:type="dxa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ЧерМО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454,7</w:t>
            </w:r>
          </w:p>
        </w:tc>
        <w:tc>
          <w:tcPr>
            <w:tcW w:w="131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1 653,1</w:t>
            </w:r>
          </w:p>
        </w:tc>
        <w:tc>
          <w:tcPr>
            <w:tcW w:w="13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01617B" w:rsidRPr="000927EA" w:rsidRDefault="0001617B" w:rsidP="0001617B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7 257,1</w:t>
            </w:r>
          </w:p>
        </w:tc>
        <w:tc>
          <w:tcPr>
            <w:tcW w:w="121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1617B" w:rsidRPr="00F20B71" w:rsidTr="00F20B71">
        <w:tc>
          <w:tcPr>
            <w:tcW w:w="461" w:type="dxa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570" w:type="dxa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ind w:right="-154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1.2. </w:t>
            </w:r>
          </w:p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ind w:right="-154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Оказание муниципальной услуги в области музейного дела и обеспеч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ние деятельности муниципального автономного учреждения культуры «Череповецкое музейное объедин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ние»</w:t>
            </w:r>
          </w:p>
        </w:tc>
        <w:tc>
          <w:tcPr>
            <w:tcW w:w="2641" w:type="dxa"/>
            <w:vAlign w:val="center"/>
          </w:tcPr>
          <w:p w:rsidR="0001617B" w:rsidRPr="00F20B71" w:rsidRDefault="0001617B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ЧерМО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40 468,0</w:t>
            </w:r>
          </w:p>
        </w:tc>
        <w:tc>
          <w:tcPr>
            <w:tcW w:w="1317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42 800,7</w:t>
            </w:r>
          </w:p>
        </w:tc>
        <w:tc>
          <w:tcPr>
            <w:tcW w:w="13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45 683,2</w:t>
            </w:r>
          </w:p>
        </w:tc>
        <w:tc>
          <w:tcPr>
            <w:tcW w:w="133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49 176,6</w:t>
            </w:r>
          </w:p>
        </w:tc>
        <w:tc>
          <w:tcPr>
            <w:tcW w:w="1305" w:type="dxa"/>
            <w:vAlign w:val="center"/>
          </w:tcPr>
          <w:p w:rsidR="0001617B" w:rsidRPr="000927EA" w:rsidRDefault="0001617B" w:rsidP="0001617B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39 813,7</w:t>
            </w:r>
          </w:p>
        </w:tc>
        <w:tc>
          <w:tcPr>
            <w:tcW w:w="1210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48 211,7</w:t>
            </w:r>
          </w:p>
        </w:tc>
        <w:tc>
          <w:tcPr>
            <w:tcW w:w="1418" w:type="dxa"/>
            <w:vAlign w:val="center"/>
          </w:tcPr>
          <w:p w:rsidR="0001617B" w:rsidRPr="00F20B71" w:rsidRDefault="0001617B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50 610,7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1.3. Ос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>ществление реставрации и консе</w:t>
            </w:r>
            <w:r w:rsidRPr="00F20B71">
              <w:rPr>
                <w:rFonts w:eastAsia="Calibri"/>
                <w:sz w:val="22"/>
                <w:szCs w:val="22"/>
              </w:rPr>
              <w:t>р</w:t>
            </w:r>
            <w:r w:rsidRPr="00F20B71">
              <w:rPr>
                <w:rFonts w:eastAsia="Calibri"/>
                <w:sz w:val="22"/>
                <w:szCs w:val="22"/>
              </w:rPr>
              <w:t>вации музейных предметов, м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>зейных коллекций</w:t>
            </w: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ЧерМО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1 094,5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1 311,4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2 399,9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3 409,1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3 203,5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3 378,1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3 563,9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1.4. Фо</w:t>
            </w:r>
            <w:r w:rsidRPr="00F20B71">
              <w:rPr>
                <w:rFonts w:eastAsia="Calibri"/>
                <w:sz w:val="22"/>
                <w:szCs w:val="22"/>
              </w:rPr>
              <w:t>р</w:t>
            </w:r>
            <w:r w:rsidRPr="00F20B71">
              <w:rPr>
                <w:rFonts w:eastAsia="Calibri"/>
                <w:sz w:val="22"/>
                <w:szCs w:val="22"/>
              </w:rPr>
              <w:t>мирование, учет, изучение, обе</w:t>
            </w:r>
            <w:r w:rsidRPr="00F20B71">
              <w:rPr>
                <w:rFonts w:eastAsia="Calibri"/>
                <w:sz w:val="22"/>
                <w:szCs w:val="22"/>
              </w:rPr>
              <w:t>с</w:t>
            </w:r>
            <w:r w:rsidRPr="00F20B71">
              <w:rPr>
                <w:rFonts w:eastAsia="Calibri"/>
                <w:sz w:val="22"/>
                <w:szCs w:val="22"/>
              </w:rPr>
              <w:t>печение физического сохранения и безопасности музейных предметов, музейных коллекций</w:t>
            </w: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ЧерМО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12 274,0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15 384,8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5 885,5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6 931,0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4 829,0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5 092,0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5 372,0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1.5. Разв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тие музейного дела</w:t>
            </w: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ЧерМО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2 231,9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425,1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929,0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37 977,7</w:t>
            </w:r>
          </w:p>
        </w:tc>
        <w:tc>
          <w:tcPr>
            <w:tcW w:w="1305" w:type="dxa"/>
            <w:vAlign w:val="center"/>
          </w:tcPr>
          <w:p w:rsidR="00F20B71" w:rsidRPr="000927EA" w:rsidRDefault="0001617B" w:rsidP="0001617B">
            <w:pPr>
              <w:jc w:val="center"/>
              <w:rPr>
                <w:sz w:val="20"/>
                <w:szCs w:val="20"/>
              </w:rPr>
            </w:pPr>
            <w:r w:rsidRPr="000927EA">
              <w:rPr>
                <w:sz w:val="22"/>
                <w:szCs w:val="22"/>
              </w:rPr>
              <w:t>8 237,4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30032C">
            <w:pPr>
              <w:widowControl w:val="0"/>
              <w:autoSpaceDE w:val="0"/>
              <w:autoSpaceDN w:val="0"/>
              <w:adjustRightInd w:val="0"/>
              <w:ind w:right="-21"/>
              <w:rPr>
                <w:rFonts w:eastAsia="Calibri"/>
                <w:spacing w:val="-2"/>
                <w:sz w:val="22"/>
                <w:szCs w:val="22"/>
              </w:rPr>
            </w:pPr>
            <w:r w:rsidRPr="00F20B71">
              <w:rPr>
                <w:rFonts w:eastAsia="Calibri"/>
                <w:spacing w:val="-2"/>
                <w:sz w:val="22"/>
                <w:szCs w:val="22"/>
              </w:rPr>
              <w:t>Основное мероприятие 1.6. Оказ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ние муниципальной услуги в обл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сти библиотечного дела и обеспеч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 xml:space="preserve">ние деятельности муниципального </w:t>
            </w:r>
            <w:r w:rsidR="0030032C" w:rsidRPr="000927EA">
              <w:rPr>
                <w:rFonts w:eastAsia="Calibri"/>
                <w:spacing w:val="-2"/>
                <w:sz w:val="22"/>
                <w:szCs w:val="22"/>
              </w:rPr>
              <w:t>автономного</w:t>
            </w:r>
            <w:r w:rsidRPr="000927EA">
              <w:rPr>
                <w:rFonts w:eastAsia="Calibri"/>
                <w:spacing w:val="-2"/>
                <w:sz w:val="22"/>
                <w:szCs w:val="22"/>
              </w:rPr>
              <w:t xml:space="preserve"> учреждения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 xml:space="preserve"> культуры «Объединение библиотек»</w:t>
            </w:r>
          </w:p>
        </w:tc>
        <w:tc>
          <w:tcPr>
            <w:tcW w:w="2641" w:type="dxa"/>
            <w:vAlign w:val="center"/>
          </w:tcPr>
          <w:p w:rsidR="00F20B71" w:rsidRPr="000927EA" w:rsidRDefault="00F20B71" w:rsidP="00300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927EA">
              <w:rPr>
                <w:rFonts w:eastAsia="Calibri"/>
                <w:sz w:val="22"/>
                <w:szCs w:val="22"/>
              </w:rPr>
              <w:t>М</w:t>
            </w:r>
            <w:r w:rsidR="0030032C" w:rsidRPr="000927EA">
              <w:rPr>
                <w:rFonts w:eastAsia="Calibri"/>
                <w:sz w:val="22"/>
                <w:szCs w:val="22"/>
              </w:rPr>
              <w:t>А</w:t>
            </w:r>
            <w:r w:rsidRPr="000927EA">
              <w:rPr>
                <w:rFonts w:eastAsia="Calibri"/>
                <w:sz w:val="22"/>
                <w:szCs w:val="22"/>
              </w:rPr>
              <w:t>УК «Объединение библиотек»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44 877,9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50 924,3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53 773,7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53 203,8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68 947,7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73 377,4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77 929,1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1.7. Би</w:t>
            </w:r>
            <w:r w:rsidRPr="00F20B71">
              <w:rPr>
                <w:rFonts w:eastAsia="Calibri"/>
                <w:sz w:val="22"/>
                <w:szCs w:val="22"/>
              </w:rPr>
              <w:t>б</w:t>
            </w:r>
            <w:r w:rsidRPr="00F20B71">
              <w:rPr>
                <w:rFonts w:eastAsia="Calibri"/>
                <w:sz w:val="22"/>
                <w:szCs w:val="22"/>
              </w:rPr>
              <w:t>лиографическая обработка док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>ментов и создание каталогов</w:t>
            </w:r>
          </w:p>
        </w:tc>
        <w:tc>
          <w:tcPr>
            <w:tcW w:w="2641" w:type="dxa"/>
            <w:vAlign w:val="center"/>
          </w:tcPr>
          <w:p w:rsidR="00F20B71" w:rsidRPr="000927EA" w:rsidRDefault="00F20B71" w:rsidP="00300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927EA">
              <w:rPr>
                <w:rFonts w:eastAsia="Calibri"/>
                <w:sz w:val="22"/>
                <w:szCs w:val="22"/>
              </w:rPr>
              <w:t>М</w:t>
            </w:r>
            <w:r w:rsidR="0030032C" w:rsidRPr="000927EA">
              <w:rPr>
                <w:rFonts w:eastAsia="Calibri"/>
                <w:sz w:val="22"/>
                <w:szCs w:val="22"/>
              </w:rPr>
              <w:t>А</w:t>
            </w:r>
            <w:r w:rsidRPr="000927EA">
              <w:rPr>
                <w:rFonts w:eastAsia="Calibri"/>
                <w:sz w:val="22"/>
                <w:szCs w:val="22"/>
              </w:rPr>
              <w:t>УК «Объединение библиотек»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4 086,8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5 375,8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5 611,4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5 573,8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7 297,7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7 761,0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8 254,5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1.8. Фо</w:t>
            </w:r>
            <w:r w:rsidRPr="00F20B71">
              <w:rPr>
                <w:rFonts w:eastAsia="Calibri"/>
                <w:sz w:val="22"/>
                <w:szCs w:val="22"/>
              </w:rPr>
              <w:t>р</w:t>
            </w:r>
            <w:r w:rsidRPr="00F20B71">
              <w:rPr>
                <w:rFonts w:eastAsia="Calibri"/>
                <w:sz w:val="22"/>
                <w:szCs w:val="22"/>
              </w:rPr>
              <w:t>мирование, учет, изучение, обе</w:t>
            </w:r>
            <w:r w:rsidRPr="00F20B71">
              <w:rPr>
                <w:rFonts w:eastAsia="Calibri"/>
                <w:sz w:val="22"/>
                <w:szCs w:val="22"/>
              </w:rPr>
              <w:t>с</w:t>
            </w:r>
            <w:r w:rsidRPr="00F20B71">
              <w:rPr>
                <w:rFonts w:eastAsia="Calibri"/>
                <w:sz w:val="22"/>
                <w:szCs w:val="22"/>
              </w:rPr>
              <w:t>печение физического сохранения и безопасности фондов библиотеки</w:t>
            </w:r>
          </w:p>
        </w:tc>
        <w:tc>
          <w:tcPr>
            <w:tcW w:w="2641" w:type="dxa"/>
            <w:vAlign w:val="center"/>
          </w:tcPr>
          <w:p w:rsidR="00F20B71" w:rsidRPr="000927EA" w:rsidRDefault="00F20B71" w:rsidP="00300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927EA">
              <w:rPr>
                <w:rFonts w:eastAsia="Calibri"/>
                <w:sz w:val="22"/>
                <w:szCs w:val="22"/>
              </w:rPr>
              <w:t>М</w:t>
            </w:r>
            <w:r w:rsidR="0030032C" w:rsidRPr="000927EA">
              <w:rPr>
                <w:rFonts w:eastAsia="Calibri"/>
                <w:sz w:val="22"/>
                <w:szCs w:val="22"/>
              </w:rPr>
              <w:t>А</w:t>
            </w:r>
            <w:r w:rsidRPr="000927EA">
              <w:rPr>
                <w:rFonts w:eastAsia="Calibri"/>
                <w:sz w:val="22"/>
                <w:szCs w:val="22"/>
              </w:rPr>
              <w:t>УК «Объединение библиотек»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4 515,6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4 778,6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4 987,9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4 954,6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6 486,9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6 898,5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7 337,3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1.9. Разв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тие библиотечного дела</w:t>
            </w:r>
          </w:p>
        </w:tc>
        <w:tc>
          <w:tcPr>
            <w:tcW w:w="2641" w:type="dxa"/>
            <w:vAlign w:val="center"/>
          </w:tcPr>
          <w:p w:rsidR="00F20B71" w:rsidRPr="000927EA" w:rsidRDefault="00F20B71" w:rsidP="00300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927EA">
              <w:rPr>
                <w:rFonts w:eastAsia="Calibri"/>
                <w:sz w:val="22"/>
                <w:szCs w:val="22"/>
              </w:rPr>
              <w:t>М</w:t>
            </w:r>
            <w:r w:rsidR="0030032C" w:rsidRPr="000927EA">
              <w:rPr>
                <w:rFonts w:eastAsia="Calibri"/>
                <w:sz w:val="22"/>
                <w:szCs w:val="22"/>
              </w:rPr>
              <w:t>А</w:t>
            </w:r>
            <w:r w:rsidRPr="000927EA">
              <w:rPr>
                <w:rFonts w:eastAsia="Calibri"/>
                <w:sz w:val="22"/>
                <w:szCs w:val="22"/>
              </w:rPr>
              <w:t>УК «Объединение библиотек»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2 808,3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2 342,8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481,1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173,5</w:t>
            </w:r>
          </w:p>
        </w:tc>
        <w:tc>
          <w:tcPr>
            <w:tcW w:w="1305" w:type="dxa"/>
            <w:vAlign w:val="center"/>
          </w:tcPr>
          <w:p w:rsidR="00F20B71" w:rsidRPr="000927EA" w:rsidRDefault="0001617B" w:rsidP="0001617B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9 346,8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46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570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1.10.Комплектование книжных фондов общедоступных библиотек</w:t>
            </w:r>
          </w:p>
        </w:tc>
        <w:tc>
          <w:tcPr>
            <w:tcW w:w="2641" w:type="dxa"/>
            <w:vAlign w:val="center"/>
          </w:tcPr>
          <w:p w:rsidR="00F20B71" w:rsidRPr="000927EA" w:rsidRDefault="00F20B71" w:rsidP="00300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927EA">
              <w:rPr>
                <w:rFonts w:eastAsia="Calibri"/>
                <w:sz w:val="22"/>
                <w:szCs w:val="22"/>
              </w:rPr>
              <w:t>М</w:t>
            </w:r>
            <w:r w:rsidR="0030032C" w:rsidRPr="000927EA">
              <w:rPr>
                <w:rFonts w:eastAsia="Calibri"/>
                <w:sz w:val="22"/>
                <w:szCs w:val="22"/>
              </w:rPr>
              <w:t>А</w:t>
            </w:r>
            <w:r w:rsidRPr="000927EA">
              <w:rPr>
                <w:rFonts w:eastAsia="Calibri"/>
                <w:sz w:val="22"/>
                <w:szCs w:val="22"/>
              </w:rPr>
              <w:t>УК «Объединение библиотек»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0,6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1,0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1,8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всего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160 267,7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186 527,5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222 520,6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156 501,4</w:t>
            </w:r>
          </w:p>
        </w:tc>
        <w:tc>
          <w:tcPr>
            <w:tcW w:w="1305" w:type="dxa"/>
            <w:vAlign w:val="center"/>
          </w:tcPr>
          <w:p w:rsidR="001F0E10" w:rsidRPr="000927EA" w:rsidRDefault="001F0E10" w:rsidP="001F0E10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212 655,4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222 147,8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236 439,9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ind w:left="-62" w:right="-56"/>
              <w:jc w:val="center"/>
            </w:pPr>
            <w:r w:rsidRPr="00F20B71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160 267,7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186 527,5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222 520,6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156 501,4</w:t>
            </w:r>
          </w:p>
        </w:tc>
        <w:tc>
          <w:tcPr>
            <w:tcW w:w="1305" w:type="dxa"/>
            <w:vAlign w:val="center"/>
          </w:tcPr>
          <w:p w:rsidR="001F0E10" w:rsidRPr="000927EA" w:rsidRDefault="001F0E10" w:rsidP="001F0E10">
            <w:pPr>
              <w:jc w:val="center"/>
              <w:rPr>
                <w:sz w:val="22"/>
                <w:szCs w:val="22"/>
              </w:rPr>
            </w:pPr>
            <w:r w:rsidRPr="000927EA">
              <w:rPr>
                <w:sz w:val="22"/>
                <w:szCs w:val="22"/>
              </w:rPr>
              <w:t>212 655,4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222 147,8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236 439,9</w:t>
            </w:r>
          </w:p>
        </w:tc>
      </w:tr>
      <w:tr w:rsidR="00F20B71" w:rsidRPr="00F20B71" w:rsidTr="00F20B71">
        <w:tc>
          <w:tcPr>
            <w:tcW w:w="461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570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2.1. Оказ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ние муниципальных услуг в обл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сти театрально-концертного дела и обеспечение деятельности мун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ципальных учреждений культуры</w:t>
            </w: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«Камерный т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атр»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12 328,5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12 402,3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18 088,2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13 377,1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23 454,2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25 623,0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27 762,5</w:t>
            </w:r>
          </w:p>
        </w:tc>
      </w:tr>
      <w:tr w:rsidR="00F20B71" w:rsidRPr="00F20B71" w:rsidTr="00F20B71"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left="-56" w:right="-61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МБУК «Театр для детей и молодежи»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3 244,7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3 253,1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3 216,8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3 013,3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5 350,2</w:t>
            </w:r>
          </w:p>
          <w:p w:rsidR="00F20B71" w:rsidRPr="00F20B71" w:rsidRDefault="00F20B71" w:rsidP="00F20B7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3 984,6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4 251,7</w:t>
            </w:r>
          </w:p>
        </w:tc>
      </w:tr>
      <w:tr w:rsidR="00F20B71" w:rsidRPr="00F20B71" w:rsidTr="00F20B71"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МБУК «Городское ф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лармоническое собр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ние»</w:t>
            </w:r>
          </w:p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26 733,6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31 973,9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40 994,4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38 037,7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47 639,5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50 633,1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53 802,4</w:t>
            </w:r>
          </w:p>
        </w:tc>
      </w:tr>
      <w:tr w:rsidR="00F20B71" w:rsidRPr="00F20B71" w:rsidTr="00F20B71"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ind w:left="-113" w:right="-57"/>
              <w:jc w:val="center"/>
            </w:pPr>
            <w:r w:rsidRPr="00F20B71">
              <w:rPr>
                <w:sz w:val="22"/>
                <w:szCs w:val="22"/>
              </w:rPr>
              <w:t xml:space="preserve">МАУК </w:t>
            </w:r>
            <w:r w:rsidRPr="00F20B71">
              <w:t>«Дворец хим</w:t>
            </w:r>
            <w:r w:rsidRPr="00F20B71">
              <w:t>и</w:t>
            </w:r>
            <w:r w:rsidRPr="00F20B71">
              <w:t>ков»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8 785,5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9 799,8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8 768,1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МБУК «Дворец мета</w:t>
            </w:r>
            <w:r w:rsidRPr="00F20B71">
              <w:rPr>
                <w:sz w:val="22"/>
                <w:szCs w:val="22"/>
              </w:rPr>
              <w:t>л</w:t>
            </w:r>
            <w:r w:rsidRPr="00F20B71">
              <w:rPr>
                <w:sz w:val="22"/>
                <w:szCs w:val="22"/>
              </w:rPr>
              <w:t>лургов»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23 095,7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22 953,2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25 970,1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ind w:left="-113" w:right="-57"/>
              <w:jc w:val="center"/>
            </w:pPr>
            <w:r w:rsidRPr="00F20B71">
              <w:rPr>
                <w:sz w:val="22"/>
                <w:szCs w:val="22"/>
              </w:rPr>
              <w:t>МБУК «ДК «Строитель» имени Д.Н. Мамлеева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12 202,2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14 892,8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14 801,5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rPr>
          <w:trHeight w:val="647"/>
        </w:trPr>
        <w:tc>
          <w:tcPr>
            <w:tcW w:w="461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570" w:type="dxa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ind w:right="-21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2.2. 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Оказ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ние муниципальной услуги в обл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сти предоставления общеразвив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ющих программ и обеспечение де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я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тельности МБУ ДО «</w:t>
            </w:r>
            <w:proofErr w:type="spellStart"/>
            <w:r w:rsidRPr="00F20B71">
              <w:rPr>
                <w:rFonts w:eastAsia="Calibri"/>
                <w:spacing w:val="-2"/>
                <w:sz w:val="22"/>
                <w:szCs w:val="22"/>
              </w:rPr>
              <w:t>ДДиЮ</w:t>
            </w:r>
            <w:proofErr w:type="spellEnd"/>
            <w:r w:rsidRPr="00F20B71">
              <w:rPr>
                <w:rFonts w:eastAsia="Calibri"/>
                <w:spacing w:val="-2"/>
                <w:sz w:val="22"/>
                <w:szCs w:val="22"/>
              </w:rPr>
              <w:t xml:space="preserve"> «Дом знаний»</w:t>
            </w: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Школы искусств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11 748,1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40 245,0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</w:p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39 006,7</w:t>
            </w:r>
          </w:p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29 127,4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13 772,5</w:t>
            </w:r>
          </w:p>
          <w:p w:rsidR="00F20B71" w:rsidRPr="00F20B71" w:rsidRDefault="00F20B71" w:rsidP="00F20B7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3 889,8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1 892,2</w:t>
            </w:r>
          </w:p>
        </w:tc>
      </w:tr>
      <w:tr w:rsidR="00F20B71" w:rsidRPr="00F20B71" w:rsidTr="00F20B71">
        <w:tc>
          <w:tcPr>
            <w:tcW w:w="461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МБУ ДО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ДДиЮ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 xml:space="preserve"> «Дом знаний»</w:t>
            </w:r>
          </w:p>
        </w:tc>
        <w:tc>
          <w:tcPr>
            <w:tcW w:w="123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5 429,6</w:t>
            </w:r>
          </w:p>
        </w:tc>
        <w:tc>
          <w:tcPr>
            <w:tcW w:w="1317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6 345,2</w:t>
            </w:r>
          </w:p>
        </w:tc>
        <w:tc>
          <w:tcPr>
            <w:tcW w:w="13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7 696,4</w:t>
            </w:r>
          </w:p>
        </w:tc>
        <w:tc>
          <w:tcPr>
            <w:tcW w:w="133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7 591,2</w:t>
            </w:r>
          </w:p>
        </w:tc>
        <w:tc>
          <w:tcPr>
            <w:tcW w:w="1305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9 259,6</w:t>
            </w:r>
          </w:p>
        </w:tc>
        <w:tc>
          <w:tcPr>
            <w:tcW w:w="1210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9 957,5</w:t>
            </w:r>
          </w:p>
        </w:tc>
        <w:tc>
          <w:tcPr>
            <w:tcW w:w="1418" w:type="dxa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10 736,1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2.3. Оказ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ние муниципальной услуги в обл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сти предоставления предпрофесс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ональных программ и обеспечение деятельности школ искусств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Школы искусств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55 700,3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43 997,1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62 913,6</w:t>
            </w: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65 100,7</w:t>
            </w:r>
          </w:p>
        </w:tc>
        <w:tc>
          <w:tcPr>
            <w:tcW w:w="1305" w:type="dxa"/>
            <w:vAlign w:val="center"/>
          </w:tcPr>
          <w:p w:rsidR="001F0E10" w:rsidRPr="00007D3F" w:rsidRDefault="001F0E10" w:rsidP="001F0E10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113 179,4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127 454,7</w:t>
            </w: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137 995,0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2.4. Укре</w:t>
            </w:r>
            <w:r w:rsidRPr="00F20B71">
              <w:rPr>
                <w:rFonts w:eastAsia="Calibri"/>
                <w:sz w:val="22"/>
                <w:szCs w:val="22"/>
              </w:rPr>
              <w:t>п</w:t>
            </w:r>
            <w:r w:rsidRPr="00F20B71">
              <w:rPr>
                <w:rFonts w:eastAsia="Calibri"/>
                <w:sz w:val="22"/>
                <w:szCs w:val="22"/>
              </w:rPr>
              <w:t>ление материально-технической базы  театрально-концертных учреждений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«Камерный т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атр»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999,5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rPr>
          <w:trHeight w:val="430"/>
        </w:trPr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ind w:right="-161"/>
              <w:rPr>
                <w:rFonts w:eastAsia="Calibri"/>
                <w:spacing w:val="-2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2.5. Укре</w:t>
            </w:r>
            <w:r w:rsidRPr="00F20B71">
              <w:rPr>
                <w:rFonts w:eastAsia="Calibri"/>
                <w:sz w:val="22"/>
                <w:szCs w:val="22"/>
              </w:rPr>
              <w:t>п</w:t>
            </w:r>
            <w:r w:rsidRPr="00F20B71">
              <w:rPr>
                <w:rFonts w:eastAsia="Calibri"/>
                <w:sz w:val="22"/>
                <w:szCs w:val="22"/>
              </w:rPr>
              <w:t>ление материально-технической б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зы  учреждений дополнительного образования  сферы  искусств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МБУ ДО «ДШИ»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165,1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348,0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ind w:right="-16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 ДО «ДШИ «Га</w:t>
            </w:r>
            <w:r w:rsidRPr="00F20B71">
              <w:rPr>
                <w:rFonts w:eastAsia="Calibri"/>
                <w:sz w:val="22"/>
                <w:szCs w:val="22"/>
              </w:rPr>
              <w:t>р</w:t>
            </w:r>
            <w:r w:rsidRPr="00F20B71">
              <w:rPr>
                <w:rFonts w:eastAsia="Calibri"/>
                <w:sz w:val="22"/>
                <w:szCs w:val="22"/>
              </w:rPr>
              <w:t>мония»***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716,8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88,0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ind w:right="-16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МБУ ДО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ДДиЮ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 xml:space="preserve"> «Дом знаний»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83,0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ind w:right="-161"/>
              <w:rPr>
                <w:rFonts w:eastAsia="Calibri"/>
                <w:spacing w:val="-2"/>
                <w:sz w:val="22"/>
                <w:szCs w:val="22"/>
              </w:rPr>
            </w:pPr>
            <w:r w:rsidRPr="00F20B71">
              <w:rPr>
                <w:rFonts w:eastAsia="Calibri"/>
                <w:spacing w:val="-2"/>
                <w:sz w:val="22"/>
                <w:szCs w:val="22"/>
              </w:rPr>
              <w:t>Основное мероприятие 2.6 Развитие театрально-концертного дела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«Камерный т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атр»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ind w:right="-161"/>
              <w:rPr>
                <w:rFonts w:eastAsia="Calibri"/>
                <w:spacing w:val="-2"/>
                <w:sz w:val="22"/>
                <w:szCs w:val="22"/>
              </w:rPr>
            </w:pPr>
            <w:r w:rsidRPr="00F20B71">
              <w:rPr>
                <w:rFonts w:eastAsia="Calibri"/>
                <w:spacing w:val="-2"/>
                <w:sz w:val="22"/>
                <w:szCs w:val="22"/>
              </w:rPr>
              <w:t>Основное мероприятие 2.7. Реализ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ция регионального проекта «Кул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ь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 xml:space="preserve">турная среда» (федеральный проект 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lastRenderedPageBreak/>
              <w:t>«Культурная среда»)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lastRenderedPageBreak/>
              <w:t>МБУ ДО «Детская муз</w:t>
            </w:r>
            <w:r w:rsidRPr="00F20B71">
              <w:rPr>
                <w:sz w:val="22"/>
                <w:szCs w:val="22"/>
              </w:rPr>
              <w:t>ы</w:t>
            </w:r>
            <w:r w:rsidRPr="00F20B71">
              <w:rPr>
                <w:sz w:val="22"/>
                <w:szCs w:val="22"/>
              </w:rPr>
              <w:t>кальная школа № 1 им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 Колесникова Е.А.»</w:t>
            </w:r>
          </w:p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605,1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rPr>
          <w:trHeight w:val="583"/>
        </w:trPr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Подпрограмма 3 «Досуг»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всего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58 949,5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64 218,2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61 475,7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99 076,3</w:t>
            </w:r>
          </w:p>
        </w:tc>
        <w:tc>
          <w:tcPr>
            <w:tcW w:w="1305" w:type="dxa"/>
            <w:vAlign w:val="center"/>
          </w:tcPr>
          <w:p w:rsidR="001F0E10" w:rsidRPr="00007D3F" w:rsidRDefault="001F0E10" w:rsidP="001F0E10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120 994,2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132 951,3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144 251,2</w:t>
            </w:r>
          </w:p>
        </w:tc>
      </w:tr>
      <w:tr w:rsidR="001F0E10" w:rsidRPr="00F20B71" w:rsidTr="00F20B71">
        <w:trPr>
          <w:trHeight w:val="562"/>
        </w:trPr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ind w:right="-62"/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58 949,5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64 218,2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61 391,5</w:t>
            </w: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98 907,9</w:t>
            </w:r>
          </w:p>
        </w:tc>
        <w:tc>
          <w:tcPr>
            <w:tcW w:w="1305" w:type="dxa"/>
            <w:vAlign w:val="center"/>
          </w:tcPr>
          <w:p w:rsidR="001F0E10" w:rsidRPr="00007D3F" w:rsidRDefault="001F0E10" w:rsidP="001F0E10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120 827,6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132 784,7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144 084,6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Департамент жилищн</w:t>
            </w:r>
            <w:proofErr w:type="gramStart"/>
            <w:r w:rsidRPr="00F20B71">
              <w:rPr>
                <w:sz w:val="22"/>
                <w:szCs w:val="22"/>
              </w:rPr>
              <w:t>о-</w:t>
            </w:r>
            <w:proofErr w:type="gramEnd"/>
            <w:r w:rsidRPr="00F20B71">
              <w:rPr>
                <w:sz w:val="22"/>
                <w:szCs w:val="22"/>
              </w:rPr>
              <w:br/>
              <w:t>коммунального</w:t>
            </w:r>
            <w:r w:rsidRPr="00F20B71">
              <w:rPr>
                <w:sz w:val="22"/>
                <w:szCs w:val="22"/>
              </w:rPr>
              <w:br/>
              <w:t>хозяйства мэрии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84,2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168,4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3.1.</w:t>
            </w:r>
            <w:r w:rsidRPr="00F20B71">
              <w:rPr>
                <w:rFonts w:eastAsia="Calibri"/>
                <w:sz w:val="20"/>
                <w:szCs w:val="20"/>
              </w:rPr>
              <w:t xml:space="preserve"> О</w:t>
            </w:r>
            <w:r w:rsidRPr="00F20B71">
              <w:rPr>
                <w:rFonts w:eastAsia="Calibri"/>
                <w:sz w:val="22"/>
                <w:szCs w:val="22"/>
              </w:rPr>
              <w:t>рг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низация деятельности клубных формирований и формирований самодеятельного народного тво</w:t>
            </w:r>
            <w:r w:rsidRPr="00F20B71">
              <w:rPr>
                <w:rFonts w:eastAsia="Calibri"/>
                <w:sz w:val="22"/>
                <w:szCs w:val="22"/>
              </w:rPr>
              <w:t>р</w:t>
            </w:r>
            <w:r w:rsidRPr="00F20B71">
              <w:rPr>
                <w:rFonts w:eastAsia="Calibri"/>
                <w:sz w:val="22"/>
                <w:szCs w:val="22"/>
              </w:rPr>
              <w:t>чества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ind w:left="-113" w:right="-57"/>
              <w:jc w:val="center"/>
            </w:pPr>
            <w:r w:rsidRPr="00F20B71">
              <w:rPr>
                <w:sz w:val="22"/>
                <w:szCs w:val="22"/>
              </w:rPr>
              <w:t xml:space="preserve">МАУК </w:t>
            </w:r>
            <w:r w:rsidRPr="00F20B71">
              <w:t>«Дворец хим</w:t>
            </w:r>
            <w:r w:rsidRPr="00F20B71">
              <w:t>и</w:t>
            </w:r>
            <w:r w:rsidRPr="00F20B71">
              <w:t>ков»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16 340,4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17 167,0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15 612,0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10 601,7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12 353,6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14 233,4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15 731,8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 xml:space="preserve">МБУК «Дворец </w:t>
            </w:r>
            <w:r w:rsidRPr="00F20B71">
              <w:t>мета</w:t>
            </w:r>
            <w:r w:rsidRPr="00F20B71">
              <w:t>л</w:t>
            </w:r>
            <w:r w:rsidRPr="00F20B71">
              <w:t>лургов»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14 920,5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7 799,7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7 284,8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7 073,2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8 106,0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8 836,8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9 664,9</w:t>
            </w:r>
          </w:p>
        </w:tc>
      </w:tr>
      <w:tr w:rsidR="001F0E10" w:rsidRPr="00F20B71" w:rsidTr="00F20B71">
        <w:trPr>
          <w:trHeight w:val="444"/>
        </w:trPr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 xml:space="preserve">МБУК «ДК «Строитель» имени Д.Н. Мамлеева 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7 961,8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16 684,3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16 470,2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13 990,8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18 913,3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20 442,3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21 968,8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МБУК « ГКДЦ «Един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10 052,1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9 294,3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14 435,7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11 964,1</w:t>
            </w:r>
          </w:p>
        </w:tc>
        <w:tc>
          <w:tcPr>
            <w:tcW w:w="1305" w:type="dxa"/>
            <w:vAlign w:val="center"/>
          </w:tcPr>
          <w:p w:rsidR="001F0E10" w:rsidRPr="00007D3F" w:rsidRDefault="001F0E10" w:rsidP="001F0E10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17 437,2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18 444,2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19 930,6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autoSpaceDE w:val="0"/>
              <w:autoSpaceDN w:val="0"/>
              <w:adjustRightInd w:val="0"/>
            </w:pPr>
            <w:r w:rsidRPr="00F20B71">
              <w:rPr>
                <w:sz w:val="22"/>
                <w:szCs w:val="22"/>
              </w:rPr>
              <w:t>Основное мероприятие 3.2. Орг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низация и проведение городских культурно-массовых мероприятий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6 428,3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7 624,3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7 588,8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8 678,2</w:t>
            </w:r>
          </w:p>
        </w:tc>
        <w:tc>
          <w:tcPr>
            <w:tcW w:w="1305" w:type="dxa"/>
            <w:vAlign w:val="center"/>
          </w:tcPr>
          <w:p w:rsidR="001F0E10" w:rsidRPr="00007D3F" w:rsidRDefault="001F0E10" w:rsidP="001F0E10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6 232,4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6 739,9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6 739,9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Департамент жилищн</w:t>
            </w:r>
            <w:proofErr w:type="gramStart"/>
            <w:r w:rsidRPr="00F20B71">
              <w:rPr>
                <w:sz w:val="22"/>
                <w:szCs w:val="22"/>
              </w:rPr>
              <w:t>о-</w:t>
            </w:r>
            <w:proofErr w:type="gramEnd"/>
            <w:r w:rsidRPr="00F20B71">
              <w:rPr>
                <w:sz w:val="22"/>
                <w:szCs w:val="22"/>
              </w:rPr>
              <w:br/>
              <w:t>коммунального</w:t>
            </w:r>
            <w:r w:rsidRPr="00F20B71">
              <w:rPr>
                <w:sz w:val="22"/>
                <w:szCs w:val="22"/>
              </w:rPr>
              <w:br/>
              <w:t>хозяйства мэрии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84,2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168,4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166,6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ascii="Arial" w:eastAsia="Calibri" w:hAnsi="Arial"/>
                <w:sz w:val="22"/>
                <w:szCs w:val="22"/>
              </w:rPr>
              <w:t>24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3.3. Укре</w:t>
            </w:r>
            <w:r w:rsidRPr="00F20B71">
              <w:rPr>
                <w:rFonts w:eastAsia="Calibri"/>
                <w:sz w:val="22"/>
                <w:szCs w:val="22"/>
              </w:rPr>
              <w:t>п</w:t>
            </w:r>
            <w:r w:rsidRPr="00F20B71">
              <w:rPr>
                <w:rFonts w:eastAsia="Calibri"/>
                <w:sz w:val="22"/>
                <w:szCs w:val="22"/>
              </w:rPr>
              <w:t>ление материально-технической базы клубных учреждений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МБУК «Дворец мета</w:t>
            </w:r>
            <w:r w:rsidRPr="00F20B71">
              <w:rPr>
                <w:sz w:val="22"/>
                <w:szCs w:val="22"/>
              </w:rPr>
              <w:t>л</w:t>
            </w:r>
            <w:r w:rsidRPr="00F20B71">
              <w:rPr>
                <w:sz w:val="22"/>
                <w:szCs w:val="22"/>
              </w:rPr>
              <w:t>лургов»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1 480,5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289,0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МБУК «ГКДЦ «Един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925,0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t>МАУК «Дворец хим</w:t>
            </w:r>
            <w:r w:rsidRPr="00F20B71">
              <w:t>и</w:t>
            </w:r>
            <w:r w:rsidRPr="00F20B71">
              <w:t>ков»</w:t>
            </w:r>
          </w:p>
          <w:p w:rsidR="001F0E10" w:rsidRPr="00F20B71" w:rsidRDefault="001F0E10" w:rsidP="00F20B71">
            <w:pPr>
              <w:jc w:val="center"/>
            </w:pP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56,0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t>МБУК «ДК «Стро</w:t>
            </w:r>
            <w:r w:rsidRPr="00F20B71">
              <w:t>и</w:t>
            </w:r>
            <w:r w:rsidRPr="00F20B71">
              <w:t>тель» имени Д.Н. Мамлеева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t>25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r w:rsidRPr="00F20B71">
              <w:t>Основное мероприятие 3.4. С</w:t>
            </w:r>
            <w:r w:rsidRPr="00F20B71">
              <w:t>о</w:t>
            </w:r>
            <w:r w:rsidRPr="00F20B71">
              <w:t>здание условий для организации досуга населения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t>МАУК «Дворец хим</w:t>
            </w:r>
            <w:r w:rsidRPr="00F20B71">
              <w:t>и</w:t>
            </w:r>
            <w:r w:rsidRPr="00F20B71">
              <w:t>ков»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8 222,2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11 272,5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13 192,3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14 690,4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/>
        </w:tc>
        <w:tc>
          <w:tcPr>
            <w:tcW w:w="3570" w:type="dxa"/>
            <w:vMerge/>
            <w:vAlign w:val="center"/>
          </w:tcPr>
          <w:p w:rsidR="001F0E10" w:rsidRPr="00F20B71" w:rsidRDefault="001F0E10" w:rsidP="00F20B71"/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t>МБУК «Дворец мета</w:t>
            </w:r>
            <w:r w:rsidRPr="00F20B71">
              <w:t>л</w:t>
            </w:r>
            <w:r w:rsidRPr="00F20B71">
              <w:t>лургов»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24 596,6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28 363,3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31 114,0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34 049,7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/>
        </w:tc>
        <w:tc>
          <w:tcPr>
            <w:tcW w:w="3570" w:type="dxa"/>
            <w:vMerge/>
            <w:vAlign w:val="center"/>
          </w:tcPr>
          <w:p w:rsidR="001F0E10" w:rsidRPr="00F20B71" w:rsidRDefault="001F0E10" w:rsidP="00F20B71"/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t>МБУК «ДК «Стро</w:t>
            </w:r>
            <w:r w:rsidRPr="00F20B71">
              <w:t>и</w:t>
            </w:r>
            <w:r w:rsidRPr="00F20B71">
              <w:t>тель» имени Д.Н. Мамлеева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12 381,1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18 149,3</w:t>
            </w:r>
          </w:p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19 781,8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21 308,5</w:t>
            </w:r>
          </w:p>
        </w:tc>
      </w:tr>
      <w:tr w:rsidR="001F0E10" w:rsidRPr="00F20B71" w:rsidTr="00F20B71">
        <w:trPr>
          <w:trHeight w:val="604"/>
        </w:trPr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3.6.Обеспечение сохранности и целостности историко-архитектурного комплекса, ист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рической среды и ландшафтов</w:t>
            </w:r>
          </w:p>
        </w:tc>
        <w:tc>
          <w:tcPr>
            <w:tcW w:w="2641" w:type="dxa"/>
            <w:vMerge w:val="restart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МБУК «ГКДЦ «Един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ние»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1 468,3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5 648,6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Merge/>
            <w:vAlign w:val="center"/>
          </w:tcPr>
          <w:p w:rsidR="001F0E10" w:rsidRPr="00F20B71" w:rsidRDefault="001F0E10" w:rsidP="00F20B71">
            <w:pPr>
              <w:jc w:val="center"/>
            </w:pP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297,6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Подпрограмма 4 «Туризм»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jc w:val="center"/>
            </w:pPr>
            <w:r w:rsidRPr="00F20B71">
              <w:rPr>
                <w:sz w:val="22"/>
                <w:szCs w:val="22"/>
              </w:rPr>
              <w:t>всего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519,7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356,3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166,4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996,4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2 696,3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2 870,0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3 055,6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ind w:right="-62"/>
              <w:jc w:val="center"/>
            </w:pPr>
            <w:r w:rsidRPr="00F20B71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519,7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356,3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166,4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996,4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2 696,3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2 870,0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3 055,6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4.1. Орг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низационно-методическое обесп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чение туристкой деятельности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ind w:right="-62"/>
              <w:jc w:val="center"/>
            </w:pPr>
            <w:r w:rsidRPr="00F20B71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ind w:right="-62"/>
              <w:jc w:val="center"/>
              <w:rPr>
                <w:sz w:val="22"/>
                <w:szCs w:val="22"/>
              </w:rPr>
            </w:pPr>
            <w:r w:rsidRPr="00F20B71">
              <w:t>МАУК «</w:t>
            </w:r>
            <w:proofErr w:type="spellStart"/>
            <w:r w:rsidRPr="00F20B71">
              <w:t>ЧерМО</w:t>
            </w:r>
            <w:proofErr w:type="spellEnd"/>
            <w:r w:rsidRPr="00F20B71">
              <w:t>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996,4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2 696,3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2 870,0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3 055,6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29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4.2 Пр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движение городского туристич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ского продукта на российском рынке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ind w:right="-62"/>
              <w:jc w:val="center"/>
            </w:pPr>
            <w:r w:rsidRPr="00F20B71">
              <w:rPr>
                <w:sz w:val="22"/>
                <w:szCs w:val="22"/>
              </w:rPr>
              <w:t>МАУК «</w:t>
            </w:r>
            <w:proofErr w:type="spellStart"/>
            <w:r w:rsidRPr="00F20B71">
              <w:rPr>
                <w:sz w:val="22"/>
                <w:szCs w:val="22"/>
              </w:rPr>
              <w:t>ЧерМО</w:t>
            </w:r>
            <w:proofErr w:type="spellEnd"/>
            <w:r w:rsidRPr="00F20B71">
              <w:rPr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139,6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3570" w:type="dxa"/>
            <w:vMerge w:val="restart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4.3. Разв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тие туристской, инженерной и транспортной инфраструктур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МБУК «ГКДЦ «Един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ние»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159,1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128,0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0" w:type="dxa"/>
            <w:vMerge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ЧерМО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26,8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4.4. Созд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ние туристско-рекреационного кластера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МАУК «</w:t>
            </w:r>
            <w:proofErr w:type="spellStart"/>
            <w:r w:rsidRPr="00F20B71">
              <w:rPr>
                <w:rFonts w:eastAsia="Calibri"/>
                <w:sz w:val="22"/>
                <w:szCs w:val="22"/>
              </w:rPr>
              <w:t>ЧерМО</w:t>
            </w:r>
            <w:proofErr w:type="spellEnd"/>
            <w:r w:rsidRPr="00F20B7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360,6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113,3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lastRenderedPageBreak/>
              <w:t>32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ind w:right="-161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pacing w:val="-4"/>
                <w:sz w:val="22"/>
                <w:szCs w:val="22"/>
              </w:rPr>
              <w:t xml:space="preserve">Основное мероприятие 5.1. </w:t>
            </w:r>
            <w:r w:rsidRPr="00F20B71">
              <w:rPr>
                <w:rFonts w:eastAsia="Calibri"/>
                <w:sz w:val="22"/>
                <w:szCs w:val="22"/>
              </w:rPr>
              <w:t>Организ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ция работы по реализации целей, задач управления и выполнения его функциональных обязанностей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6 598,4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5 764,3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5 572,5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5 495,4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6 232,5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5 200,2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5 200,2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6.1. </w:t>
            </w:r>
          </w:p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Организация работы по ведению бухгалтерского (бюджетного) уч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та и отчетности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 и обеспечение де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я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тельности  МКУ «ЦБ ОУК» 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МКУ «ЦБ ОУК»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14 759,4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22 826,4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44 960,3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1F0E10" w:rsidRPr="00F20B71" w:rsidTr="00F20B71">
        <w:tc>
          <w:tcPr>
            <w:tcW w:w="46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3570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7.1. 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Экон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о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мическое и хозяйственное обеспеч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ние деятельности учреждений подв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домственных управлению по делам культуры мэрии  </w:t>
            </w:r>
          </w:p>
        </w:tc>
        <w:tc>
          <w:tcPr>
            <w:tcW w:w="2641" w:type="dxa"/>
            <w:vAlign w:val="center"/>
          </w:tcPr>
          <w:p w:rsidR="001F0E10" w:rsidRPr="00F20B71" w:rsidRDefault="001F0E10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МКУ «ЦОУ «Культура»</w:t>
            </w:r>
          </w:p>
        </w:tc>
        <w:tc>
          <w:tcPr>
            <w:tcW w:w="123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7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13 309,6</w:t>
            </w:r>
          </w:p>
        </w:tc>
        <w:tc>
          <w:tcPr>
            <w:tcW w:w="133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43 097,1</w:t>
            </w:r>
          </w:p>
        </w:tc>
        <w:tc>
          <w:tcPr>
            <w:tcW w:w="1305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59 262,5</w:t>
            </w:r>
          </w:p>
        </w:tc>
        <w:tc>
          <w:tcPr>
            <w:tcW w:w="1210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58 339,8</w:t>
            </w:r>
          </w:p>
        </w:tc>
        <w:tc>
          <w:tcPr>
            <w:tcW w:w="1418" w:type="dxa"/>
            <w:vAlign w:val="center"/>
          </w:tcPr>
          <w:p w:rsidR="001F0E10" w:rsidRPr="00F20B71" w:rsidRDefault="001F0E10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58 376,4</w:t>
            </w:r>
          </w:p>
        </w:tc>
      </w:tr>
    </w:tbl>
    <w:p w:rsidR="00F20B71" w:rsidRPr="00F20B71" w:rsidRDefault="00F20B71" w:rsidP="00F20B7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20B71">
        <w:rPr>
          <w:sz w:val="26"/>
          <w:szCs w:val="26"/>
        </w:rPr>
        <w:t xml:space="preserve">*** </w:t>
      </w:r>
      <w:r w:rsidRPr="00F20B71">
        <w:rPr>
          <w:sz w:val="18"/>
          <w:szCs w:val="18"/>
        </w:rPr>
        <w:t>До 06.12.2018 - МБУ ДО «ДШИ «Гармония», с 07.12.2018 - МАУ ДО «ДШИ «Гармония».</w:t>
      </w:r>
    </w:p>
    <w:p w:rsidR="007B1DAE" w:rsidRPr="00655BEA" w:rsidRDefault="007B1DAE" w:rsidP="001513D6">
      <w:pPr>
        <w:pStyle w:val="ConsPlusCell"/>
        <w:rPr>
          <w:rFonts w:ascii="Times New Roman" w:hAnsi="Times New Roman"/>
          <w:sz w:val="26"/>
          <w:szCs w:val="26"/>
        </w:rPr>
        <w:sectPr w:rsidR="007B1DAE" w:rsidRPr="00655BEA" w:rsidSect="007B1DAE">
          <w:pgSz w:w="16838" w:h="11906" w:orient="landscape" w:code="9"/>
          <w:pgMar w:top="1985" w:right="567" w:bottom="454" w:left="680" w:header="1418" w:footer="709" w:gutter="0"/>
          <w:pgNumType w:start="1"/>
          <w:cols w:space="708"/>
          <w:titlePg/>
          <w:docGrid w:linePitch="360"/>
        </w:sectPr>
      </w:pPr>
    </w:p>
    <w:p w:rsidR="00994183" w:rsidRPr="00655BEA" w:rsidRDefault="00994183" w:rsidP="00772432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lastRenderedPageBreak/>
        <w:t>Ресурсное обеспечение и прогнозная (справочная) оценка расходов городского бюджета,</w:t>
      </w:r>
    </w:p>
    <w:p w:rsidR="00994183" w:rsidRPr="00655BEA" w:rsidRDefault="00994183" w:rsidP="00652008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федерального, областного бюджетов, внебюджетных источников, на реализацию целей муниципальной программы города</w:t>
      </w:r>
    </w:p>
    <w:p w:rsidR="00994183" w:rsidRPr="00655BEA" w:rsidRDefault="00994183" w:rsidP="00652008">
      <w:pPr>
        <w:pStyle w:val="ConsPlusCell"/>
        <w:ind w:firstLine="13750"/>
        <w:jc w:val="right"/>
        <w:rPr>
          <w:rFonts w:ascii="Times New Roman" w:hAnsi="Times New Roman"/>
          <w:sz w:val="26"/>
          <w:szCs w:val="26"/>
        </w:rPr>
      </w:pPr>
      <w:r w:rsidRPr="00655BEA">
        <w:rPr>
          <w:rFonts w:ascii="Times New Roman" w:hAnsi="Times New Roman"/>
          <w:sz w:val="26"/>
          <w:szCs w:val="26"/>
        </w:rPr>
        <w:t>Таблица 4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910"/>
        <w:gridCol w:w="2768"/>
        <w:gridCol w:w="1153"/>
        <w:gridCol w:w="1245"/>
        <w:gridCol w:w="1169"/>
        <w:gridCol w:w="1542"/>
        <w:gridCol w:w="1542"/>
        <w:gridCol w:w="1542"/>
        <w:gridCol w:w="1428"/>
      </w:tblGrid>
      <w:tr w:rsidR="00F20B71" w:rsidRPr="00F20B71" w:rsidTr="00F20B71">
        <w:trPr>
          <w:tblHeader/>
        </w:trPr>
        <w:tc>
          <w:tcPr>
            <w:tcW w:w="169" w:type="pct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F20B7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F20B7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919" w:type="pct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Наименование муниципал</w:t>
            </w:r>
            <w:r w:rsidRPr="00F20B71">
              <w:rPr>
                <w:rFonts w:eastAsia="Calibri"/>
                <w:sz w:val="22"/>
                <w:szCs w:val="22"/>
              </w:rPr>
              <w:t>ь</w:t>
            </w:r>
            <w:r w:rsidRPr="00F20B71">
              <w:rPr>
                <w:rFonts w:eastAsia="Calibri"/>
                <w:sz w:val="22"/>
                <w:szCs w:val="22"/>
              </w:rPr>
              <w:t>ной программы, подпр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граммы муниципальной программы, ВЦП, основн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го мероприятия</w:t>
            </w:r>
          </w:p>
        </w:tc>
        <w:tc>
          <w:tcPr>
            <w:tcW w:w="874" w:type="pct"/>
            <w:vMerge w:val="restar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3038" w:type="pct"/>
            <w:gridSpan w:val="7"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>Оценка расходов (тыс. руб.), год</w:t>
            </w:r>
          </w:p>
        </w:tc>
      </w:tr>
      <w:tr w:rsidR="00F20B71" w:rsidRPr="00F20B71" w:rsidTr="00F20B71">
        <w:trPr>
          <w:tblHeader/>
        </w:trPr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ind w:left="-89" w:right="-75"/>
              <w:jc w:val="center"/>
            </w:pPr>
            <w:r w:rsidRPr="00F20B71">
              <w:rPr>
                <w:sz w:val="22"/>
                <w:szCs w:val="22"/>
              </w:rPr>
              <w:t>2016 год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ind w:left="-57" w:right="-57"/>
              <w:jc w:val="center"/>
            </w:pPr>
            <w:r w:rsidRPr="00F20B71">
              <w:rPr>
                <w:sz w:val="22"/>
                <w:szCs w:val="22"/>
              </w:rPr>
              <w:t xml:space="preserve"> 2017 год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</w:pPr>
            <w:r w:rsidRPr="00F20B71">
              <w:rPr>
                <w:sz w:val="22"/>
                <w:szCs w:val="22"/>
              </w:rPr>
              <w:t xml:space="preserve"> 2018 год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2019 год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2021 год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 2022 год</w:t>
            </w:r>
          </w:p>
        </w:tc>
      </w:tr>
      <w:tr w:rsidR="000949DE" w:rsidRPr="00F20B71" w:rsidTr="00F20B71">
        <w:trPr>
          <w:trHeight w:val="375"/>
        </w:trPr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Муниципальная программа «Развитие культуры и т</w:t>
            </w:r>
            <w:r w:rsidRPr="00F20B71">
              <w:rPr>
                <w:rFonts w:eastAsia="Calibri"/>
                <w:sz w:val="22"/>
                <w:szCs w:val="22"/>
              </w:rPr>
              <w:t>у</w:t>
            </w:r>
            <w:r w:rsidRPr="00F20B71">
              <w:rPr>
                <w:rFonts w:eastAsia="Calibri"/>
                <w:sz w:val="22"/>
                <w:szCs w:val="22"/>
              </w:rPr>
              <w:t xml:space="preserve">ризма» на 2016 – 2022 годы 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586 759,7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650 895,7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709 758,3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852 233,2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819 746,1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784 074,4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815 103,5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353 906,4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404 689,9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467 757,8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466 568,5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557 260,7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566 227,8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600 390,8</w:t>
            </w:r>
          </w:p>
        </w:tc>
      </w:tr>
      <w:tr w:rsidR="00F20B71" w:rsidRPr="00F20B71" w:rsidTr="00F20B71">
        <w:trPr>
          <w:trHeight w:val="204"/>
        </w:trPr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12,7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12,1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13,1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12,5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4 259,5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155,6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119 100,6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757,5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232 840,6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246 193,7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241 831,8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266 551,6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261 905,4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212 829,6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214 132,7</w:t>
            </w:r>
          </w:p>
        </w:tc>
      </w:tr>
      <w:tr w:rsidR="000949DE" w:rsidRPr="00F20B71" w:rsidTr="00F20B71"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jc w:val="center"/>
            </w:pPr>
            <w:r w:rsidRPr="00F20B71">
              <w:rPr>
                <w:sz w:val="22"/>
                <w:szCs w:val="22"/>
              </w:rPr>
              <w:t>2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r w:rsidRPr="00F20B71">
              <w:rPr>
                <w:sz w:val="22"/>
                <w:szCs w:val="22"/>
              </w:rPr>
              <w:t>Подпрограмма 1 «Насл</w:t>
            </w:r>
            <w:r w:rsidRPr="00F20B71">
              <w:rPr>
                <w:sz w:val="22"/>
                <w:szCs w:val="22"/>
              </w:rPr>
              <w:t>е</w:t>
            </w:r>
            <w:r w:rsidRPr="00F20B71">
              <w:rPr>
                <w:sz w:val="22"/>
                <w:szCs w:val="22"/>
              </w:rPr>
              <w:t>дие»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128 292,5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144 486,7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139 680,8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202 123,8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171 814,1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157 454,1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166 544,9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112 811,7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124 997,2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119 752,7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161 401,9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155 419,8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144 718,7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153 067,5</w:t>
            </w:r>
          </w:p>
        </w:tc>
      </w:tr>
      <w:tr w:rsidR="00F20B71" w:rsidRPr="00F20B71" w:rsidTr="00F20B71"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12,7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12,1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13,1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12,5</w:t>
            </w:r>
          </w:p>
        </w:tc>
        <w:tc>
          <w:tcPr>
            <w:tcW w:w="487" w:type="pct"/>
            <w:vAlign w:val="center"/>
          </w:tcPr>
          <w:p w:rsidR="00F20B71" w:rsidRPr="00007D3F" w:rsidRDefault="00F20B71" w:rsidP="00F20B71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155,6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19 675,1</w:t>
            </w:r>
          </w:p>
        </w:tc>
        <w:tc>
          <w:tcPr>
            <w:tcW w:w="487" w:type="pct"/>
            <w:vAlign w:val="center"/>
          </w:tcPr>
          <w:p w:rsidR="00F20B71" w:rsidRPr="00007D3F" w:rsidRDefault="00F20B71" w:rsidP="00F20B71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580,0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</w:tr>
      <w:tr w:rsidR="00F20B71" w:rsidRPr="00F20B71" w:rsidTr="00F20B71"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15 468,1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19 477,4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19 759,4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21 034,3</w:t>
            </w:r>
          </w:p>
        </w:tc>
        <w:tc>
          <w:tcPr>
            <w:tcW w:w="487" w:type="pct"/>
            <w:vAlign w:val="center"/>
          </w:tcPr>
          <w:p w:rsidR="00F20B71" w:rsidRPr="00007D3F" w:rsidRDefault="00F20B71" w:rsidP="00F20B71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15 814,3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12 155,4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12 897,4</w:t>
            </w:r>
          </w:p>
        </w:tc>
      </w:tr>
      <w:tr w:rsidR="000949DE" w:rsidRPr="00F20B71" w:rsidTr="00F20B71"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jc w:val="center"/>
            </w:pPr>
            <w:r w:rsidRPr="00F20B71">
              <w:rPr>
                <w:sz w:val="22"/>
                <w:szCs w:val="22"/>
              </w:rPr>
              <w:t>3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r w:rsidRPr="00F20B71">
              <w:rPr>
                <w:sz w:val="22"/>
                <w:szCs w:val="22"/>
              </w:rPr>
              <w:t>Основное мероприятие 1.1 Организация мероприятий по сохранению, реставр</w:t>
            </w:r>
            <w:r w:rsidRPr="00F20B71">
              <w:rPr>
                <w:sz w:val="22"/>
                <w:szCs w:val="22"/>
              </w:rPr>
              <w:t>а</w:t>
            </w:r>
            <w:r w:rsidRPr="00F20B71">
              <w:rPr>
                <w:sz w:val="22"/>
                <w:szCs w:val="22"/>
              </w:rPr>
              <w:t>ции (ремонту) объектов культурного наследия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1 002,0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2 106,0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7 257,1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454,7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1 653,1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7 257,1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F20B71" w:rsidRPr="00F20B71" w:rsidTr="00F20B71">
        <w:tc>
          <w:tcPr>
            <w:tcW w:w="16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20B71" w:rsidRPr="00F20B71" w:rsidRDefault="00F20B71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547,3</w:t>
            </w:r>
          </w:p>
        </w:tc>
        <w:tc>
          <w:tcPr>
            <w:tcW w:w="393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452,9</w:t>
            </w:r>
          </w:p>
        </w:tc>
        <w:tc>
          <w:tcPr>
            <w:tcW w:w="369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F20B71" w:rsidRPr="00F20B71" w:rsidRDefault="00F20B71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346"/>
        </w:trPr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20B71">
              <w:rPr>
                <w:rFonts w:eastAsia="Calibri"/>
                <w:spacing w:val="-2"/>
                <w:sz w:val="22"/>
                <w:szCs w:val="22"/>
              </w:rPr>
              <w:t>4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10"/>
                <w:sz w:val="22"/>
                <w:szCs w:val="22"/>
              </w:rPr>
            </w:pPr>
            <w:r w:rsidRPr="00F20B71">
              <w:rPr>
                <w:rFonts w:eastAsia="Calibri"/>
                <w:spacing w:val="-10"/>
                <w:sz w:val="22"/>
                <w:szCs w:val="22"/>
              </w:rPr>
              <w:t>Основное мероприятие 1.2 Ок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зание муниципальной услуги в области музейного дела и обе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с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печение деятельности муниц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и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пального автономного учрежд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10"/>
                <w:sz w:val="22"/>
                <w:szCs w:val="22"/>
              </w:rPr>
              <w:t>ния культуры «Череповецкое музейное объединение»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51 463,0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56 027,3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60 831,9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66 313,1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52 674,5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57 043,1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60 126,1</w:t>
            </w:r>
          </w:p>
        </w:tc>
      </w:tr>
      <w:tr w:rsidR="000949DE" w:rsidRPr="00F20B71" w:rsidTr="00F20B71">
        <w:trPr>
          <w:trHeight w:val="34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40 468,0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42 800,7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45 683,2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49 176,6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39 813,7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48 211,7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50 610,7</w:t>
            </w:r>
          </w:p>
        </w:tc>
      </w:tr>
      <w:tr w:rsidR="000949DE" w:rsidRPr="00F20B71" w:rsidTr="00F20B71">
        <w:trPr>
          <w:trHeight w:val="34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34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452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10 995,0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13 226,6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15 148,7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17 136,5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12 860,8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8 831,4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9 515,4</w:t>
            </w:r>
          </w:p>
        </w:tc>
      </w:tr>
      <w:tr w:rsidR="000949DE" w:rsidRPr="00F20B71" w:rsidTr="00F20B71">
        <w:trPr>
          <w:trHeight w:val="331"/>
        </w:trPr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1.3. Осуществление реставрации и консервации музейных предметов, музейных ко</w:t>
            </w:r>
            <w:r w:rsidRPr="00F20B71">
              <w:rPr>
                <w:rFonts w:eastAsia="Calibri"/>
                <w:sz w:val="22"/>
                <w:szCs w:val="22"/>
              </w:rPr>
              <w:t>л</w:t>
            </w:r>
            <w:r w:rsidRPr="00F20B71">
              <w:rPr>
                <w:rFonts w:eastAsia="Calibri"/>
                <w:sz w:val="22"/>
                <w:szCs w:val="22"/>
              </w:rPr>
              <w:lastRenderedPageBreak/>
              <w:t>лекций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1 305,4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1 714,5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3 010,6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4 038,5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3 436,4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3 875,8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4 061,6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1 094,5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1 311,4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2 399,9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3 409,1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3 203,5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3 378,1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3 563,9</w:t>
            </w:r>
          </w:p>
        </w:tc>
      </w:tr>
      <w:tr w:rsidR="000949DE" w:rsidRPr="00F20B71" w:rsidTr="00F20B71">
        <w:trPr>
          <w:trHeight w:val="297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210,9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403,1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610,7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629,4</w:t>
            </w:r>
          </w:p>
        </w:tc>
        <w:tc>
          <w:tcPr>
            <w:tcW w:w="487" w:type="pct"/>
            <w:vAlign w:val="center"/>
          </w:tcPr>
          <w:p w:rsidR="000949DE" w:rsidRPr="00007D3F" w:rsidRDefault="000949DE" w:rsidP="000949DE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232,9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497,7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497,7</w:t>
            </w:r>
          </w:p>
        </w:tc>
      </w:tr>
      <w:tr w:rsidR="000949DE" w:rsidRPr="00F20B71" w:rsidTr="00F20B71">
        <w:trPr>
          <w:trHeight w:val="295"/>
        </w:trPr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1.4.</w:t>
            </w:r>
          </w:p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Формирование, учет, изуч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ние, обеспечение физич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ского сохранения и бе</w:t>
            </w:r>
            <w:r w:rsidRPr="00F20B71">
              <w:rPr>
                <w:rFonts w:eastAsia="Calibri"/>
                <w:sz w:val="22"/>
                <w:szCs w:val="22"/>
              </w:rPr>
              <w:t>з</w:t>
            </w:r>
            <w:r w:rsidRPr="00F20B71">
              <w:rPr>
                <w:rFonts w:eastAsia="Calibri"/>
                <w:sz w:val="22"/>
                <w:szCs w:val="22"/>
              </w:rPr>
              <w:t>опасности музейных пре</w:t>
            </w:r>
            <w:r w:rsidRPr="00F20B71">
              <w:rPr>
                <w:rFonts w:eastAsia="Calibri"/>
                <w:sz w:val="22"/>
                <w:szCs w:val="22"/>
              </w:rPr>
              <w:t>д</w:t>
            </w:r>
            <w:r w:rsidRPr="00F20B71">
              <w:rPr>
                <w:rFonts w:eastAsia="Calibri"/>
                <w:sz w:val="22"/>
                <w:szCs w:val="22"/>
              </w:rPr>
              <w:t>метов, музейных коллекций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13 678,3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18 120,5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7 589,2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7 948,4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5 250,8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5 858,4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6 196,4</w:t>
            </w:r>
          </w:p>
        </w:tc>
      </w:tr>
      <w:tr w:rsidR="000949DE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12 274,0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15 384,8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5 885,5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6 931,0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4 829,0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5 092,0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5 372,0</w:t>
            </w:r>
          </w:p>
        </w:tc>
      </w:tr>
      <w:tr w:rsidR="000949DE" w:rsidRPr="00F20B71" w:rsidTr="00F20B71">
        <w:trPr>
          <w:trHeight w:val="295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350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1 404,3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2 735,7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1 703,7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1017,4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421,8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766,4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824,4</w:t>
            </w:r>
          </w:p>
        </w:tc>
      </w:tr>
      <w:tr w:rsidR="00D34A87" w:rsidRPr="00F20B71" w:rsidTr="00F20B71">
        <w:tc>
          <w:tcPr>
            <w:tcW w:w="16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1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1.5.</w:t>
            </w:r>
          </w:p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Развитие музейного дела</w:t>
            </w: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2 231,9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425,1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1 079,0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40 340,6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8 237,4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2 231,9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425,1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929,0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37 977,7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8 237,4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2 362,9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295"/>
        </w:trPr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F20B71">
              <w:rPr>
                <w:rFonts w:eastAsia="Calibri"/>
                <w:spacing w:val="-4"/>
                <w:sz w:val="22"/>
                <w:szCs w:val="22"/>
              </w:rPr>
              <w:t>8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30032C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  <w:r w:rsidRPr="00F20B71">
              <w:rPr>
                <w:rFonts w:eastAsia="Calibri"/>
                <w:spacing w:val="-4"/>
                <w:sz w:val="22"/>
                <w:szCs w:val="22"/>
              </w:rPr>
              <w:t>Основное мероприятие 1.6. Оказание муниципальной услуги в области библиоте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>ч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>ного дела и обеспечение де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>я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 xml:space="preserve">тельности муниципального </w:t>
            </w:r>
            <w:r w:rsidRPr="00007D3F">
              <w:rPr>
                <w:rFonts w:eastAsia="Calibri"/>
                <w:spacing w:val="-4"/>
                <w:sz w:val="22"/>
                <w:szCs w:val="22"/>
              </w:rPr>
              <w:t>автономного учреждения культуры «Объединение би</w:t>
            </w:r>
            <w:r w:rsidRPr="00007D3F">
              <w:rPr>
                <w:rFonts w:eastAsia="Calibri"/>
                <w:spacing w:val="-4"/>
                <w:sz w:val="22"/>
                <w:szCs w:val="22"/>
              </w:rPr>
              <w:t>б</w:t>
            </w:r>
            <w:r w:rsidRPr="00007D3F">
              <w:rPr>
                <w:rFonts w:eastAsia="Calibri"/>
                <w:spacing w:val="-4"/>
                <w:sz w:val="22"/>
                <w:szCs w:val="22"/>
              </w:rPr>
              <w:t>лиотек»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46 826,4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52 776,0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55 673,2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69 026,6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70 923,2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75 142,5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79 694,2</w:t>
            </w:r>
          </w:p>
        </w:tc>
      </w:tr>
      <w:tr w:rsidR="000949DE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44 877,9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50 924,3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53 773,7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53 203,8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68 947,7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73 377,4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77 929,1</w:t>
            </w:r>
          </w:p>
        </w:tc>
      </w:tr>
      <w:tr w:rsidR="000949DE" w:rsidRPr="00F20B71" w:rsidTr="00F20B71">
        <w:trPr>
          <w:trHeight w:val="295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13 869,6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1 948,5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1851,7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1 899,5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1953,2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1975,5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1765,1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1765,1</w:t>
            </w:r>
          </w:p>
        </w:tc>
      </w:tr>
      <w:tr w:rsidR="000949DE" w:rsidRPr="00F20B71" w:rsidTr="00F20B71">
        <w:trPr>
          <w:trHeight w:val="96"/>
        </w:trPr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1.7. Библиографическая обр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ботка документов и созд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ние каталогов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4 254,9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5 563,9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5 830,6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7 232,7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7 468,9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7 917,1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8 410,6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4 086,8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5 375,8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5 611,4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5 573,8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7 297,7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7 761,0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8 254,5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163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1 503,9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163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168,1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188,1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219,2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155,0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171,2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156,1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156,1</w:t>
            </w:r>
          </w:p>
        </w:tc>
      </w:tr>
      <w:tr w:rsidR="000949DE" w:rsidRPr="00F20B71" w:rsidTr="00F20B71">
        <w:trPr>
          <w:trHeight w:val="347"/>
        </w:trPr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19" w:type="pct"/>
            <w:vMerge w:val="restart"/>
            <w:vAlign w:val="center"/>
          </w:tcPr>
          <w:p w:rsidR="00D34A87" w:rsidRDefault="00D34A87" w:rsidP="00F20B71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Calibri"/>
                <w:sz w:val="22"/>
                <w:szCs w:val="22"/>
              </w:rPr>
            </w:pPr>
          </w:p>
          <w:p w:rsidR="000949DE" w:rsidRDefault="000949DE" w:rsidP="00F20B71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1.8. Формирование, учет, изуч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ние, обеспечение физическ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го сохранения и безопасн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сти фондов библиотеки</w:t>
            </w:r>
          </w:p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4 709,6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4 990,5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5 165,5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6 434,2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6 639,0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7 037,2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7 476,0</w:t>
            </w:r>
          </w:p>
        </w:tc>
      </w:tr>
      <w:tr w:rsidR="000949DE" w:rsidRPr="00F20B71" w:rsidTr="00F20B71">
        <w:trPr>
          <w:trHeight w:val="253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4 515,6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4 778,6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4 987,9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4 954,6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6 486,9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6 898,5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7 337,3</w:t>
            </w:r>
          </w:p>
        </w:tc>
      </w:tr>
      <w:tr w:rsidR="000949DE" w:rsidRPr="00F20B71" w:rsidTr="00F20B71">
        <w:trPr>
          <w:trHeight w:val="253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253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1 336,8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rPr>
          <w:trHeight w:val="463"/>
        </w:trPr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194,0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211,9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177,6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142,8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152,1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138,7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138,7</w:t>
            </w:r>
          </w:p>
        </w:tc>
      </w:tr>
      <w:tr w:rsidR="00D34A87" w:rsidRPr="00F20B71" w:rsidTr="00F20B71">
        <w:tc>
          <w:tcPr>
            <w:tcW w:w="16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91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1.9.Развитие библиотечного дела</w:t>
            </w: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2 821,0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2 750,2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481,1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173,5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9 346,8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2 808,3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2 342,8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481,1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173,5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9 346,8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12,7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407,4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19" w:type="pct"/>
            <w:vMerge w:val="restar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1.10.Комплектование кни</w:t>
            </w:r>
            <w:r w:rsidRPr="00F20B71">
              <w:rPr>
                <w:rFonts w:eastAsia="Calibri"/>
                <w:sz w:val="22"/>
                <w:szCs w:val="22"/>
              </w:rPr>
              <w:t>ж</w:t>
            </w:r>
            <w:r w:rsidRPr="00F20B71">
              <w:rPr>
                <w:rFonts w:eastAsia="Calibri"/>
                <w:sz w:val="22"/>
                <w:szCs w:val="22"/>
              </w:rPr>
              <w:t>ных фондов общедоступных библиотек</w:t>
            </w: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12,7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19,7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616,2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0,6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1,8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12,1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13,1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12,5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5,6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601,9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580,0</w:t>
            </w:r>
          </w:p>
        </w:tc>
      </w:tr>
      <w:tr w:rsidR="000949DE" w:rsidRPr="00F20B71" w:rsidTr="00F20B71">
        <w:tc>
          <w:tcPr>
            <w:tcW w:w="16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0949DE" w:rsidRPr="00F20B71" w:rsidRDefault="000949DE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0949DE" w:rsidRPr="00F20B71" w:rsidRDefault="000949DE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c>
          <w:tcPr>
            <w:tcW w:w="16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20B71">
              <w:rPr>
                <w:rFonts w:eastAsia="Calibri"/>
                <w:spacing w:val="-6"/>
                <w:sz w:val="22"/>
                <w:szCs w:val="22"/>
              </w:rPr>
              <w:t>13</w:t>
            </w:r>
          </w:p>
        </w:tc>
        <w:tc>
          <w:tcPr>
            <w:tcW w:w="91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Подпрограмма 2 «Иску</w:t>
            </w:r>
            <w:r w:rsidRPr="00F20B71">
              <w:rPr>
                <w:rFonts w:eastAsia="Calibri"/>
                <w:sz w:val="22"/>
                <w:szCs w:val="22"/>
              </w:rPr>
              <w:t>с</w:t>
            </w:r>
            <w:r w:rsidRPr="00F20B71">
              <w:rPr>
                <w:rFonts w:eastAsia="Calibri"/>
                <w:sz w:val="22"/>
                <w:szCs w:val="22"/>
              </w:rPr>
              <w:t>ство»</w:t>
            </w: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244 200,7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310 110,2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343 303,7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284 798,3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300 020,3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297 783,4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307 656,2</w:t>
            </w:r>
          </w:p>
        </w:tc>
      </w:tr>
      <w:tr w:rsidR="00D34A87" w:rsidRPr="00F20B71" w:rsidTr="00F20B71"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160 267,7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186 527,5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222 520,6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156 501,4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212 655,4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222 147,8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236 439,9</w:t>
            </w:r>
          </w:p>
        </w:tc>
      </w:tr>
      <w:tr w:rsidR="00D34A87" w:rsidRPr="00F20B71" w:rsidTr="00F20B71"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4 259,5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48 577,0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177,5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83 933,0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123 582,7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120 783,1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79 719,9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87 364,9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71 198,6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71 216,3</w:t>
            </w:r>
          </w:p>
        </w:tc>
      </w:tr>
      <w:tr w:rsidR="00D34A87" w:rsidRPr="00F20B71" w:rsidTr="00F20B71">
        <w:trPr>
          <w:trHeight w:val="295"/>
        </w:trPr>
        <w:tc>
          <w:tcPr>
            <w:tcW w:w="16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91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6"/>
                <w:sz w:val="22"/>
                <w:szCs w:val="22"/>
              </w:rPr>
            </w:pPr>
            <w:r w:rsidRPr="00F20B71">
              <w:rPr>
                <w:rFonts w:eastAsia="Calibri"/>
                <w:spacing w:val="-6"/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ние деятельности муниципал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ь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ных учреждений культуры</w:t>
            </w: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128 246,5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157 792,7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175 038,4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102 765,7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111 328,2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108 778,0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114 381,3</w:t>
            </w:r>
          </w:p>
        </w:tc>
      </w:tr>
      <w:tr w:rsidR="00D34A87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86 390,2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95 275,1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111 839,1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54 428,1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76 443,9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80 240,7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85 816,6</w:t>
            </w:r>
          </w:p>
        </w:tc>
      </w:tr>
      <w:tr w:rsidR="00D34A87" w:rsidRPr="00F20B71" w:rsidTr="00F20B71">
        <w:trPr>
          <w:trHeight w:val="295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D34A87" w:rsidRDefault="00D34A87" w:rsidP="00D34A87">
            <w:pPr>
              <w:jc w:val="center"/>
              <w:rPr>
                <w:sz w:val="22"/>
                <w:szCs w:val="22"/>
              </w:rPr>
            </w:pPr>
            <w:r w:rsidRPr="00D34A87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16 500,2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41 856,30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62 517,60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63 199,3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31 837,4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34 884,3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28 537,3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28 564,7</w:t>
            </w:r>
          </w:p>
        </w:tc>
      </w:tr>
      <w:tr w:rsidR="00D34A87" w:rsidRPr="00F20B71" w:rsidTr="00F20B71">
        <w:trPr>
          <w:trHeight w:val="346"/>
        </w:trPr>
        <w:tc>
          <w:tcPr>
            <w:tcW w:w="16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919" w:type="pct"/>
            <w:vMerge w:val="restar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Calibri"/>
                <w:spacing w:val="-2"/>
                <w:sz w:val="22"/>
                <w:szCs w:val="22"/>
              </w:rPr>
            </w:pPr>
            <w:r w:rsidRPr="00F20B71">
              <w:rPr>
                <w:rFonts w:eastAsia="Calibri"/>
                <w:spacing w:val="-2"/>
                <w:sz w:val="22"/>
                <w:szCs w:val="22"/>
              </w:rPr>
              <w:t>Основное мероприятие 2.2.</w:t>
            </w:r>
            <w:r w:rsidRPr="00F20B71">
              <w:rPr>
                <w:rFonts w:eastAsia="Calibri"/>
                <w:spacing w:val="-2"/>
                <w:sz w:val="20"/>
                <w:szCs w:val="20"/>
              </w:rPr>
              <w:t xml:space="preserve"> О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казание муниципальной услуги в области предоста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в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ления общеразвивающих программ и обеспечение де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>я</w:t>
            </w:r>
            <w:r w:rsidRPr="00F20B71">
              <w:rPr>
                <w:rFonts w:eastAsia="Calibri"/>
                <w:spacing w:val="-2"/>
                <w:sz w:val="22"/>
                <w:szCs w:val="22"/>
              </w:rPr>
              <w:t xml:space="preserve">тельности  МБУ ДО </w:t>
            </w:r>
            <w:r w:rsidRPr="00F20B71">
              <w:rPr>
                <w:rFonts w:eastAsia="Calibri"/>
                <w:spacing w:val="-2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F20B71">
              <w:rPr>
                <w:rFonts w:eastAsia="Calibri"/>
                <w:spacing w:val="-2"/>
                <w:sz w:val="22"/>
                <w:szCs w:val="22"/>
                <w:shd w:val="clear" w:color="auto" w:fill="FFFFFF"/>
              </w:rPr>
              <w:t>ДДиЮ</w:t>
            </w:r>
            <w:proofErr w:type="spellEnd"/>
            <w:r w:rsidRPr="00F20B71">
              <w:rPr>
                <w:rFonts w:eastAsia="Calibri"/>
                <w:spacing w:val="-2"/>
                <w:sz w:val="22"/>
                <w:szCs w:val="22"/>
                <w:shd w:val="clear" w:color="auto" w:fill="FFFFFF"/>
              </w:rPr>
              <w:t xml:space="preserve"> «Дом знаний»</w:t>
            </w: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32 540,0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80 900,4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74 823,1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68 578,5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39 742,2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25 600,8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23 952,3</w:t>
            </w:r>
          </w:p>
        </w:tc>
      </w:tr>
      <w:tr w:rsidR="00D34A87" w:rsidRPr="00F20B71" w:rsidTr="00F20B71">
        <w:trPr>
          <w:trHeight w:val="346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17 177,7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46 590,2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46 703,1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36 718,6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23 032,1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13 847,3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12 628,3</w:t>
            </w:r>
          </w:p>
        </w:tc>
      </w:tr>
      <w:tr w:rsidR="00D34A87" w:rsidRPr="00F20B71" w:rsidTr="00F20B71">
        <w:trPr>
          <w:trHeight w:val="346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rPr>
          <w:trHeight w:val="346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10 609,9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rPr>
          <w:trHeight w:val="347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15 362,3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34 310,2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28 120,0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21 250,0</w:t>
            </w:r>
          </w:p>
        </w:tc>
        <w:tc>
          <w:tcPr>
            <w:tcW w:w="487" w:type="pct"/>
            <w:vAlign w:val="center"/>
          </w:tcPr>
          <w:p w:rsidR="00D34A87" w:rsidRPr="00007D3F" w:rsidRDefault="00D34A87" w:rsidP="00D34A87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16 710,1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11 753,5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11 324,0</w:t>
            </w:r>
          </w:p>
        </w:tc>
      </w:tr>
      <w:tr w:rsidR="00E76D5A" w:rsidRPr="00F20B71" w:rsidTr="00F20B71">
        <w:trPr>
          <w:trHeight w:val="295"/>
        </w:trPr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2.3 </w:t>
            </w:r>
            <w:r w:rsidRPr="00F20B71">
              <w:rPr>
                <w:rFonts w:eastAsia="Calibri"/>
                <w:sz w:val="22"/>
                <w:szCs w:val="22"/>
              </w:rPr>
              <w:lastRenderedPageBreak/>
              <w:t>Оказание муниципальной услуги в области предоста</w:t>
            </w:r>
            <w:r w:rsidRPr="00F20B71">
              <w:rPr>
                <w:rFonts w:eastAsia="Calibri"/>
                <w:sz w:val="22"/>
                <w:szCs w:val="22"/>
              </w:rPr>
              <w:t>в</w:t>
            </w:r>
            <w:r w:rsidRPr="00F20B71">
              <w:rPr>
                <w:rFonts w:eastAsia="Calibri"/>
                <w:sz w:val="22"/>
                <w:szCs w:val="22"/>
              </w:rPr>
              <w:t>ления предпрофессионал</w:t>
            </w:r>
            <w:r w:rsidRPr="00F20B71">
              <w:rPr>
                <w:rFonts w:eastAsia="Calibri"/>
                <w:sz w:val="22"/>
                <w:szCs w:val="22"/>
              </w:rPr>
              <w:t>ь</w:t>
            </w:r>
            <w:r w:rsidRPr="00F20B71">
              <w:rPr>
                <w:rFonts w:eastAsia="Calibri"/>
                <w:sz w:val="22"/>
                <w:szCs w:val="22"/>
              </w:rPr>
              <w:t>ных программ и обеспечение деятельности школ искусств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81 970,7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68 679,6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90 945,5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110 611,4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145 769,7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157 522,3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168 509,8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55 700,3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43 997,1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62 913,6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65 100,7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113 179,4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127 454,7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137 995,0</w:t>
            </w:r>
          </w:p>
        </w:tc>
      </w:tr>
      <w:tr w:rsidR="00D34A87" w:rsidRPr="00F20B71" w:rsidTr="00F20B71">
        <w:trPr>
          <w:trHeight w:val="295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34A87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34A87" w:rsidRPr="00F20B71" w:rsidRDefault="00D34A87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21 466,9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34A87" w:rsidRPr="00F20B71" w:rsidRDefault="00D34A87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26 270,4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24 682,5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28 031,9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24 043,8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32 590,3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30 067,6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30 514,8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2.4. Укрепление материально-технической базы  теа</w:t>
            </w:r>
            <w:r w:rsidRPr="00F20B71">
              <w:rPr>
                <w:rFonts w:eastAsia="Calibri"/>
                <w:sz w:val="22"/>
                <w:szCs w:val="22"/>
              </w:rPr>
              <w:t>т</w:t>
            </w:r>
            <w:r w:rsidRPr="00F20B71">
              <w:rPr>
                <w:rFonts w:eastAsia="Calibri"/>
                <w:sz w:val="22"/>
                <w:szCs w:val="22"/>
              </w:rPr>
              <w:t>рально-концертных учр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 xml:space="preserve">ждений 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1 443,5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255,0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1 229,4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2 483,9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2 966,7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498,6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471,2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999,5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48,0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444,0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255,0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1 229,4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2 435,9</w:t>
            </w:r>
          </w:p>
        </w:tc>
        <w:tc>
          <w:tcPr>
            <w:tcW w:w="487" w:type="pct"/>
            <w:vAlign w:val="center"/>
          </w:tcPr>
          <w:p w:rsidR="00E76D5A" w:rsidRPr="00007D3F" w:rsidRDefault="00E76D5A" w:rsidP="00E76D5A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2 966,7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498,6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471,2</w:t>
            </w:r>
          </w:p>
        </w:tc>
      </w:tr>
      <w:tr w:rsidR="00D43479" w:rsidRPr="00F20B71" w:rsidTr="00F20B71">
        <w:trPr>
          <w:trHeight w:val="353"/>
        </w:trPr>
        <w:tc>
          <w:tcPr>
            <w:tcW w:w="16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91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2.5. Укрепление материально-технической базы  учр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ждений дополнительного образования сферы иску</w:t>
            </w:r>
            <w:r w:rsidRPr="00F20B71">
              <w:rPr>
                <w:rFonts w:eastAsia="Calibri"/>
                <w:sz w:val="22"/>
                <w:szCs w:val="22"/>
              </w:rPr>
              <w:t>с</w:t>
            </w:r>
            <w:r w:rsidRPr="00F20B71">
              <w:rPr>
                <w:rFonts w:eastAsia="Calibri"/>
                <w:sz w:val="22"/>
                <w:szCs w:val="22"/>
              </w:rPr>
              <w:t>ства</w:t>
            </w: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1 832,2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1 064,8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358,8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213,5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341,6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341,6</w:t>
            </w:r>
          </w:p>
        </w:tc>
      </w:tr>
      <w:tr w:rsidR="00D43479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165,1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1 064,8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206,0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1 667,1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152,8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213,5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341,6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341,6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2.6 Развитие театрально-концертного дела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650,3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202,5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150,3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202,5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2.7. Реализация регионального проекта «Культурная среда» (федеральный проект </w:t>
            </w:r>
            <w:r w:rsidRPr="00F20B71">
              <w:rPr>
                <w:rFonts w:eastAsia="Calibri"/>
                <w:sz w:val="22"/>
                <w:szCs w:val="22"/>
              </w:rPr>
              <w:lastRenderedPageBreak/>
              <w:t>«Культурная среда»)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5 042,1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605,1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4 259,5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177,5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393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rPr>
          <w:trHeight w:val="393"/>
        </w:trPr>
        <w:tc>
          <w:tcPr>
            <w:tcW w:w="16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91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Подпрограмма 3 «Досуг»</w:t>
            </w: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191 532,8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167 351,8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162 765,0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300 706,6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279 510,0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262 216,5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274 059,8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58 949,5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64 218,2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61 475,7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99 076,3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120 994,2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132 951,3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144 251,2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35 859,9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rPr>
          <w:trHeight w:val="399"/>
        </w:trPr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132 583,3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103 133,6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101 289,3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165 770,4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158 515,8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129 265,2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129 808,6</w:t>
            </w:r>
          </w:p>
        </w:tc>
      </w:tr>
      <w:tr w:rsidR="00D43479" w:rsidRPr="00F20B71" w:rsidTr="00F20B71">
        <w:tc>
          <w:tcPr>
            <w:tcW w:w="16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91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3.1. Организация деятельности клубных формирований и формирований самодеятел</w:t>
            </w:r>
            <w:r w:rsidRPr="00F20B71">
              <w:rPr>
                <w:rFonts w:eastAsia="Calibri"/>
                <w:sz w:val="22"/>
                <w:szCs w:val="22"/>
              </w:rPr>
              <w:t>ь</w:t>
            </w:r>
            <w:r w:rsidRPr="00F20B71">
              <w:rPr>
                <w:rFonts w:eastAsia="Calibri"/>
                <w:sz w:val="22"/>
                <w:szCs w:val="22"/>
              </w:rPr>
              <w:t>ного народного творчества</w:t>
            </w: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119 937,7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130 188,3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135 296,7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145 232,6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140 304,8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132 576,6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138 266,4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49 274,8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50 945,3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53 802,7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43 629,8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56 810,1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61 956,7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67 296,1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17 770,7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70 662,9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79 243,0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81 494,0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83 832,1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83 494,7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70 619,9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70 970,3</w:t>
            </w:r>
          </w:p>
        </w:tc>
      </w:tr>
      <w:tr w:rsidR="00D43479" w:rsidRPr="00F20B71" w:rsidTr="00F20B71">
        <w:tc>
          <w:tcPr>
            <w:tcW w:w="16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91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26 721,4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17 422,3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14 946,8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19 161,6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13 221,0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13 606,5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13 606,5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6 428,3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7 624,3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7 673,0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8 846,6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6 399,0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6 906,5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6 906,5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20 293,1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9 798,0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7 273,8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10 315,0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6 822,0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6 700,0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6 700,0</w:t>
            </w:r>
          </w:p>
        </w:tc>
      </w:tr>
      <w:tr w:rsidR="00D43479" w:rsidRPr="00F20B71" w:rsidTr="00F20B71">
        <w:tc>
          <w:tcPr>
            <w:tcW w:w="16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91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3.3. Укрепление материально-технической базы клубных учреждений</w:t>
            </w: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18 260,0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2 988,6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4 702,6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12 143,2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11 921,6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3 830,5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3 830,5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1 480,5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1 400,0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773,7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16 779,5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2 988,6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4 702,6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9 969,5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11 921,6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3 830,5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3 830,5</w:t>
            </w:r>
          </w:p>
        </w:tc>
      </w:tr>
      <w:tr w:rsidR="00D43479" w:rsidRPr="00F20B71" w:rsidTr="00F20B71">
        <w:tc>
          <w:tcPr>
            <w:tcW w:w="16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919" w:type="pct"/>
            <w:vMerge w:val="restar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3.4. Создание условий для орг</w:t>
            </w:r>
            <w:r w:rsidRPr="00F20B71">
              <w:rPr>
                <w:rFonts w:eastAsia="Calibri"/>
                <w:sz w:val="22"/>
                <w:szCs w:val="22"/>
              </w:rPr>
              <w:t>а</w:t>
            </w:r>
            <w:r w:rsidRPr="00F20B71">
              <w:rPr>
                <w:rFonts w:eastAsia="Calibri"/>
                <w:sz w:val="22"/>
                <w:szCs w:val="22"/>
              </w:rPr>
              <w:t>низации досуга населения</w:t>
            </w: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22 220,9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7 629,7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7 474,7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124 049,2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114 002,6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112 142,9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118 296,4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45 199,9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57 785,1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64 088,1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70 048,6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17 315,5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D43479" w:rsidRPr="00F20B71" w:rsidTr="00F20B71">
        <w:tc>
          <w:tcPr>
            <w:tcW w:w="16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43479" w:rsidRPr="00F20B71" w:rsidRDefault="00D43479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22 220,9</w:t>
            </w:r>
          </w:p>
        </w:tc>
        <w:tc>
          <w:tcPr>
            <w:tcW w:w="393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7 629,7</w:t>
            </w:r>
          </w:p>
        </w:tc>
        <w:tc>
          <w:tcPr>
            <w:tcW w:w="369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7 474,7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61 533,8</w:t>
            </w:r>
          </w:p>
        </w:tc>
        <w:tc>
          <w:tcPr>
            <w:tcW w:w="487" w:type="pct"/>
            <w:vAlign w:val="center"/>
          </w:tcPr>
          <w:p w:rsidR="00D43479" w:rsidRPr="00007D3F" w:rsidRDefault="00D43479" w:rsidP="00D43479">
            <w:pPr>
              <w:jc w:val="center"/>
              <w:rPr>
                <w:sz w:val="22"/>
                <w:szCs w:val="22"/>
              </w:rPr>
            </w:pPr>
            <w:r w:rsidRPr="00007D3F">
              <w:rPr>
                <w:sz w:val="22"/>
                <w:szCs w:val="22"/>
              </w:rPr>
              <w:t>56 217,5</w:t>
            </w:r>
          </w:p>
        </w:tc>
        <w:tc>
          <w:tcPr>
            <w:tcW w:w="487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48 054,8</w:t>
            </w:r>
          </w:p>
        </w:tc>
        <w:tc>
          <w:tcPr>
            <w:tcW w:w="451" w:type="pct"/>
            <w:vAlign w:val="center"/>
          </w:tcPr>
          <w:p w:rsidR="00D43479" w:rsidRPr="00F20B71" w:rsidRDefault="00D43479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48 247,8</w:t>
            </w:r>
          </w:p>
        </w:tc>
      </w:tr>
      <w:tr w:rsidR="00E76D5A" w:rsidRPr="00F20B71" w:rsidTr="00F20B71">
        <w:trPr>
          <w:trHeight w:val="295"/>
        </w:trPr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202"/>
              <w:rPr>
                <w:rFonts w:eastAsia="Calibri"/>
                <w:spacing w:val="-8"/>
                <w:sz w:val="22"/>
                <w:szCs w:val="22"/>
              </w:rPr>
            </w:pPr>
            <w:r w:rsidRPr="00F20B71">
              <w:rPr>
                <w:rFonts w:eastAsia="Calibri"/>
                <w:spacing w:val="-8"/>
                <w:sz w:val="22"/>
                <w:szCs w:val="22"/>
              </w:rPr>
              <w:t>Основное мероприятие 3.5. Пр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t>о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lastRenderedPageBreak/>
              <w:t>ведение мероприятий по по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t>д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t>держке традиционной народной культуры, художественных р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t>месел, самодеятельного худож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8"/>
                <w:sz w:val="22"/>
                <w:szCs w:val="22"/>
              </w:rPr>
              <w:t>ственного творчества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881,6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85,0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344,2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295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881,6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85,0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344,2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3.6.Обеспечение сохранн</w:t>
            </w:r>
            <w:r w:rsidRPr="00F20B71">
              <w:rPr>
                <w:rFonts w:eastAsia="Calibri"/>
                <w:sz w:val="22"/>
                <w:szCs w:val="22"/>
              </w:rPr>
              <w:t>о</w:t>
            </w:r>
            <w:r w:rsidRPr="00F20B71">
              <w:rPr>
                <w:rFonts w:eastAsia="Calibri"/>
                <w:sz w:val="22"/>
                <w:szCs w:val="22"/>
              </w:rPr>
              <w:t>сти и целостности истор</w:t>
            </w:r>
            <w:r w:rsidRPr="00F20B71">
              <w:rPr>
                <w:rFonts w:eastAsia="Calibri"/>
                <w:sz w:val="22"/>
                <w:szCs w:val="22"/>
              </w:rPr>
              <w:t>и</w:t>
            </w:r>
            <w:r w:rsidRPr="00F20B71">
              <w:rPr>
                <w:rFonts w:eastAsia="Calibri"/>
                <w:sz w:val="22"/>
                <w:szCs w:val="22"/>
              </w:rPr>
              <w:t>ко-архитектурного ко</w:t>
            </w:r>
            <w:r w:rsidRPr="00F20B71">
              <w:rPr>
                <w:rFonts w:eastAsia="Calibri"/>
                <w:sz w:val="22"/>
                <w:szCs w:val="22"/>
              </w:rPr>
              <w:t>м</w:t>
            </w:r>
            <w:r w:rsidRPr="00F20B71">
              <w:rPr>
                <w:rFonts w:eastAsia="Calibri"/>
                <w:sz w:val="22"/>
                <w:szCs w:val="22"/>
              </w:rPr>
              <w:t>плекса, исторической среды и ландшафтов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3 511,2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9 037,9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1 765,9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5 648,6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</w:pPr>
            <w:r w:rsidRPr="00F20B71"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</w:pPr>
            <w:r w:rsidRPr="00F20B71"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</w:pPr>
            <w:r w:rsidRPr="00F20B71"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</w:pPr>
            <w:r w:rsidRPr="00F20B71">
              <w:t>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296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1 745,3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3 389,3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Подпрограмма 4 «Туризм»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1 375,9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356,3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1 023,4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2 906,7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3 080,4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3 266,0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519,7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356,3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166.4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996,4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2 696,3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2 870,0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3 055,6</w:t>
            </w:r>
          </w:p>
        </w:tc>
      </w:tr>
      <w:tr w:rsidR="00E76D5A" w:rsidRPr="00F20B71" w:rsidTr="00F20B71">
        <w:trPr>
          <w:trHeight w:val="231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856,2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27,0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210,4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210,4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210,4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pacing w:val="-4"/>
                <w:sz w:val="22"/>
                <w:szCs w:val="22"/>
              </w:rPr>
              <w:t>29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4.1. Организационно-методическое обеспечение туристкой деятельности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1 023,4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2 906,7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3 080,4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3 266,0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996,4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2 696,3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2 870,0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3 055,6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27,0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210,4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210,4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210,4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pacing w:val="-4"/>
                <w:sz w:val="22"/>
                <w:szCs w:val="22"/>
              </w:rPr>
              <w:t>30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4.2.</w:t>
            </w:r>
          </w:p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Продвижение городского туристского продукта на российском рынке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182,3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139,6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35,0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139,6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182,3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4.3. Развитие туристской, инж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нерной и транспортной и</w:t>
            </w:r>
            <w:r w:rsidRPr="00F20B71">
              <w:rPr>
                <w:rFonts w:eastAsia="Calibri"/>
                <w:sz w:val="22"/>
                <w:szCs w:val="22"/>
              </w:rPr>
              <w:t>н</w:t>
            </w:r>
            <w:r w:rsidRPr="00F20B71">
              <w:rPr>
                <w:rFonts w:eastAsia="Calibri"/>
                <w:sz w:val="22"/>
                <w:szCs w:val="22"/>
              </w:rPr>
              <w:t>фраструктур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833,0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128,0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26,8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159,1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128,0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26,8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673,9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bookmarkStart w:id="2" w:name="_GoBack"/>
            <w:bookmarkEnd w:id="2"/>
            <w:r w:rsidRPr="00F20B71">
              <w:rPr>
                <w:rFonts w:eastAsia="Calibri"/>
                <w:sz w:val="22"/>
                <w:szCs w:val="22"/>
              </w:rPr>
              <w:lastRenderedPageBreak/>
              <w:t>32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4.4. Создание туристско-рекреационного кластера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360,6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113,3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360,6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113,3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  <w:r w:rsidRPr="00F20B71">
              <w:rPr>
                <w:rFonts w:eastAsia="Calibri"/>
                <w:spacing w:val="-4"/>
                <w:sz w:val="22"/>
                <w:szCs w:val="22"/>
              </w:rPr>
              <w:t>Основное мероприятие 5.1. Организация работы по реал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>зации целей, задач управления и выполнения его функци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>о</w:t>
            </w:r>
            <w:r w:rsidRPr="00F20B71">
              <w:rPr>
                <w:rFonts w:eastAsia="Calibri"/>
                <w:spacing w:val="-4"/>
                <w:sz w:val="22"/>
                <w:szCs w:val="22"/>
              </w:rPr>
              <w:t>нальных обязанностей</w:t>
            </w:r>
          </w:p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ind w:right="-120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6 598,4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5 764,3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5 572,5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5 801,0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6 232,5</w:t>
            </w:r>
          </w:p>
        </w:tc>
        <w:tc>
          <w:tcPr>
            <w:tcW w:w="487" w:type="pct"/>
          </w:tcPr>
          <w:p w:rsidR="00E76D5A" w:rsidRPr="00F20B71" w:rsidRDefault="00E76D5A" w:rsidP="00F20B71">
            <w:pPr>
              <w:jc w:val="center"/>
            </w:pPr>
            <w:r w:rsidRPr="00F20B71">
              <w:rPr>
                <w:sz w:val="22"/>
                <w:szCs w:val="22"/>
              </w:rPr>
              <w:t>5 200,2</w:t>
            </w:r>
          </w:p>
        </w:tc>
        <w:tc>
          <w:tcPr>
            <w:tcW w:w="451" w:type="pct"/>
          </w:tcPr>
          <w:p w:rsidR="00E76D5A" w:rsidRPr="00F20B71" w:rsidRDefault="00E76D5A" w:rsidP="00F20B71">
            <w:pPr>
              <w:jc w:val="center"/>
            </w:pPr>
            <w:r w:rsidRPr="00F20B71">
              <w:rPr>
                <w:sz w:val="22"/>
                <w:szCs w:val="22"/>
              </w:rPr>
              <w:t>5 200,2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6 598,4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5 764,3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5 572,5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5 495,4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6 232,5</w:t>
            </w:r>
          </w:p>
        </w:tc>
        <w:tc>
          <w:tcPr>
            <w:tcW w:w="487" w:type="pct"/>
          </w:tcPr>
          <w:p w:rsidR="00E76D5A" w:rsidRPr="00F20B71" w:rsidRDefault="00E76D5A" w:rsidP="00F20B71">
            <w:pPr>
              <w:jc w:val="center"/>
            </w:pPr>
            <w:r w:rsidRPr="00F20B71">
              <w:rPr>
                <w:sz w:val="22"/>
                <w:szCs w:val="22"/>
              </w:rPr>
              <w:t>5 200,2</w:t>
            </w:r>
          </w:p>
        </w:tc>
        <w:tc>
          <w:tcPr>
            <w:tcW w:w="451" w:type="pct"/>
          </w:tcPr>
          <w:p w:rsidR="00E76D5A" w:rsidRPr="00F20B71" w:rsidRDefault="00E76D5A" w:rsidP="00F20B71">
            <w:pPr>
              <w:jc w:val="center"/>
            </w:pPr>
            <w:r w:rsidRPr="00F20B71">
              <w:rPr>
                <w:sz w:val="22"/>
                <w:szCs w:val="22"/>
              </w:rPr>
              <w:t>5 200,2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305,6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438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6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Основное мероприятие 6.1. Организация работы по в</w:t>
            </w:r>
            <w:r w:rsidRPr="00F20B71">
              <w:rPr>
                <w:rFonts w:eastAsia="Calibri"/>
                <w:sz w:val="22"/>
                <w:szCs w:val="22"/>
              </w:rPr>
              <w:t>е</w:t>
            </w:r>
            <w:r w:rsidRPr="00F20B71">
              <w:rPr>
                <w:rFonts w:eastAsia="Calibri"/>
                <w:sz w:val="22"/>
                <w:szCs w:val="22"/>
              </w:rPr>
              <w:t>дению бухгалтерского (бюджетного) учета и о</w:t>
            </w:r>
            <w:r w:rsidRPr="00F20B71">
              <w:rPr>
                <w:rFonts w:eastAsia="Calibri"/>
                <w:sz w:val="22"/>
                <w:szCs w:val="22"/>
              </w:rPr>
              <w:t>т</w:t>
            </w:r>
            <w:r w:rsidRPr="00F20B71">
              <w:rPr>
                <w:rFonts w:eastAsia="Calibri"/>
                <w:sz w:val="22"/>
                <w:szCs w:val="22"/>
              </w:rPr>
              <w:t>четности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 и обеспечение де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я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тельности  МКУ «ЦБ ОУК» </w:t>
            </w:r>
          </w:p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14 759,4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22 826,4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44 960,3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14 759,4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22 826,4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44 960,3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rPr>
          <w:trHeight w:val="435"/>
        </w:trPr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7.1. 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Экономическое и хозяйстве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ное обеспечение деятельн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о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сти учреждений подведо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м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ственных управлению по д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е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 xml:space="preserve">лам культуры мэрии  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13 309,6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56 908,0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59 262,5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58 339,8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58 376,4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13 309,6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43 097,1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59 262,5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58 339,8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58 376,4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13 810,9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919" w:type="pct"/>
            <w:vMerge w:val="restar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sz w:val="22"/>
                <w:szCs w:val="22"/>
              </w:rPr>
              <w:t xml:space="preserve">Основное мероприятие 8.1. 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Оказание содействия в труд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о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устройстве незанятых инв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а</w:t>
            </w:r>
            <w:r w:rsidRPr="00F20B71">
              <w:rPr>
                <w:rFonts w:eastAsia="Calibri"/>
                <w:spacing w:val="-6"/>
                <w:sz w:val="22"/>
                <w:szCs w:val="22"/>
              </w:rPr>
              <w:t>лидов молодого возраста на                        оборудованные (оснащенные) для них рабочие места</w:t>
            </w: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всего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872,1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872, 1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  <w:tr w:rsidR="00E76D5A" w:rsidRPr="00F20B71" w:rsidTr="00F20B71">
        <w:tc>
          <w:tcPr>
            <w:tcW w:w="16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pct"/>
            <w:vMerge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76D5A" w:rsidRPr="00F20B71" w:rsidRDefault="00E76D5A" w:rsidP="00F20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20B71">
              <w:rPr>
                <w:rFonts w:eastAsia="Calibri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364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93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vAlign w:val="center"/>
          </w:tcPr>
          <w:p w:rsidR="00E76D5A" w:rsidRPr="00F20B71" w:rsidRDefault="00E76D5A" w:rsidP="00F20B71">
            <w:pPr>
              <w:jc w:val="center"/>
              <w:rPr>
                <w:sz w:val="22"/>
                <w:szCs w:val="22"/>
              </w:rPr>
            </w:pPr>
            <w:r w:rsidRPr="00F20B71">
              <w:rPr>
                <w:sz w:val="22"/>
                <w:szCs w:val="22"/>
              </w:rPr>
              <w:t>0,0</w:t>
            </w:r>
          </w:p>
        </w:tc>
      </w:tr>
    </w:tbl>
    <w:p w:rsidR="00994183" w:rsidRPr="001A256F" w:rsidRDefault="00994183" w:rsidP="00652008">
      <w:pPr>
        <w:pStyle w:val="ConsPlusCell"/>
        <w:ind w:firstLine="13750"/>
        <w:rPr>
          <w:rFonts w:ascii="Times New Roman" w:hAnsi="Times New Roman"/>
        </w:rPr>
      </w:pPr>
    </w:p>
    <w:sectPr w:rsidR="00994183" w:rsidRPr="001A256F" w:rsidSect="007B1DAE">
      <w:pgSz w:w="16838" w:h="11906" w:orient="landscape" w:code="9"/>
      <w:pgMar w:top="1985" w:right="567" w:bottom="454" w:left="680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4C" w:rsidRDefault="00E2244C" w:rsidP="00FA4BAD">
      <w:r>
        <w:separator/>
      </w:r>
    </w:p>
  </w:endnote>
  <w:endnote w:type="continuationSeparator" w:id="0">
    <w:p w:rsidR="00E2244C" w:rsidRDefault="00E2244C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New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Italic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4C" w:rsidRDefault="00E2244C" w:rsidP="00FA4BAD">
      <w:r>
        <w:separator/>
      </w:r>
    </w:p>
  </w:footnote>
  <w:footnote w:type="continuationSeparator" w:id="0">
    <w:p w:rsidR="00E2244C" w:rsidRDefault="00E2244C" w:rsidP="00FA4BAD">
      <w:r>
        <w:continuationSeparator/>
      </w:r>
    </w:p>
  </w:footnote>
  <w:footnote w:id="1">
    <w:p w:rsidR="000927EA" w:rsidRPr="00FA2D55" w:rsidRDefault="000927EA">
      <w:pPr>
        <w:pStyle w:val="afa"/>
      </w:pPr>
      <w:r>
        <w:rPr>
          <w:rStyle w:val="af"/>
        </w:rPr>
        <w:footnoteRef/>
      </w:r>
      <w:r>
        <w:t xml:space="preserve"> </w:t>
      </w:r>
      <w:r w:rsidRPr="00FA2D55">
        <w:rPr>
          <w:sz w:val="18"/>
          <w:szCs w:val="18"/>
        </w:rPr>
        <w:t>До 25.12.2019 - МБУК «</w:t>
      </w:r>
      <w:proofErr w:type="spellStart"/>
      <w:r w:rsidRPr="00FA2D55">
        <w:rPr>
          <w:sz w:val="18"/>
          <w:szCs w:val="18"/>
        </w:rPr>
        <w:t>ЧерМО</w:t>
      </w:r>
      <w:proofErr w:type="spellEnd"/>
      <w:r w:rsidRPr="00FA2D55">
        <w:rPr>
          <w:sz w:val="18"/>
          <w:szCs w:val="18"/>
        </w:rPr>
        <w:t>», с 26.12.2019 - МАУК «</w:t>
      </w:r>
      <w:proofErr w:type="spellStart"/>
      <w:r w:rsidRPr="00FA2D55">
        <w:rPr>
          <w:sz w:val="18"/>
          <w:szCs w:val="18"/>
        </w:rPr>
        <w:t>ЧерМО</w:t>
      </w:r>
      <w:proofErr w:type="spellEnd"/>
      <w:r w:rsidRPr="00FA2D55">
        <w:rPr>
          <w:sz w:val="18"/>
          <w:szCs w:val="18"/>
        </w:rPr>
        <w:t>», применить данную норму далее по тексту Программы</w:t>
      </w:r>
    </w:p>
  </w:footnote>
  <w:footnote w:id="2">
    <w:p w:rsidR="000927EA" w:rsidRPr="00AE1080" w:rsidRDefault="000927EA">
      <w:pPr>
        <w:pStyle w:val="afa"/>
      </w:pPr>
      <w:r>
        <w:rPr>
          <w:rStyle w:val="af"/>
        </w:rPr>
        <w:footnoteRef/>
      </w:r>
      <w:r>
        <w:t xml:space="preserve"> </w:t>
      </w:r>
      <w:r w:rsidRPr="00FA2D55">
        <w:rPr>
          <w:sz w:val="18"/>
          <w:szCs w:val="18"/>
        </w:rPr>
        <w:t xml:space="preserve">До </w:t>
      </w:r>
      <w:r>
        <w:rPr>
          <w:sz w:val="18"/>
          <w:szCs w:val="18"/>
        </w:rPr>
        <w:t>10.08</w:t>
      </w:r>
      <w:r w:rsidRPr="00FA2D55">
        <w:rPr>
          <w:sz w:val="18"/>
          <w:szCs w:val="18"/>
        </w:rPr>
        <w:t>.20</w:t>
      </w:r>
      <w:r>
        <w:rPr>
          <w:sz w:val="18"/>
          <w:szCs w:val="18"/>
        </w:rPr>
        <w:t>20</w:t>
      </w:r>
      <w:r w:rsidRPr="00FA2D55">
        <w:rPr>
          <w:sz w:val="18"/>
          <w:szCs w:val="18"/>
        </w:rPr>
        <w:t xml:space="preserve"> - МБУК «</w:t>
      </w:r>
      <w:r>
        <w:rPr>
          <w:sz w:val="18"/>
          <w:szCs w:val="18"/>
        </w:rPr>
        <w:t>Объединение библиотек</w:t>
      </w:r>
      <w:r w:rsidRPr="00FA2D55">
        <w:rPr>
          <w:sz w:val="18"/>
          <w:szCs w:val="18"/>
        </w:rPr>
        <w:t xml:space="preserve">», с </w:t>
      </w:r>
      <w:r>
        <w:rPr>
          <w:sz w:val="18"/>
          <w:szCs w:val="18"/>
        </w:rPr>
        <w:t>11.08.2020</w:t>
      </w:r>
      <w:r w:rsidRPr="00FA2D55">
        <w:rPr>
          <w:sz w:val="18"/>
          <w:szCs w:val="18"/>
        </w:rPr>
        <w:t xml:space="preserve"> -</w:t>
      </w:r>
      <w:r w:rsidRPr="006A4EC1">
        <w:rPr>
          <w:sz w:val="18"/>
          <w:szCs w:val="18"/>
        </w:rPr>
        <w:t xml:space="preserve"> М</w:t>
      </w:r>
      <w:r>
        <w:rPr>
          <w:sz w:val="18"/>
          <w:szCs w:val="18"/>
        </w:rPr>
        <w:t>А</w:t>
      </w:r>
      <w:r w:rsidRPr="006A4EC1">
        <w:rPr>
          <w:sz w:val="18"/>
          <w:szCs w:val="18"/>
        </w:rPr>
        <w:t>УК «Объединение библиотек»</w:t>
      </w:r>
      <w:r w:rsidRPr="00FA2D55">
        <w:rPr>
          <w:sz w:val="18"/>
          <w:szCs w:val="18"/>
        </w:rPr>
        <w:t>, применить данную норму далее по тексту Программы</w:t>
      </w:r>
      <w:r>
        <w:rPr>
          <w:sz w:val="18"/>
          <w:szCs w:val="18"/>
        </w:rPr>
        <w:t>;</w:t>
      </w:r>
    </w:p>
  </w:footnote>
  <w:footnote w:id="3">
    <w:p w:rsidR="000927EA" w:rsidRPr="00AE1080" w:rsidRDefault="000927EA">
      <w:pPr>
        <w:pStyle w:val="afa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FA2D55">
        <w:rPr>
          <w:sz w:val="18"/>
          <w:szCs w:val="18"/>
        </w:rPr>
        <w:t>До 20.04.2020 - МБУК «Детский музыкальный театр», с 21.04.2020 - МБУК «Театр для детей и молодежи», применить данную норму далее по тексту Программы</w:t>
      </w:r>
      <w:r>
        <w:rPr>
          <w:sz w:val="18"/>
          <w:szCs w:val="18"/>
        </w:rPr>
        <w:t>.</w:t>
      </w:r>
    </w:p>
    <w:p w:rsidR="000927EA" w:rsidRPr="0010629D" w:rsidRDefault="000927EA">
      <w:pPr>
        <w:pStyle w:val="afa"/>
      </w:pPr>
    </w:p>
  </w:footnote>
  <w:footnote w:id="4">
    <w:p w:rsidR="000927EA" w:rsidRPr="00862837" w:rsidRDefault="000927EA" w:rsidP="00FA2D55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5D0922">
        <w:rPr>
          <w:rStyle w:val="af"/>
        </w:rPr>
        <w:footnoteRef/>
      </w:r>
      <w:r w:rsidRPr="005D0922">
        <w:rPr>
          <w:sz w:val="20"/>
          <w:szCs w:val="20"/>
        </w:rPr>
        <w:t>- учтены здания, подлежащие сносу, на которые бюро технической инвентаризации дало соответств</w:t>
      </w:r>
      <w:r w:rsidRPr="005D0922">
        <w:rPr>
          <w:sz w:val="20"/>
          <w:szCs w:val="20"/>
        </w:rPr>
        <w:t>у</w:t>
      </w:r>
      <w:r w:rsidRPr="005D0922">
        <w:rPr>
          <w:sz w:val="20"/>
          <w:szCs w:val="20"/>
        </w:rPr>
        <w:t>ющее заключение</w:t>
      </w:r>
    </w:p>
    <w:p w:rsidR="000927EA" w:rsidRDefault="000927EA" w:rsidP="00FA2D55">
      <w:pPr>
        <w:tabs>
          <w:tab w:val="left" w:pos="993"/>
        </w:tabs>
        <w:ind w:firstLine="709"/>
        <w:jc w:val="both"/>
      </w:pPr>
    </w:p>
  </w:footnote>
  <w:footnote w:id="5">
    <w:p w:rsidR="000927EA" w:rsidRDefault="000927EA" w:rsidP="004E6874">
      <w:pPr>
        <w:pStyle w:val="afa"/>
      </w:pPr>
      <w:r>
        <w:rPr>
          <w:rStyle w:val="af"/>
        </w:rPr>
        <w:footnoteRef/>
      </w:r>
      <w:r w:rsidRPr="00EA18A8">
        <w:rPr>
          <w:b/>
          <w:bCs/>
          <w:color w:val="000000"/>
          <w:sz w:val="18"/>
          <w:szCs w:val="26"/>
        </w:rPr>
        <w:t>Зонтичный бренд</w:t>
      </w:r>
      <w:r w:rsidRPr="00EA18A8">
        <w:rPr>
          <w:color w:val="000000"/>
          <w:sz w:val="18"/>
          <w:szCs w:val="26"/>
        </w:rPr>
        <w:t xml:space="preserve">— вид стратегии расширения </w:t>
      </w:r>
      <w:hyperlink r:id="rId1" w:tooltip="Бренд" w:history="1">
        <w:r w:rsidRPr="00EA18A8">
          <w:rPr>
            <w:color w:val="000000"/>
            <w:sz w:val="18"/>
            <w:szCs w:val="26"/>
          </w:rPr>
          <w:t>бренда</w:t>
        </w:r>
      </w:hyperlink>
      <w:r w:rsidRPr="00EA18A8">
        <w:rPr>
          <w:color w:val="000000"/>
          <w:sz w:val="18"/>
          <w:szCs w:val="26"/>
        </w:rPr>
        <w:t xml:space="preserve">, заключающийся в выпуске под одной маркой сразу нескольких групп товаров или товарных категорий, при этом в названии товаров доминирует имя компании-производителя, а в рекламе продукции компании демонстрируется её </w:t>
      </w:r>
      <w:hyperlink r:id="rId2" w:tooltip="Логотип" w:history="1">
        <w:r w:rsidRPr="00EA18A8">
          <w:rPr>
            <w:color w:val="000000"/>
            <w:sz w:val="18"/>
            <w:szCs w:val="26"/>
            <w:u w:val="single"/>
          </w:rPr>
          <w:t>логотип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EA" w:rsidRPr="004B5993" w:rsidRDefault="00E2244C" w:rsidP="00FA4BA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592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EA" w:rsidRDefault="00E2244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592">
      <w:rPr>
        <w:noProof/>
      </w:rPr>
      <w:t>19</w:t>
    </w:r>
    <w:r>
      <w:rPr>
        <w:noProof/>
      </w:rPr>
      <w:fldChar w:fldCharType="end"/>
    </w:r>
  </w:p>
  <w:p w:rsidR="000927EA" w:rsidRDefault="000927E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EA" w:rsidRDefault="00E2244C" w:rsidP="004C6AD3">
    <w:pPr>
      <w:pStyle w:val="a8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592">
      <w:rPr>
        <w:noProof/>
      </w:rPr>
      <w:t>7</w:t>
    </w:r>
    <w:r>
      <w:rPr>
        <w:noProof/>
      </w:rPr>
      <w:fldChar w:fldCharType="end"/>
    </w:r>
  </w:p>
  <w:p w:rsidR="000927EA" w:rsidRDefault="000927E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79F17DA"/>
    <w:multiLevelType w:val="multilevel"/>
    <w:tmpl w:val="9C527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45448CF"/>
    <w:multiLevelType w:val="hybridMultilevel"/>
    <w:tmpl w:val="13FCF0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15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0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B5"/>
    <w:rsid w:val="0000049D"/>
    <w:rsid w:val="000006B5"/>
    <w:rsid w:val="00000C78"/>
    <w:rsid w:val="000016FE"/>
    <w:rsid w:val="000027F3"/>
    <w:rsid w:val="00004154"/>
    <w:rsid w:val="00004181"/>
    <w:rsid w:val="00006469"/>
    <w:rsid w:val="00006E6F"/>
    <w:rsid w:val="0000764F"/>
    <w:rsid w:val="00007D3F"/>
    <w:rsid w:val="00011E13"/>
    <w:rsid w:val="00011FEC"/>
    <w:rsid w:val="0001301B"/>
    <w:rsid w:val="000130F3"/>
    <w:rsid w:val="00014D25"/>
    <w:rsid w:val="00015441"/>
    <w:rsid w:val="0001617B"/>
    <w:rsid w:val="000173F5"/>
    <w:rsid w:val="00017D12"/>
    <w:rsid w:val="00020EDA"/>
    <w:rsid w:val="000223D6"/>
    <w:rsid w:val="000230DE"/>
    <w:rsid w:val="00024C4A"/>
    <w:rsid w:val="00026109"/>
    <w:rsid w:val="0002691D"/>
    <w:rsid w:val="00026C9B"/>
    <w:rsid w:val="00027290"/>
    <w:rsid w:val="00027626"/>
    <w:rsid w:val="00027EE4"/>
    <w:rsid w:val="000304DF"/>
    <w:rsid w:val="000349BA"/>
    <w:rsid w:val="00035B2A"/>
    <w:rsid w:val="00043BAB"/>
    <w:rsid w:val="0004468D"/>
    <w:rsid w:val="00044BE4"/>
    <w:rsid w:val="0004735E"/>
    <w:rsid w:val="00050CC2"/>
    <w:rsid w:val="0005148B"/>
    <w:rsid w:val="00051E10"/>
    <w:rsid w:val="00052F5F"/>
    <w:rsid w:val="00053F8A"/>
    <w:rsid w:val="00054505"/>
    <w:rsid w:val="000547D4"/>
    <w:rsid w:val="0005512B"/>
    <w:rsid w:val="0005593F"/>
    <w:rsid w:val="00056E8B"/>
    <w:rsid w:val="00061C12"/>
    <w:rsid w:val="000638DF"/>
    <w:rsid w:val="00063AA6"/>
    <w:rsid w:val="00066635"/>
    <w:rsid w:val="00067CA6"/>
    <w:rsid w:val="0007127A"/>
    <w:rsid w:val="0007284F"/>
    <w:rsid w:val="00073068"/>
    <w:rsid w:val="000740D8"/>
    <w:rsid w:val="0007421B"/>
    <w:rsid w:val="0007432D"/>
    <w:rsid w:val="00074F79"/>
    <w:rsid w:val="00077475"/>
    <w:rsid w:val="00077ACA"/>
    <w:rsid w:val="000840F4"/>
    <w:rsid w:val="000841C6"/>
    <w:rsid w:val="00086B40"/>
    <w:rsid w:val="000927EA"/>
    <w:rsid w:val="00093751"/>
    <w:rsid w:val="000947BF"/>
    <w:rsid w:val="000949DE"/>
    <w:rsid w:val="00096EC1"/>
    <w:rsid w:val="00097CF5"/>
    <w:rsid w:val="000A17D1"/>
    <w:rsid w:val="000A309D"/>
    <w:rsid w:val="000A47AD"/>
    <w:rsid w:val="000A66C8"/>
    <w:rsid w:val="000A707C"/>
    <w:rsid w:val="000A7563"/>
    <w:rsid w:val="000B39DD"/>
    <w:rsid w:val="000B43A2"/>
    <w:rsid w:val="000B587B"/>
    <w:rsid w:val="000B5C35"/>
    <w:rsid w:val="000C0F53"/>
    <w:rsid w:val="000C168A"/>
    <w:rsid w:val="000C4336"/>
    <w:rsid w:val="000C6873"/>
    <w:rsid w:val="000C71DA"/>
    <w:rsid w:val="000C7A22"/>
    <w:rsid w:val="000D1882"/>
    <w:rsid w:val="000D204E"/>
    <w:rsid w:val="000D4C92"/>
    <w:rsid w:val="000D4C9B"/>
    <w:rsid w:val="000D6330"/>
    <w:rsid w:val="000D6E71"/>
    <w:rsid w:val="000D71ED"/>
    <w:rsid w:val="000D7545"/>
    <w:rsid w:val="000E0BA5"/>
    <w:rsid w:val="000E24D0"/>
    <w:rsid w:val="000E2D6B"/>
    <w:rsid w:val="000E3B57"/>
    <w:rsid w:val="000E4155"/>
    <w:rsid w:val="000E4E77"/>
    <w:rsid w:val="000E5E0A"/>
    <w:rsid w:val="000E70F3"/>
    <w:rsid w:val="000F04F6"/>
    <w:rsid w:val="000F07DA"/>
    <w:rsid w:val="000F18E2"/>
    <w:rsid w:val="000F3877"/>
    <w:rsid w:val="001014E7"/>
    <w:rsid w:val="00102131"/>
    <w:rsid w:val="00102326"/>
    <w:rsid w:val="00102D9C"/>
    <w:rsid w:val="00104105"/>
    <w:rsid w:val="00105127"/>
    <w:rsid w:val="00105EAB"/>
    <w:rsid w:val="0010629D"/>
    <w:rsid w:val="00106DB8"/>
    <w:rsid w:val="001108E1"/>
    <w:rsid w:val="00110F63"/>
    <w:rsid w:val="00111B54"/>
    <w:rsid w:val="0011200D"/>
    <w:rsid w:val="001122EA"/>
    <w:rsid w:val="001131FC"/>
    <w:rsid w:val="00113E8C"/>
    <w:rsid w:val="00114146"/>
    <w:rsid w:val="00116E7C"/>
    <w:rsid w:val="00117E96"/>
    <w:rsid w:val="00120537"/>
    <w:rsid w:val="00120B4D"/>
    <w:rsid w:val="00122B53"/>
    <w:rsid w:val="00125B98"/>
    <w:rsid w:val="0012776E"/>
    <w:rsid w:val="001304CC"/>
    <w:rsid w:val="00130EF0"/>
    <w:rsid w:val="00130F6D"/>
    <w:rsid w:val="00134765"/>
    <w:rsid w:val="00134E12"/>
    <w:rsid w:val="00135D4C"/>
    <w:rsid w:val="00136FA0"/>
    <w:rsid w:val="001374C0"/>
    <w:rsid w:val="00137AA4"/>
    <w:rsid w:val="00137DC1"/>
    <w:rsid w:val="0014056B"/>
    <w:rsid w:val="00140794"/>
    <w:rsid w:val="00140E82"/>
    <w:rsid w:val="0014140D"/>
    <w:rsid w:val="001415C0"/>
    <w:rsid w:val="00141F2D"/>
    <w:rsid w:val="00142E2F"/>
    <w:rsid w:val="00144AE8"/>
    <w:rsid w:val="00144CE6"/>
    <w:rsid w:val="00145111"/>
    <w:rsid w:val="001476F9"/>
    <w:rsid w:val="00147975"/>
    <w:rsid w:val="00147E9B"/>
    <w:rsid w:val="00150583"/>
    <w:rsid w:val="00150A46"/>
    <w:rsid w:val="001513D6"/>
    <w:rsid w:val="00152499"/>
    <w:rsid w:val="0015334B"/>
    <w:rsid w:val="00155374"/>
    <w:rsid w:val="00155397"/>
    <w:rsid w:val="00157AB9"/>
    <w:rsid w:val="001604BB"/>
    <w:rsid w:val="00161E3E"/>
    <w:rsid w:val="0016328A"/>
    <w:rsid w:val="001632EA"/>
    <w:rsid w:val="00164EF7"/>
    <w:rsid w:val="001654B7"/>
    <w:rsid w:val="001658BA"/>
    <w:rsid w:val="0016688C"/>
    <w:rsid w:val="00166CF9"/>
    <w:rsid w:val="00167D0F"/>
    <w:rsid w:val="00171AD5"/>
    <w:rsid w:val="00171EA0"/>
    <w:rsid w:val="00172231"/>
    <w:rsid w:val="00172EEC"/>
    <w:rsid w:val="00174C8E"/>
    <w:rsid w:val="0017621F"/>
    <w:rsid w:val="00176CA3"/>
    <w:rsid w:val="00180556"/>
    <w:rsid w:val="001814DD"/>
    <w:rsid w:val="001820DD"/>
    <w:rsid w:val="0018249D"/>
    <w:rsid w:val="001846CD"/>
    <w:rsid w:val="001849AD"/>
    <w:rsid w:val="0018616C"/>
    <w:rsid w:val="0018666D"/>
    <w:rsid w:val="00186F8F"/>
    <w:rsid w:val="001875FF"/>
    <w:rsid w:val="00190391"/>
    <w:rsid w:val="001920C6"/>
    <w:rsid w:val="0019233D"/>
    <w:rsid w:val="00193575"/>
    <w:rsid w:val="00195681"/>
    <w:rsid w:val="00195CEA"/>
    <w:rsid w:val="001970F2"/>
    <w:rsid w:val="001976C2"/>
    <w:rsid w:val="001A00C0"/>
    <w:rsid w:val="001A256F"/>
    <w:rsid w:val="001A2630"/>
    <w:rsid w:val="001A4C49"/>
    <w:rsid w:val="001A5E60"/>
    <w:rsid w:val="001A67BF"/>
    <w:rsid w:val="001B2004"/>
    <w:rsid w:val="001B36E4"/>
    <w:rsid w:val="001B3DAD"/>
    <w:rsid w:val="001B4377"/>
    <w:rsid w:val="001B5C75"/>
    <w:rsid w:val="001C0AA3"/>
    <w:rsid w:val="001C2A48"/>
    <w:rsid w:val="001C2A92"/>
    <w:rsid w:val="001C2E2A"/>
    <w:rsid w:val="001C32C9"/>
    <w:rsid w:val="001C4386"/>
    <w:rsid w:val="001C4939"/>
    <w:rsid w:val="001C52B1"/>
    <w:rsid w:val="001C58B4"/>
    <w:rsid w:val="001C6224"/>
    <w:rsid w:val="001C75F4"/>
    <w:rsid w:val="001D04A3"/>
    <w:rsid w:val="001D0E08"/>
    <w:rsid w:val="001D117C"/>
    <w:rsid w:val="001D1D90"/>
    <w:rsid w:val="001D2337"/>
    <w:rsid w:val="001D2663"/>
    <w:rsid w:val="001D56B6"/>
    <w:rsid w:val="001D6E99"/>
    <w:rsid w:val="001D7BDE"/>
    <w:rsid w:val="001D7CED"/>
    <w:rsid w:val="001E1DB3"/>
    <w:rsid w:val="001E2468"/>
    <w:rsid w:val="001F09FF"/>
    <w:rsid w:val="001F0E10"/>
    <w:rsid w:val="001F591A"/>
    <w:rsid w:val="00203932"/>
    <w:rsid w:val="002071EA"/>
    <w:rsid w:val="002076EF"/>
    <w:rsid w:val="00210315"/>
    <w:rsid w:val="002142E1"/>
    <w:rsid w:val="00215579"/>
    <w:rsid w:val="00217314"/>
    <w:rsid w:val="00220E46"/>
    <w:rsid w:val="00222577"/>
    <w:rsid w:val="002233F7"/>
    <w:rsid w:val="00223B33"/>
    <w:rsid w:val="0022590A"/>
    <w:rsid w:val="0022615D"/>
    <w:rsid w:val="0023078D"/>
    <w:rsid w:val="0023266D"/>
    <w:rsid w:val="00232F06"/>
    <w:rsid w:val="00234BD0"/>
    <w:rsid w:val="00234D80"/>
    <w:rsid w:val="00235F16"/>
    <w:rsid w:val="00240022"/>
    <w:rsid w:val="0024031B"/>
    <w:rsid w:val="00241586"/>
    <w:rsid w:val="00241622"/>
    <w:rsid w:val="00242786"/>
    <w:rsid w:val="002433ED"/>
    <w:rsid w:val="0024341C"/>
    <w:rsid w:val="00245692"/>
    <w:rsid w:val="002459D9"/>
    <w:rsid w:val="00247C95"/>
    <w:rsid w:val="0025000C"/>
    <w:rsid w:val="002510AD"/>
    <w:rsid w:val="002521F1"/>
    <w:rsid w:val="00253EDD"/>
    <w:rsid w:val="00255D7C"/>
    <w:rsid w:val="002567B9"/>
    <w:rsid w:val="002569E1"/>
    <w:rsid w:val="00256A64"/>
    <w:rsid w:val="00257548"/>
    <w:rsid w:val="00257CD2"/>
    <w:rsid w:val="00260AFE"/>
    <w:rsid w:val="0026145B"/>
    <w:rsid w:val="002635C7"/>
    <w:rsid w:val="00266AB7"/>
    <w:rsid w:val="00267715"/>
    <w:rsid w:val="00271751"/>
    <w:rsid w:val="0027235B"/>
    <w:rsid w:val="00273F47"/>
    <w:rsid w:val="0027546A"/>
    <w:rsid w:val="002764CD"/>
    <w:rsid w:val="00280525"/>
    <w:rsid w:val="00280977"/>
    <w:rsid w:val="00282B56"/>
    <w:rsid w:val="00283C04"/>
    <w:rsid w:val="00284C63"/>
    <w:rsid w:val="0028668D"/>
    <w:rsid w:val="00292441"/>
    <w:rsid w:val="00292679"/>
    <w:rsid w:val="0029316B"/>
    <w:rsid w:val="00293356"/>
    <w:rsid w:val="002937CA"/>
    <w:rsid w:val="002950A1"/>
    <w:rsid w:val="002957EB"/>
    <w:rsid w:val="0029740F"/>
    <w:rsid w:val="00297C32"/>
    <w:rsid w:val="002A19E8"/>
    <w:rsid w:val="002A3F88"/>
    <w:rsid w:val="002A7032"/>
    <w:rsid w:val="002A7523"/>
    <w:rsid w:val="002A7C54"/>
    <w:rsid w:val="002A7F33"/>
    <w:rsid w:val="002B099B"/>
    <w:rsid w:val="002B163D"/>
    <w:rsid w:val="002B4672"/>
    <w:rsid w:val="002B51AF"/>
    <w:rsid w:val="002B545E"/>
    <w:rsid w:val="002B6502"/>
    <w:rsid w:val="002C0AFC"/>
    <w:rsid w:val="002C168F"/>
    <w:rsid w:val="002C3228"/>
    <w:rsid w:val="002C452B"/>
    <w:rsid w:val="002C6941"/>
    <w:rsid w:val="002C73C3"/>
    <w:rsid w:val="002C73F2"/>
    <w:rsid w:val="002D210B"/>
    <w:rsid w:val="002D29DB"/>
    <w:rsid w:val="002D4BE1"/>
    <w:rsid w:val="002D5354"/>
    <w:rsid w:val="002D67B1"/>
    <w:rsid w:val="002E53F7"/>
    <w:rsid w:val="002E5A1C"/>
    <w:rsid w:val="002E63DC"/>
    <w:rsid w:val="002F2F3E"/>
    <w:rsid w:val="002F318A"/>
    <w:rsid w:val="002F574D"/>
    <w:rsid w:val="002F5E7B"/>
    <w:rsid w:val="002F7BA7"/>
    <w:rsid w:val="0030032C"/>
    <w:rsid w:val="00300F2C"/>
    <w:rsid w:val="00301B45"/>
    <w:rsid w:val="0030278D"/>
    <w:rsid w:val="00302D2A"/>
    <w:rsid w:val="00303DF5"/>
    <w:rsid w:val="00304CAF"/>
    <w:rsid w:val="003072E5"/>
    <w:rsid w:val="00310E21"/>
    <w:rsid w:val="00312878"/>
    <w:rsid w:val="00313833"/>
    <w:rsid w:val="0031600D"/>
    <w:rsid w:val="00320F9B"/>
    <w:rsid w:val="00323641"/>
    <w:rsid w:val="00342218"/>
    <w:rsid w:val="00343A25"/>
    <w:rsid w:val="00344F88"/>
    <w:rsid w:val="003478B5"/>
    <w:rsid w:val="00347B77"/>
    <w:rsid w:val="003509B2"/>
    <w:rsid w:val="003519EE"/>
    <w:rsid w:val="00352925"/>
    <w:rsid w:val="00352DB1"/>
    <w:rsid w:val="00355131"/>
    <w:rsid w:val="0036025A"/>
    <w:rsid w:val="0036130C"/>
    <w:rsid w:val="0036307E"/>
    <w:rsid w:val="00365E7E"/>
    <w:rsid w:val="003660F8"/>
    <w:rsid w:val="00371459"/>
    <w:rsid w:val="003717C5"/>
    <w:rsid w:val="003718EE"/>
    <w:rsid w:val="00372AB7"/>
    <w:rsid w:val="003761B5"/>
    <w:rsid w:val="00377FA8"/>
    <w:rsid w:val="00380A76"/>
    <w:rsid w:val="00381AF5"/>
    <w:rsid w:val="0038299F"/>
    <w:rsid w:val="00383AC8"/>
    <w:rsid w:val="00383BCA"/>
    <w:rsid w:val="00384D00"/>
    <w:rsid w:val="0038683A"/>
    <w:rsid w:val="00386D26"/>
    <w:rsid w:val="00394312"/>
    <w:rsid w:val="00395679"/>
    <w:rsid w:val="003956B9"/>
    <w:rsid w:val="003A0AD9"/>
    <w:rsid w:val="003A3F58"/>
    <w:rsid w:val="003A48F8"/>
    <w:rsid w:val="003A5152"/>
    <w:rsid w:val="003A580B"/>
    <w:rsid w:val="003A5A8D"/>
    <w:rsid w:val="003A6419"/>
    <w:rsid w:val="003A6DF3"/>
    <w:rsid w:val="003B16B0"/>
    <w:rsid w:val="003B1930"/>
    <w:rsid w:val="003B28D3"/>
    <w:rsid w:val="003B4A07"/>
    <w:rsid w:val="003B746F"/>
    <w:rsid w:val="003C16D8"/>
    <w:rsid w:val="003C4EB1"/>
    <w:rsid w:val="003C591C"/>
    <w:rsid w:val="003C5C92"/>
    <w:rsid w:val="003C71C2"/>
    <w:rsid w:val="003C7346"/>
    <w:rsid w:val="003C7B47"/>
    <w:rsid w:val="003D01C3"/>
    <w:rsid w:val="003D0B15"/>
    <w:rsid w:val="003D104B"/>
    <w:rsid w:val="003D4AF5"/>
    <w:rsid w:val="003D5C75"/>
    <w:rsid w:val="003E3282"/>
    <w:rsid w:val="003E3383"/>
    <w:rsid w:val="003E3528"/>
    <w:rsid w:val="003E475A"/>
    <w:rsid w:val="003E79AC"/>
    <w:rsid w:val="003F121F"/>
    <w:rsid w:val="003F1E71"/>
    <w:rsid w:val="003F21EF"/>
    <w:rsid w:val="003F2DC3"/>
    <w:rsid w:val="003F3001"/>
    <w:rsid w:val="003F3958"/>
    <w:rsid w:val="003F4AA4"/>
    <w:rsid w:val="003F6234"/>
    <w:rsid w:val="003F6809"/>
    <w:rsid w:val="003F763A"/>
    <w:rsid w:val="004000F4"/>
    <w:rsid w:val="00403221"/>
    <w:rsid w:val="00407809"/>
    <w:rsid w:val="0041015F"/>
    <w:rsid w:val="00410773"/>
    <w:rsid w:val="00411C2D"/>
    <w:rsid w:val="0041541E"/>
    <w:rsid w:val="0041546E"/>
    <w:rsid w:val="004158BA"/>
    <w:rsid w:val="00415F81"/>
    <w:rsid w:val="00417059"/>
    <w:rsid w:val="00417410"/>
    <w:rsid w:val="00423C9E"/>
    <w:rsid w:val="004307C2"/>
    <w:rsid w:val="00431F0E"/>
    <w:rsid w:val="00432C53"/>
    <w:rsid w:val="00433ECF"/>
    <w:rsid w:val="00435796"/>
    <w:rsid w:val="004367D5"/>
    <w:rsid w:val="004429E8"/>
    <w:rsid w:val="00446DDD"/>
    <w:rsid w:val="00447993"/>
    <w:rsid w:val="00451D53"/>
    <w:rsid w:val="00452881"/>
    <w:rsid w:val="00452CF4"/>
    <w:rsid w:val="00455166"/>
    <w:rsid w:val="00455187"/>
    <w:rsid w:val="00457485"/>
    <w:rsid w:val="004659F9"/>
    <w:rsid w:val="004662A8"/>
    <w:rsid w:val="00466D1B"/>
    <w:rsid w:val="0046798B"/>
    <w:rsid w:val="00472E8B"/>
    <w:rsid w:val="00473C20"/>
    <w:rsid w:val="00480625"/>
    <w:rsid w:val="00480BA1"/>
    <w:rsid w:val="004824FE"/>
    <w:rsid w:val="004832EC"/>
    <w:rsid w:val="00483435"/>
    <w:rsid w:val="004838E9"/>
    <w:rsid w:val="00483B8C"/>
    <w:rsid w:val="00483C2E"/>
    <w:rsid w:val="00484FEA"/>
    <w:rsid w:val="00485686"/>
    <w:rsid w:val="0049064F"/>
    <w:rsid w:val="00490D7C"/>
    <w:rsid w:val="00491C6C"/>
    <w:rsid w:val="004928CE"/>
    <w:rsid w:val="00494861"/>
    <w:rsid w:val="00494AC2"/>
    <w:rsid w:val="00497B02"/>
    <w:rsid w:val="004A09C8"/>
    <w:rsid w:val="004A1592"/>
    <w:rsid w:val="004A302F"/>
    <w:rsid w:val="004A348E"/>
    <w:rsid w:val="004A51FA"/>
    <w:rsid w:val="004B2CC5"/>
    <w:rsid w:val="004B3829"/>
    <w:rsid w:val="004B46ED"/>
    <w:rsid w:val="004B4BB7"/>
    <w:rsid w:val="004B4E7F"/>
    <w:rsid w:val="004B5373"/>
    <w:rsid w:val="004B549E"/>
    <w:rsid w:val="004B5925"/>
    <w:rsid w:val="004B5993"/>
    <w:rsid w:val="004B6B3B"/>
    <w:rsid w:val="004C1476"/>
    <w:rsid w:val="004C16DE"/>
    <w:rsid w:val="004C253E"/>
    <w:rsid w:val="004C3098"/>
    <w:rsid w:val="004C3501"/>
    <w:rsid w:val="004C38CD"/>
    <w:rsid w:val="004C59EE"/>
    <w:rsid w:val="004C5F6D"/>
    <w:rsid w:val="004C6AD3"/>
    <w:rsid w:val="004C7632"/>
    <w:rsid w:val="004D0B5F"/>
    <w:rsid w:val="004D1948"/>
    <w:rsid w:val="004D33E8"/>
    <w:rsid w:val="004D3C08"/>
    <w:rsid w:val="004D3F82"/>
    <w:rsid w:val="004D4EEE"/>
    <w:rsid w:val="004D666E"/>
    <w:rsid w:val="004E099F"/>
    <w:rsid w:val="004E0E54"/>
    <w:rsid w:val="004E12F7"/>
    <w:rsid w:val="004E1861"/>
    <w:rsid w:val="004E4C27"/>
    <w:rsid w:val="004E6874"/>
    <w:rsid w:val="004E74DA"/>
    <w:rsid w:val="004F1A57"/>
    <w:rsid w:val="004F2C94"/>
    <w:rsid w:val="004F45E0"/>
    <w:rsid w:val="004F60E6"/>
    <w:rsid w:val="00500445"/>
    <w:rsid w:val="005008FE"/>
    <w:rsid w:val="00501CA9"/>
    <w:rsid w:val="005023D7"/>
    <w:rsid w:val="005026A6"/>
    <w:rsid w:val="00502AA1"/>
    <w:rsid w:val="00503DF7"/>
    <w:rsid w:val="0050672A"/>
    <w:rsid w:val="00506808"/>
    <w:rsid w:val="00506C7D"/>
    <w:rsid w:val="00507877"/>
    <w:rsid w:val="00510E07"/>
    <w:rsid w:val="0051259F"/>
    <w:rsid w:val="005127C8"/>
    <w:rsid w:val="00515556"/>
    <w:rsid w:val="00516A69"/>
    <w:rsid w:val="00517935"/>
    <w:rsid w:val="00517CF8"/>
    <w:rsid w:val="005218D9"/>
    <w:rsid w:val="00523463"/>
    <w:rsid w:val="00532477"/>
    <w:rsid w:val="005334AF"/>
    <w:rsid w:val="00533EFA"/>
    <w:rsid w:val="005346E6"/>
    <w:rsid w:val="005367FA"/>
    <w:rsid w:val="00536A87"/>
    <w:rsid w:val="00537663"/>
    <w:rsid w:val="00537D71"/>
    <w:rsid w:val="0054008F"/>
    <w:rsid w:val="0054221D"/>
    <w:rsid w:val="005425CE"/>
    <w:rsid w:val="00542E28"/>
    <w:rsid w:val="00543DD0"/>
    <w:rsid w:val="00544EB5"/>
    <w:rsid w:val="00544EBB"/>
    <w:rsid w:val="0054504E"/>
    <w:rsid w:val="0055044B"/>
    <w:rsid w:val="0055350C"/>
    <w:rsid w:val="00553616"/>
    <w:rsid w:val="00553930"/>
    <w:rsid w:val="00554FBC"/>
    <w:rsid w:val="005553AF"/>
    <w:rsid w:val="005556BB"/>
    <w:rsid w:val="00557087"/>
    <w:rsid w:val="0055751B"/>
    <w:rsid w:val="0056027F"/>
    <w:rsid w:val="00565EC8"/>
    <w:rsid w:val="005667BC"/>
    <w:rsid w:val="00566F63"/>
    <w:rsid w:val="005674CB"/>
    <w:rsid w:val="00567EE4"/>
    <w:rsid w:val="00571193"/>
    <w:rsid w:val="00571FDF"/>
    <w:rsid w:val="005736A6"/>
    <w:rsid w:val="0057429A"/>
    <w:rsid w:val="00574EDD"/>
    <w:rsid w:val="00575489"/>
    <w:rsid w:val="005806C0"/>
    <w:rsid w:val="00580C25"/>
    <w:rsid w:val="00580E7E"/>
    <w:rsid w:val="00582BB6"/>
    <w:rsid w:val="005842BB"/>
    <w:rsid w:val="0058588D"/>
    <w:rsid w:val="00586353"/>
    <w:rsid w:val="00586B3E"/>
    <w:rsid w:val="00586BEA"/>
    <w:rsid w:val="0059013A"/>
    <w:rsid w:val="00590720"/>
    <w:rsid w:val="00591CF0"/>
    <w:rsid w:val="00592F62"/>
    <w:rsid w:val="005939A2"/>
    <w:rsid w:val="00595805"/>
    <w:rsid w:val="00595FBF"/>
    <w:rsid w:val="0059672F"/>
    <w:rsid w:val="00597836"/>
    <w:rsid w:val="005A02BC"/>
    <w:rsid w:val="005A09F4"/>
    <w:rsid w:val="005A11BE"/>
    <w:rsid w:val="005A252A"/>
    <w:rsid w:val="005A2CEB"/>
    <w:rsid w:val="005A36ED"/>
    <w:rsid w:val="005A3A2B"/>
    <w:rsid w:val="005A3BC0"/>
    <w:rsid w:val="005A4C64"/>
    <w:rsid w:val="005A67AF"/>
    <w:rsid w:val="005A7442"/>
    <w:rsid w:val="005B0067"/>
    <w:rsid w:val="005B0846"/>
    <w:rsid w:val="005B1634"/>
    <w:rsid w:val="005B1DB8"/>
    <w:rsid w:val="005B1E51"/>
    <w:rsid w:val="005B1FBC"/>
    <w:rsid w:val="005B2C5A"/>
    <w:rsid w:val="005B3F9A"/>
    <w:rsid w:val="005C0662"/>
    <w:rsid w:val="005C0D0F"/>
    <w:rsid w:val="005D0369"/>
    <w:rsid w:val="005D0922"/>
    <w:rsid w:val="005D11A2"/>
    <w:rsid w:val="005D1ADD"/>
    <w:rsid w:val="005D426A"/>
    <w:rsid w:val="005D5234"/>
    <w:rsid w:val="005D5EBB"/>
    <w:rsid w:val="005D638C"/>
    <w:rsid w:val="005D6E48"/>
    <w:rsid w:val="005E0775"/>
    <w:rsid w:val="005E1C8A"/>
    <w:rsid w:val="005E2874"/>
    <w:rsid w:val="005E400C"/>
    <w:rsid w:val="005E47C2"/>
    <w:rsid w:val="005E4AF0"/>
    <w:rsid w:val="005E4FEB"/>
    <w:rsid w:val="005E5756"/>
    <w:rsid w:val="005E5C60"/>
    <w:rsid w:val="005E5E9C"/>
    <w:rsid w:val="005E6039"/>
    <w:rsid w:val="005E7BB7"/>
    <w:rsid w:val="005F06B7"/>
    <w:rsid w:val="005F0B5D"/>
    <w:rsid w:val="005F33E7"/>
    <w:rsid w:val="005F3D38"/>
    <w:rsid w:val="005F534A"/>
    <w:rsid w:val="005F55E4"/>
    <w:rsid w:val="005F5ECF"/>
    <w:rsid w:val="005F693D"/>
    <w:rsid w:val="005F74FC"/>
    <w:rsid w:val="00600D9A"/>
    <w:rsid w:val="0060279A"/>
    <w:rsid w:val="006035F1"/>
    <w:rsid w:val="00604AE1"/>
    <w:rsid w:val="00604D05"/>
    <w:rsid w:val="00604DC1"/>
    <w:rsid w:val="006070AA"/>
    <w:rsid w:val="006104E4"/>
    <w:rsid w:val="00610D3B"/>
    <w:rsid w:val="006126E8"/>
    <w:rsid w:val="00612D15"/>
    <w:rsid w:val="0061389E"/>
    <w:rsid w:val="00613916"/>
    <w:rsid w:val="006141BE"/>
    <w:rsid w:val="006142DE"/>
    <w:rsid w:val="0061535D"/>
    <w:rsid w:val="006176FB"/>
    <w:rsid w:val="006202C9"/>
    <w:rsid w:val="00620C22"/>
    <w:rsid w:val="00620E66"/>
    <w:rsid w:val="00624984"/>
    <w:rsid w:val="00624E07"/>
    <w:rsid w:val="0062604D"/>
    <w:rsid w:val="006262ED"/>
    <w:rsid w:val="00627286"/>
    <w:rsid w:val="00627AEA"/>
    <w:rsid w:val="0063170D"/>
    <w:rsid w:val="00634278"/>
    <w:rsid w:val="00635283"/>
    <w:rsid w:val="006367FE"/>
    <w:rsid w:val="00636A67"/>
    <w:rsid w:val="00640A70"/>
    <w:rsid w:val="00640D15"/>
    <w:rsid w:val="0064115A"/>
    <w:rsid w:val="006426FC"/>
    <w:rsid w:val="00643789"/>
    <w:rsid w:val="0065050B"/>
    <w:rsid w:val="0065196E"/>
    <w:rsid w:val="00652008"/>
    <w:rsid w:val="00653C9F"/>
    <w:rsid w:val="0065488A"/>
    <w:rsid w:val="00655BEA"/>
    <w:rsid w:val="00655E74"/>
    <w:rsid w:val="0066046C"/>
    <w:rsid w:val="006664D0"/>
    <w:rsid w:val="00667983"/>
    <w:rsid w:val="00667E82"/>
    <w:rsid w:val="00670467"/>
    <w:rsid w:val="00672390"/>
    <w:rsid w:val="00673323"/>
    <w:rsid w:val="00676C4E"/>
    <w:rsid w:val="00677CA4"/>
    <w:rsid w:val="00677CB6"/>
    <w:rsid w:val="006813AD"/>
    <w:rsid w:val="006816AE"/>
    <w:rsid w:val="00682520"/>
    <w:rsid w:val="006837A1"/>
    <w:rsid w:val="006842CC"/>
    <w:rsid w:val="00685C16"/>
    <w:rsid w:val="00685CFC"/>
    <w:rsid w:val="00685FFC"/>
    <w:rsid w:val="006869BF"/>
    <w:rsid w:val="00690F52"/>
    <w:rsid w:val="00691369"/>
    <w:rsid w:val="00691DBD"/>
    <w:rsid w:val="00692A52"/>
    <w:rsid w:val="00692E24"/>
    <w:rsid w:val="00694DE3"/>
    <w:rsid w:val="00695E36"/>
    <w:rsid w:val="006969E4"/>
    <w:rsid w:val="00697FE3"/>
    <w:rsid w:val="006A0205"/>
    <w:rsid w:val="006A0B6A"/>
    <w:rsid w:val="006A1335"/>
    <w:rsid w:val="006A1C48"/>
    <w:rsid w:val="006A4020"/>
    <w:rsid w:val="006A40F6"/>
    <w:rsid w:val="006A4B85"/>
    <w:rsid w:val="006A4EC1"/>
    <w:rsid w:val="006A5D73"/>
    <w:rsid w:val="006A72B7"/>
    <w:rsid w:val="006A785A"/>
    <w:rsid w:val="006B26B5"/>
    <w:rsid w:val="006B33BD"/>
    <w:rsid w:val="006B3FA2"/>
    <w:rsid w:val="006B5625"/>
    <w:rsid w:val="006B638D"/>
    <w:rsid w:val="006B7363"/>
    <w:rsid w:val="006C09E7"/>
    <w:rsid w:val="006C0C4F"/>
    <w:rsid w:val="006C1769"/>
    <w:rsid w:val="006C17F9"/>
    <w:rsid w:val="006C26D9"/>
    <w:rsid w:val="006C3AC0"/>
    <w:rsid w:val="006C4550"/>
    <w:rsid w:val="006C6A70"/>
    <w:rsid w:val="006C71DC"/>
    <w:rsid w:val="006D0008"/>
    <w:rsid w:val="006D0018"/>
    <w:rsid w:val="006D0820"/>
    <w:rsid w:val="006D15AF"/>
    <w:rsid w:val="006D345A"/>
    <w:rsid w:val="006D4490"/>
    <w:rsid w:val="006D4FA6"/>
    <w:rsid w:val="006E0D5A"/>
    <w:rsid w:val="006E0F85"/>
    <w:rsid w:val="006E11A8"/>
    <w:rsid w:val="006E17DB"/>
    <w:rsid w:val="006E19DF"/>
    <w:rsid w:val="006E2512"/>
    <w:rsid w:val="006E2685"/>
    <w:rsid w:val="006E28D7"/>
    <w:rsid w:val="006E3612"/>
    <w:rsid w:val="006E3CC1"/>
    <w:rsid w:val="006E650B"/>
    <w:rsid w:val="006E760E"/>
    <w:rsid w:val="006F16AE"/>
    <w:rsid w:val="006F23C9"/>
    <w:rsid w:val="006F35B5"/>
    <w:rsid w:val="006F400F"/>
    <w:rsid w:val="006F45A8"/>
    <w:rsid w:val="006F49C4"/>
    <w:rsid w:val="006F7814"/>
    <w:rsid w:val="006F7B7D"/>
    <w:rsid w:val="00700089"/>
    <w:rsid w:val="00703FD1"/>
    <w:rsid w:val="00704B1D"/>
    <w:rsid w:val="0070518C"/>
    <w:rsid w:val="00710896"/>
    <w:rsid w:val="00711103"/>
    <w:rsid w:val="007143D7"/>
    <w:rsid w:val="00714DA6"/>
    <w:rsid w:val="00716AEC"/>
    <w:rsid w:val="007171F6"/>
    <w:rsid w:val="00724508"/>
    <w:rsid w:val="007253EA"/>
    <w:rsid w:val="007265EA"/>
    <w:rsid w:val="00727590"/>
    <w:rsid w:val="007276DA"/>
    <w:rsid w:val="0073361B"/>
    <w:rsid w:val="00734149"/>
    <w:rsid w:val="00734332"/>
    <w:rsid w:val="00734544"/>
    <w:rsid w:val="00740233"/>
    <w:rsid w:val="00742AF5"/>
    <w:rsid w:val="00745010"/>
    <w:rsid w:val="00745FA5"/>
    <w:rsid w:val="00747CDE"/>
    <w:rsid w:val="00753F09"/>
    <w:rsid w:val="0075469C"/>
    <w:rsid w:val="007557C3"/>
    <w:rsid w:val="00756498"/>
    <w:rsid w:val="00760405"/>
    <w:rsid w:val="00760B2E"/>
    <w:rsid w:val="00760F34"/>
    <w:rsid w:val="0076127A"/>
    <w:rsid w:val="00762A66"/>
    <w:rsid w:val="0076325E"/>
    <w:rsid w:val="00765086"/>
    <w:rsid w:val="007669B2"/>
    <w:rsid w:val="00767DC7"/>
    <w:rsid w:val="00767E30"/>
    <w:rsid w:val="00770074"/>
    <w:rsid w:val="00770969"/>
    <w:rsid w:val="00772087"/>
    <w:rsid w:val="00772432"/>
    <w:rsid w:val="00776066"/>
    <w:rsid w:val="00777064"/>
    <w:rsid w:val="007775E4"/>
    <w:rsid w:val="0078008B"/>
    <w:rsid w:val="00780B43"/>
    <w:rsid w:val="00783CB4"/>
    <w:rsid w:val="007840CA"/>
    <w:rsid w:val="0078728D"/>
    <w:rsid w:val="00787393"/>
    <w:rsid w:val="00787809"/>
    <w:rsid w:val="0079044E"/>
    <w:rsid w:val="00790723"/>
    <w:rsid w:val="007915AE"/>
    <w:rsid w:val="0079202F"/>
    <w:rsid w:val="00792A2B"/>
    <w:rsid w:val="00795C79"/>
    <w:rsid w:val="00796343"/>
    <w:rsid w:val="0079682F"/>
    <w:rsid w:val="00797725"/>
    <w:rsid w:val="0079774B"/>
    <w:rsid w:val="007A1EC3"/>
    <w:rsid w:val="007A2141"/>
    <w:rsid w:val="007A2C7D"/>
    <w:rsid w:val="007A2CCA"/>
    <w:rsid w:val="007A3EFA"/>
    <w:rsid w:val="007A689A"/>
    <w:rsid w:val="007B1DAE"/>
    <w:rsid w:val="007B5350"/>
    <w:rsid w:val="007B623D"/>
    <w:rsid w:val="007B64F4"/>
    <w:rsid w:val="007B6B0A"/>
    <w:rsid w:val="007B72EE"/>
    <w:rsid w:val="007B7364"/>
    <w:rsid w:val="007B75BA"/>
    <w:rsid w:val="007C24B3"/>
    <w:rsid w:val="007C28F3"/>
    <w:rsid w:val="007C410C"/>
    <w:rsid w:val="007C65AE"/>
    <w:rsid w:val="007C6C0F"/>
    <w:rsid w:val="007C7E61"/>
    <w:rsid w:val="007D06AC"/>
    <w:rsid w:val="007D0FB5"/>
    <w:rsid w:val="007D1529"/>
    <w:rsid w:val="007D3F3B"/>
    <w:rsid w:val="007D3FEE"/>
    <w:rsid w:val="007D6AE5"/>
    <w:rsid w:val="007E2CD0"/>
    <w:rsid w:val="007E420D"/>
    <w:rsid w:val="007E4EEF"/>
    <w:rsid w:val="007E57B9"/>
    <w:rsid w:val="007E6AF8"/>
    <w:rsid w:val="007E6C5C"/>
    <w:rsid w:val="007F27C6"/>
    <w:rsid w:val="007F28EE"/>
    <w:rsid w:val="007F31D7"/>
    <w:rsid w:val="007F3BF2"/>
    <w:rsid w:val="007F41C8"/>
    <w:rsid w:val="007F4B85"/>
    <w:rsid w:val="007F65F0"/>
    <w:rsid w:val="007F69B8"/>
    <w:rsid w:val="007F73CE"/>
    <w:rsid w:val="0080253C"/>
    <w:rsid w:val="008025AB"/>
    <w:rsid w:val="00803D19"/>
    <w:rsid w:val="00804CC3"/>
    <w:rsid w:val="0080560B"/>
    <w:rsid w:val="00805D93"/>
    <w:rsid w:val="008068BC"/>
    <w:rsid w:val="00807FA2"/>
    <w:rsid w:val="00810146"/>
    <w:rsid w:val="008110DF"/>
    <w:rsid w:val="0081418C"/>
    <w:rsid w:val="008173F3"/>
    <w:rsid w:val="0081786A"/>
    <w:rsid w:val="008202A4"/>
    <w:rsid w:val="00820703"/>
    <w:rsid w:val="008211D4"/>
    <w:rsid w:val="00822D18"/>
    <w:rsid w:val="008239E5"/>
    <w:rsid w:val="00826E6F"/>
    <w:rsid w:val="00830904"/>
    <w:rsid w:val="00831E92"/>
    <w:rsid w:val="008325AA"/>
    <w:rsid w:val="00833882"/>
    <w:rsid w:val="00834395"/>
    <w:rsid w:val="0083519F"/>
    <w:rsid w:val="00835E73"/>
    <w:rsid w:val="0083602E"/>
    <w:rsid w:val="00837F59"/>
    <w:rsid w:val="008404F6"/>
    <w:rsid w:val="00840BC0"/>
    <w:rsid w:val="00842062"/>
    <w:rsid w:val="0084301D"/>
    <w:rsid w:val="00845C3B"/>
    <w:rsid w:val="00846623"/>
    <w:rsid w:val="008476BB"/>
    <w:rsid w:val="00847DD8"/>
    <w:rsid w:val="0085001D"/>
    <w:rsid w:val="00850B65"/>
    <w:rsid w:val="00850E5D"/>
    <w:rsid w:val="008550EA"/>
    <w:rsid w:val="00855D5E"/>
    <w:rsid w:val="00856EDD"/>
    <w:rsid w:val="00860BB7"/>
    <w:rsid w:val="00862652"/>
    <w:rsid w:val="00862837"/>
    <w:rsid w:val="00862944"/>
    <w:rsid w:val="00863241"/>
    <w:rsid w:val="008634FB"/>
    <w:rsid w:val="00866CF3"/>
    <w:rsid w:val="008674C4"/>
    <w:rsid w:val="008677C9"/>
    <w:rsid w:val="00870D4B"/>
    <w:rsid w:val="00871148"/>
    <w:rsid w:val="00876B3A"/>
    <w:rsid w:val="0087725B"/>
    <w:rsid w:val="00877526"/>
    <w:rsid w:val="00880C4F"/>
    <w:rsid w:val="008829F4"/>
    <w:rsid w:val="008859C2"/>
    <w:rsid w:val="0089067A"/>
    <w:rsid w:val="0089206A"/>
    <w:rsid w:val="00893167"/>
    <w:rsid w:val="0089320E"/>
    <w:rsid w:val="00895722"/>
    <w:rsid w:val="00896635"/>
    <w:rsid w:val="00897298"/>
    <w:rsid w:val="0089764D"/>
    <w:rsid w:val="008978F2"/>
    <w:rsid w:val="008A01DC"/>
    <w:rsid w:val="008A0DBC"/>
    <w:rsid w:val="008A1E9F"/>
    <w:rsid w:val="008A25CC"/>
    <w:rsid w:val="008A3D90"/>
    <w:rsid w:val="008A44C9"/>
    <w:rsid w:val="008A4721"/>
    <w:rsid w:val="008A648C"/>
    <w:rsid w:val="008A6F34"/>
    <w:rsid w:val="008B0496"/>
    <w:rsid w:val="008B393F"/>
    <w:rsid w:val="008B4642"/>
    <w:rsid w:val="008B50D2"/>
    <w:rsid w:val="008B5815"/>
    <w:rsid w:val="008B5A68"/>
    <w:rsid w:val="008B5BAD"/>
    <w:rsid w:val="008B6348"/>
    <w:rsid w:val="008B6803"/>
    <w:rsid w:val="008B6FDB"/>
    <w:rsid w:val="008C0D2A"/>
    <w:rsid w:val="008C215F"/>
    <w:rsid w:val="008C2320"/>
    <w:rsid w:val="008C4462"/>
    <w:rsid w:val="008C4C2F"/>
    <w:rsid w:val="008D10F3"/>
    <w:rsid w:val="008D2A09"/>
    <w:rsid w:val="008D30DC"/>
    <w:rsid w:val="008D3323"/>
    <w:rsid w:val="008D664F"/>
    <w:rsid w:val="008D77B6"/>
    <w:rsid w:val="008E0753"/>
    <w:rsid w:val="008E0B28"/>
    <w:rsid w:val="008E1A31"/>
    <w:rsid w:val="008E3B4F"/>
    <w:rsid w:val="008E4986"/>
    <w:rsid w:val="008E668C"/>
    <w:rsid w:val="008F23FE"/>
    <w:rsid w:val="008F28B4"/>
    <w:rsid w:val="008F310B"/>
    <w:rsid w:val="008F318C"/>
    <w:rsid w:val="008F399A"/>
    <w:rsid w:val="008F3E4A"/>
    <w:rsid w:val="008F5CE4"/>
    <w:rsid w:val="008F6554"/>
    <w:rsid w:val="008F70CF"/>
    <w:rsid w:val="00900CBA"/>
    <w:rsid w:val="00902075"/>
    <w:rsid w:val="009046F4"/>
    <w:rsid w:val="0090487E"/>
    <w:rsid w:val="0090552E"/>
    <w:rsid w:val="0090608C"/>
    <w:rsid w:val="009061DD"/>
    <w:rsid w:val="00906A73"/>
    <w:rsid w:val="00907048"/>
    <w:rsid w:val="00911413"/>
    <w:rsid w:val="009116B4"/>
    <w:rsid w:val="0091377A"/>
    <w:rsid w:val="00913A1C"/>
    <w:rsid w:val="009143BD"/>
    <w:rsid w:val="00914ADE"/>
    <w:rsid w:val="00915334"/>
    <w:rsid w:val="009159BC"/>
    <w:rsid w:val="009160E0"/>
    <w:rsid w:val="00916DE0"/>
    <w:rsid w:val="009175C8"/>
    <w:rsid w:val="00917CB9"/>
    <w:rsid w:val="009201E5"/>
    <w:rsid w:val="00920CE7"/>
    <w:rsid w:val="00920F33"/>
    <w:rsid w:val="009245E6"/>
    <w:rsid w:val="00927CFF"/>
    <w:rsid w:val="00931A59"/>
    <w:rsid w:val="00933B74"/>
    <w:rsid w:val="0093522A"/>
    <w:rsid w:val="00940A9B"/>
    <w:rsid w:val="00940D5D"/>
    <w:rsid w:val="00941EEA"/>
    <w:rsid w:val="00942206"/>
    <w:rsid w:val="00943358"/>
    <w:rsid w:val="0094450A"/>
    <w:rsid w:val="009447CD"/>
    <w:rsid w:val="00946BAA"/>
    <w:rsid w:val="00946FA7"/>
    <w:rsid w:val="00947268"/>
    <w:rsid w:val="0095098C"/>
    <w:rsid w:val="00950AF4"/>
    <w:rsid w:val="00950FD2"/>
    <w:rsid w:val="0095195C"/>
    <w:rsid w:val="00952093"/>
    <w:rsid w:val="009528A6"/>
    <w:rsid w:val="009534DD"/>
    <w:rsid w:val="0095448D"/>
    <w:rsid w:val="0095536C"/>
    <w:rsid w:val="0095631C"/>
    <w:rsid w:val="009568B5"/>
    <w:rsid w:val="0095715E"/>
    <w:rsid w:val="009621E1"/>
    <w:rsid w:val="00964BBE"/>
    <w:rsid w:val="00964D4B"/>
    <w:rsid w:val="00965137"/>
    <w:rsid w:val="00966013"/>
    <w:rsid w:val="00966B35"/>
    <w:rsid w:val="00967082"/>
    <w:rsid w:val="00970421"/>
    <w:rsid w:val="00972198"/>
    <w:rsid w:val="00972931"/>
    <w:rsid w:val="00972F2E"/>
    <w:rsid w:val="0097301A"/>
    <w:rsid w:val="009739A9"/>
    <w:rsid w:val="00973F86"/>
    <w:rsid w:val="009755CE"/>
    <w:rsid w:val="00976240"/>
    <w:rsid w:val="00980696"/>
    <w:rsid w:val="00980C2E"/>
    <w:rsid w:val="0098120E"/>
    <w:rsid w:val="00982D6C"/>
    <w:rsid w:val="009833F6"/>
    <w:rsid w:val="009836B7"/>
    <w:rsid w:val="00983816"/>
    <w:rsid w:val="0098455D"/>
    <w:rsid w:val="00985C20"/>
    <w:rsid w:val="00985D96"/>
    <w:rsid w:val="0098643E"/>
    <w:rsid w:val="0098792F"/>
    <w:rsid w:val="00994183"/>
    <w:rsid w:val="0099496F"/>
    <w:rsid w:val="009956D7"/>
    <w:rsid w:val="00995B57"/>
    <w:rsid w:val="009971DA"/>
    <w:rsid w:val="009976D1"/>
    <w:rsid w:val="009A03FE"/>
    <w:rsid w:val="009A33D4"/>
    <w:rsid w:val="009A416B"/>
    <w:rsid w:val="009A51FD"/>
    <w:rsid w:val="009A5830"/>
    <w:rsid w:val="009A625C"/>
    <w:rsid w:val="009A7817"/>
    <w:rsid w:val="009B4124"/>
    <w:rsid w:val="009B51A7"/>
    <w:rsid w:val="009B5541"/>
    <w:rsid w:val="009B62C1"/>
    <w:rsid w:val="009B7142"/>
    <w:rsid w:val="009B74A0"/>
    <w:rsid w:val="009C0753"/>
    <w:rsid w:val="009C21FF"/>
    <w:rsid w:val="009D0940"/>
    <w:rsid w:val="009D4703"/>
    <w:rsid w:val="009D56A7"/>
    <w:rsid w:val="009D6FB3"/>
    <w:rsid w:val="009E0273"/>
    <w:rsid w:val="009E0BD3"/>
    <w:rsid w:val="009E54FA"/>
    <w:rsid w:val="009E6577"/>
    <w:rsid w:val="009E6CB4"/>
    <w:rsid w:val="009F0342"/>
    <w:rsid w:val="009F0EC9"/>
    <w:rsid w:val="009F2316"/>
    <w:rsid w:val="009F3DF2"/>
    <w:rsid w:val="009F4563"/>
    <w:rsid w:val="009F6834"/>
    <w:rsid w:val="009F6A2D"/>
    <w:rsid w:val="009F6AE5"/>
    <w:rsid w:val="00A0139A"/>
    <w:rsid w:val="00A01788"/>
    <w:rsid w:val="00A01AD4"/>
    <w:rsid w:val="00A026B7"/>
    <w:rsid w:val="00A027F7"/>
    <w:rsid w:val="00A04E7C"/>
    <w:rsid w:val="00A076E3"/>
    <w:rsid w:val="00A07CD9"/>
    <w:rsid w:val="00A10550"/>
    <w:rsid w:val="00A10F89"/>
    <w:rsid w:val="00A13515"/>
    <w:rsid w:val="00A155DC"/>
    <w:rsid w:val="00A160EB"/>
    <w:rsid w:val="00A165EC"/>
    <w:rsid w:val="00A16B35"/>
    <w:rsid w:val="00A229D0"/>
    <w:rsid w:val="00A23967"/>
    <w:rsid w:val="00A24FFA"/>
    <w:rsid w:val="00A25115"/>
    <w:rsid w:val="00A257D6"/>
    <w:rsid w:val="00A257FC"/>
    <w:rsid w:val="00A25BF8"/>
    <w:rsid w:val="00A272A4"/>
    <w:rsid w:val="00A27B7F"/>
    <w:rsid w:val="00A30416"/>
    <w:rsid w:val="00A30E54"/>
    <w:rsid w:val="00A31BEB"/>
    <w:rsid w:val="00A32B31"/>
    <w:rsid w:val="00A3348F"/>
    <w:rsid w:val="00A33F4D"/>
    <w:rsid w:val="00A34142"/>
    <w:rsid w:val="00A3544C"/>
    <w:rsid w:val="00A35978"/>
    <w:rsid w:val="00A35A14"/>
    <w:rsid w:val="00A35EC4"/>
    <w:rsid w:val="00A361AA"/>
    <w:rsid w:val="00A36417"/>
    <w:rsid w:val="00A3775C"/>
    <w:rsid w:val="00A40DD4"/>
    <w:rsid w:val="00A40F8D"/>
    <w:rsid w:val="00A42E6D"/>
    <w:rsid w:val="00A4656F"/>
    <w:rsid w:val="00A471BF"/>
    <w:rsid w:val="00A50CDC"/>
    <w:rsid w:val="00A51173"/>
    <w:rsid w:val="00A5342A"/>
    <w:rsid w:val="00A5660C"/>
    <w:rsid w:val="00A5794A"/>
    <w:rsid w:val="00A60F31"/>
    <w:rsid w:val="00A61AEA"/>
    <w:rsid w:val="00A6526C"/>
    <w:rsid w:val="00A6550C"/>
    <w:rsid w:val="00A655B1"/>
    <w:rsid w:val="00A66379"/>
    <w:rsid w:val="00A67EEE"/>
    <w:rsid w:val="00A72446"/>
    <w:rsid w:val="00A72B3D"/>
    <w:rsid w:val="00A7416C"/>
    <w:rsid w:val="00A74C01"/>
    <w:rsid w:val="00A75250"/>
    <w:rsid w:val="00A754C8"/>
    <w:rsid w:val="00A76CC5"/>
    <w:rsid w:val="00A77E61"/>
    <w:rsid w:val="00A8052B"/>
    <w:rsid w:val="00A80F6F"/>
    <w:rsid w:val="00A82AE0"/>
    <w:rsid w:val="00A8322B"/>
    <w:rsid w:val="00A836F0"/>
    <w:rsid w:val="00A850D2"/>
    <w:rsid w:val="00A867A7"/>
    <w:rsid w:val="00A867FA"/>
    <w:rsid w:val="00A87468"/>
    <w:rsid w:val="00A87970"/>
    <w:rsid w:val="00A9019E"/>
    <w:rsid w:val="00A90C3C"/>
    <w:rsid w:val="00A91A23"/>
    <w:rsid w:val="00A93D44"/>
    <w:rsid w:val="00A949CD"/>
    <w:rsid w:val="00A96F65"/>
    <w:rsid w:val="00A97648"/>
    <w:rsid w:val="00A97ACB"/>
    <w:rsid w:val="00AA0608"/>
    <w:rsid w:val="00AA0651"/>
    <w:rsid w:val="00AA1A57"/>
    <w:rsid w:val="00AA1BFA"/>
    <w:rsid w:val="00AA2303"/>
    <w:rsid w:val="00AA2451"/>
    <w:rsid w:val="00AA3920"/>
    <w:rsid w:val="00AA5325"/>
    <w:rsid w:val="00AA5F83"/>
    <w:rsid w:val="00AA7FDF"/>
    <w:rsid w:val="00AB0C15"/>
    <w:rsid w:val="00AB1B30"/>
    <w:rsid w:val="00AB21AD"/>
    <w:rsid w:val="00AB31BD"/>
    <w:rsid w:val="00AB3D26"/>
    <w:rsid w:val="00AB4B51"/>
    <w:rsid w:val="00AB50CB"/>
    <w:rsid w:val="00AB57DA"/>
    <w:rsid w:val="00AB6138"/>
    <w:rsid w:val="00AB70C1"/>
    <w:rsid w:val="00AB71A1"/>
    <w:rsid w:val="00AC0136"/>
    <w:rsid w:val="00AC01A0"/>
    <w:rsid w:val="00AC1B51"/>
    <w:rsid w:val="00AC2A59"/>
    <w:rsid w:val="00AC2E36"/>
    <w:rsid w:val="00AC30C4"/>
    <w:rsid w:val="00AC6487"/>
    <w:rsid w:val="00AC67F9"/>
    <w:rsid w:val="00AD17D5"/>
    <w:rsid w:val="00AD25CC"/>
    <w:rsid w:val="00AD2689"/>
    <w:rsid w:val="00AD4379"/>
    <w:rsid w:val="00AD4FAE"/>
    <w:rsid w:val="00AD57DD"/>
    <w:rsid w:val="00AD702E"/>
    <w:rsid w:val="00AE06AA"/>
    <w:rsid w:val="00AE1080"/>
    <w:rsid w:val="00AE151A"/>
    <w:rsid w:val="00AE417C"/>
    <w:rsid w:val="00AF1C0E"/>
    <w:rsid w:val="00AF2158"/>
    <w:rsid w:val="00AF2259"/>
    <w:rsid w:val="00AF6CE1"/>
    <w:rsid w:val="00AF753F"/>
    <w:rsid w:val="00B00671"/>
    <w:rsid w:val="00B00B19"/>
    <w:rsid w:val="00B01B2E"/>
    <w:rsid w:val="00B02CB0"/>
    <w:rsid w:val="00B02CED"/>
    <w:rsid w:val="00B05074"/>
    <w:rsid w:val="00B056DA"/>
    <w:rsid w:val="00B06846"/>
    <w:rsid w:val="00B0701B"/>
    <w:rsid w:val="00B10101"/>
    <w:rsid w:val="00B10A95"/>
    <w:rsid w:val="00B11195"/>
    <w:rsid w:val="00B12B43"/>
    <w:rsid w:val="00B15338"/>
    <w:rsid w:val="00B20C65"/>
    <w:rsid w:val="00B23AFC"/>
    <w:rsid w:val="00B24ABC"/>
    <w:rsid w:val="00B30DE5"/>
    <w:rsid w:val="00B30F89"/>
    <w:rsid w:val="00B30FAE"/>
    <w:rsid w:val="00B31745"/>
    <w:rsid w:val="00B33D7A"/>
    <w:rsid w:val="00B37FDD"/>
    <w:rsid w:val="00B40490"/>
    <w:rsid w:val="00B404A5"/>
    <w:rsid w:val="00B40D9F"/>
    <w:rsid w:val="00B415BE"/>
    <w:rsid w:val="00B454C9"/>
    <w:rsid w:val="00B47AAE"/>
    <w:rsid w:val="00B47F86"/>
    <w:rsid w:val="00B500A0"/>
    <w:rsid w:val="00B5137B"/>
    <w:rsid w:val="00B519FB"/>
    <w:rsid w:val="00B52CF8"/>
    <w:rsid w:val="00B5488B"/>
    <w:rsid w:val="00B549E4"/>
    <w:rsid w:val="00B55EB9"/>
    <w:rsid w:val="00B56CFD"/>
    <w:rsid w:val="00B60611"/>
    <w:rsid w:val="00B627DF"/>
    <w:rsid w:val="00B63E82"/>
    <w:rsid w:val="00B64FD5"/>
    <w:rsid w:val="00B6704A"/>
    <w:rsid w:val="00B67DE8"/>
    <w:rsid w:val="00B70275"/>
    <w:rsid w:val="00B703BC"/>
    <w:rsid w:val="00B74410"/>
    <w:rsid w:val="00B751C8"/>
    <w:rsid w:val="00B76F8A"/>
    <w:rsid w:val="00B77D33"/>
    <w:rsid w:val="00B8076E"/>
    <w:rsid w:val="00B81100"/>
    <w:rsid w:val="00B8352A"/>
    <w:rsid w:val="00B83C64"/>
    <w:rsid w:val="00B853B4"/>
    <w:rsid w:val="00B85608"/>
    <w:rsid w:val="00B90232"/>
    <w:rsid w:val="00B90339"/>
    <w:rsid w:val="00B92689"/>
    <w:rsid w:val="00B92C82"/>
    <w:rsid w:val="00B942A2"/>
    <w:rsid w:val="00B945CB"/>
    <w:rsid w:val="00B95AFE"/>
    <w:rsid w:val="00BA1071"/>
    <w:rsid w:val="00BA2385"/>
    <w:rsid w:val="00BA2C05"/>
    <w:rsid w:val="00BA310B"/>
    <w:rsid w:val="00BA4516"/>
    <w:rsid w:val="00BA58DA"/>
    <w:rsid w:val="00BB0785"/>
    <w:rsid w:val="00BB0F49"/>
    <w:rsid w:val="00BB13C2"/>
    <w:rsid w:val="00BB2F02"/>
    <w:rsid w:val="00BB374E"/>
    <w:rsid w:val="00BB3D64"/>
    <w:rsid w:val="00BB4629"/>
    <w:rsid w:val="00BB5300"/>
    <w:rsid w:val="00BB5ED6"/>
    <w:rsid w:val="00BB65B7"/>
    <w:rsid w:val="00BC02CD"/>
    <w:rsid w:val="00BD037C"/>
    <w:rsid w:val="00BD04A8"/>
    <w:rsid w:val="00BD0F66"/>
    <w:rsid w:val="00BD1D80"/>
    <w:rsid w:val="00BD26C0"/>
    <w:rsid w:val="00BD5114"/>
    <w:rsid w:val="00BD5E7A"/>
    <w:rsid w:val="00BD6349"/>
    <w:rsid w:val="00BD6849"/>
    <w:rsid w:val="00BD7118"/>
    <w:rsid w:val="00BD7372"/>
    <w:rsid w:val="00BE00C8"/>
    <w:rsid w:val="00BE07A5"/>
    <w:rsid w:val="00BE1104"/>
    <w:rsid w:val="00BE17CE"/>
    <w:rsid w:val="00BE2B0E"/>
    <w:rsid w:val="00BE3B92"/>
    <w:rsid w:val="00BE56E5"/>
    <w:rsid w:val="00BF4264"/>
    <w:rsid w:val="00BF683A"/>
    <w:rsid w:val="00BF72F6"/>
    <w:rsid w:val="00C00A18"/>
    <w:rsid w:val="00C011D9"/>
    <w:rsid w:val="00C01237"/>
    <w:rsid w:val="00C02550"/>
    <w:rsid w:val="00C04D72"/>
    <w:rsid w:val="00C1210D"/>
    <w:rsid w:val="00C12601"/>
    <w:rsid w:val="00C128B2"/>
    <w:rsid w:val="00C13304"/>
    <w:rsid w:val="00C136C7"/>
    <w:rsid w:val="00C13E72"/>
    <w:rsid w:val="00C15360"/>
    <w:rsid w:val="00C15A5D"/>
    <w:rsid w:val="00C172AB"/>
    <w:rsid w:val="00C222E4"/>
    <w:rsid w:val="00C22A36"/>
    <w:rsid w:val="00C243B0"/>
    <w:rsid w:val="00C249E8"/>
    <w:rsid w:val="00C24CE4"/>
    <w:rsid w:val="00C25A8D"/>
    <w:rsid w:val="00C25B88"/>
    <w:rsid w:val="00C26ECE"/>
    <w:rsid w:val="00C300EC"/>
    <w:rsid w:val="00C3212A"/>
    <w:rsid w:val="00C32F24"/>
    <w:rsid w:val="00C35F23"/>
    <w:rsid w:val="00C375D4"/>
    <w:rsid w:val="00C40749"/>
    <w:rsid w:val="00C4092A"/>
    <w:rsid w:val="00C41FB5"/>
    <w:rsid w:val="00C42878"/>
    <w:rsid w:val="00C42B73"/>
    <w:rsid w:val="00C437BD"/>
    <w:rsid w:val="00C43842"/>
    <w:rsid w:val="00C43C3B"/>
    <w:rsid w:val="00C4447C"/>
    <w:rsid w:val="00C46A3E"/>
    <w:rsid w:val="00C5124B"/>
    <w:rsid w:val="00C5162D"/>
    <w:rsid w:val="00C53D1B"/>
    <w:rsid w:val="00C547F6"/>
    <w:rsid w:val="00C55D36"/>
    <w:rsid w:val="00C55D3F"/>
    <w:rsid w:val="00C56A98"/>
    <w:rsid w:val="00C577CD"/>
    <w:rsid w:val="00C61CC6"/>
    <w:rsid w:val="00C65D14"/>
    <w:rsid w:val="00C6673A"/>
    <w:rsid w:val="00C70CEA"/>
    <w:rsid w:val="00C7387C"/>
    <w:rsid w:val="00C73A34"/>
    <w:rsid w:val="00C76244"/>
    <w:rsid w:val="00C76A60"/>
    <w:rsid w:val="00C80298"/>
    <w:rsid w:val="00C80A1F"/>
    <w:rsid w:val="00C81414"/>
    <w:rsid w:val="00C83594"/>
    <w:rsid w:val="00C840B1"/>
    <w:rsid w:val="00C851CB"/>
    <w:rsid w:val="00C92525"/>
    <w:rsid w:val="00C929F2"/>
    <w:rsid w:val="00C93442"/>
    <w:rsid w:val="00C9400C"/>
    <w:rsid w:val="00CA0A10"/>
    <w:rsid w:val="00CA0BE3"/>
    <w:rsid w:val="00CA16D6"/>
    <w:rsid w:val="00CA242C"/>
    <w:rsid w:val="00CA2B25"/>
    <w:rsid w:val="00CA3ECE"/>
    <w:rsid w:val="00CA6EF3"/>
    <w:rsid w:val="00CA7743"/>
    <w:rsid w:val="00CB0736"/>
    <w:rsid w:val="00CB52C9"/>
    <w:rsid w:val="00CB7B58"/>
    <w:rsid w:val="00CB7C2A"/>
    <w:rsid w:val="00CB7FE1"/>
    <w:rsid w:val="00CC157C"/>
    <w:rsid w:val="00CC18C9"/>
    <w:rsid w:val="00CC2701"/>
    <w:rsid w:val="00CC2765"/>
    <w:rsid w:val="00CC2C2C"/>
    <w:rsid w:val="00CC319E"/>
    <w:rsid w:val="00CC3E6E"/>
    <w:rsid w:val="00CC40DE"/>
    <w:rsid w:val="00CC63B5"/>
    <w:rsid w:val="00CC79F9"/>
    <w:rsid w:val="00CD1BD3"/>
    <w:rsid w:val="00CD2C80"/>
    <w:rsid w:val="00CD2DB7"/>
    <w:rsid w:val="00CD390A"/>
    <w:rsid w:val="00CD5C20"/>
    <w:rsid w:val="00CD69B8"/>
    <w:rsid w:val="00CD6DBA"/>
    <w:rsid w:val="00CE03FC"/>
    <w:rsid w:val="00CE059B"/>
    <w:rsid w:val="00CE2FA1"/>
    <w:rsid w:val="00CE3323"/>
    <w:rsid w:val="00CE33FE"/>
    <w:rsid w:val="00CE4B98"/>
    <w:rsid w:val="00CF00E6"/>
    <w:rsid w:val="00CF1563"/>
    <w:rsid w:val="00CF176F"/>
    <w:rsid w:val="00CF43A1"/>
    <w:rsid w:val="00CF4BC6"/>
    <w:rsid w:val="00CF613F"/>
    <w:rsid w:val="00CF704B"/>
    <w:rsid w:val="00CF72BE"/>
    <w:rsid w:val="00CF7FDB"/>
    <w:rsid w:val="00D008DF"/>
    <w:rsid w:val="00D00BAA"/>
    <w:rsid w:val="00D01C22"/>
    <w:rsid w:val="00D02CFC"/>
    <w:rsid w:val="00D04637"/>
    <w:rsid w:val="00D0635B"/>
    <w:rsid w:val="00D07A84"/>
    <w:rsid w:val="00D07F9B"/>
    <w:rsid w:val="00D14EB7"/>
    <w:rsid w:val="00D15607"/>
    <w:rsid w:val="00D16290"/>
    <w:rsid w:val="00D16A01"/>
    <w:rsid w:val="00D21652"/>
    <w:rsid w:val="00D22363"/>
    <w:rsid w:val="00D24F25"/>
    <w:rsid w:val="00D2525F"/>
    <w:rsid w:val="00D32E7B"/>
    <w:rsid w:val="00D336BB"/>
    <w:rsid w:val="00D33914"/>
    <w:rsid w:val="00D33E77"/>
    <w:rsid w:val="00D3486F"/>
    <w:rsid w:val="00D34A87"/>
    <w:rsid w:val="00D35453"/>
    <w:rsid w:val="00D35511"/>
    <w:rsid w:val="00D3791C"/>
    <w:rsid w:val="00D40A34"/>
    <w:rsid w:val="00D413BF"/>
    <w:rsid w:val="00D42E37"/>
    <w:rsid w:val="00D43479"/>
    <w:rsid w:val="00D4397C"/>
    <w:rsid w:val="00D43A24"/>
    <w:rsid w:val="00D43DEF"/>
    <w:rsid w:val="00D43F55"/>
    <w:rsid w:val="00D45050"/>
    <w:rsid w:val="00D45763"/>
    <w:rsid w:val="00D45DD3"/>
    <w:rsid w:val="00D50025"/>
    <w:rsid w:val="00D51848"/>
    <w:rsid w:val="00D55B68"/>
    <w:rsid w:val="00D5604B"/>
    <w:rsid w:val="00D5781E"/>
    <w:rsid w:val="00D60459"/>
    <w:rsid w:val="00D60D02"/>
    <w:rsid w:val="00D6115D"/>
    <w:rsid w:val="00D61F9B"/>
    <w:rsid w:val="00D641E2"/>
    <w:rsid w:val="00D6421E"/>
    <w:rsid w:val="00D676E6"/>
    <w:rsid w:val="00D67756"/>
    <w:rsid w:val="00D70866"/>
    <w:rsid w:val="00D70E43"/>
    <w:rsid w:val="00D72858"/>
    <w:rsid w:val="00D751C7"/>
    <w:rsid w:val="00D75355"/>
    <w:rsid w:val="00D7584E"/>
    <w:rsid w:val="00D83A97"/>
    <w:rsid w:val="00D846D5"/>
    <w:rsid w:val="00D84C78"/>
    <w:rsid w:val="00D86E6D"/>
    <w:rsid w:val="00D90102"/>
    <w:rsid w:val="00D90BE0"/>
    <w:rsid w:val="00D90F95"/>
    <w:rsid w:val="00D91872"/>
    <w:rsid w:val="00D92AF4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E74"/>
    <w:rsid w:val="00DA2284"/>
    <w:rsid w:val="00DA292B"/>
    <w:rsid w:val="00DA29C2"/>
    <w:rsid w:val="00DA40CD"/>
    <w:rsid w:val="00DA6E48"/>
    <w:rsid w:val="00DB19DA"/>
    <w:rsid w:val="00DB1CEE"/>
    <w:rsid w:val="00DB3DEF"/>
    <w:rsid w:val="00DB4531"/>
    <w:rsid w:val="00DC07D5"/>
    <w:rsid w:val="00DC11F0"/>
    <w:rsid w:val="00DC21C9"/>
    <w:rsid w:val="00DC51FD"/>
    <w:rsid w:val="00DC63B7"/>
    <w:rsid w:val="00DC7336"/>
    <w:rsid w:val="00DD2D16"/>
    <w:rsid w:val="00DD39D6"/>
    <w:rsid w:val="00DD48BD"/>
    <w:rsid w:val="00DD59CF"/>
    <w:rsid w:val="00DD5EE7"/>
    <w:rsid w:val="00DD62F3"/>
    <w:rsid w:val="00DD7CA4"/>
    <w:rsid w:val="00DE0250"/>
    <w:rsid w:val="00DE07F2"/>
    <w:rsid w:val="00DE147F"/>
    <w:rsid w:val="00DE14C4"/>
    <w:rsid w:val="00DE462E"/>
    <w:rsid w:val="00DE7A88"/>
    <w:rsid w:val="00DF2480"/>
    <w:rsid w:val="00DF309A"/>
    <w:rsid w:val="00DF3C9F"/>
    <w:rsid w:val="00DF69B5"/>
    <w:rsid w:val="00DF7905"/>
    <w:rsid w:val="00E01B67"/>
    <w:rsid w:val="00E03906"/>
    <w:rsid w:val="00E04349"/>
    <w:rsid w:val="00E05344"/>
    <w:rsid w:val="00E067ED"/>
    <w:rsid w:val="00E07CF1"/>
    <w:rsid w:val="00E109C1"/>
    <w:rsid w:val="00E11D93"/>
    <w:rsid w:val="00E13886"/>
    <w:rsid w:val="00E13E7A"/>
    <w:rsid w:val="00E1476F"/>
    <w:rsid w:val="00E162E9"/>
    <w:rsid w:val="00E171DB"/>
    <w:rsid w:val="00E209FE"/>
    <w:rsid w:val="00E21DD5"/>
    <w:rsid w:val="00E2244C"/>
    <w:rsid w:val="00E22E92"/>
    <w:rsid w:val="00E22FE2"/>
    <w:rsid w:val="00E2387A"/>
    <w:rsid w:val="00E240F0"/>
    <w:rsid w:val="00E25B50"/>
    <w:rsid w:val="00E26559"/>
    <w:rsid w:val="00E30167"/>
    <w:rsid w:val="00E30D17"/>
    <w:rsid w:val="00E3138C"/>
    <w:rsid w:val="00E31496"/>
    <w:rsid w:val="00E31A7A"/>
    <w:rsid w:val="00E33E58"/>
    <w:rsid w:val="00E3446E"/>
    <w:rsid w:val="00E3628E"/>
    <w:rsid w:val="00E37A96"/>
    <w:rsid w:val="00E4096C"/>
    <w:rsid w:val="00E426D6"/>
    <w:rsid w:val="00E434A2"/>
    <w:rsid w:val="00E43533"/>
    <w:rsid w:val="00E457DC"/>
    <w:rsid w:val="00E45BAC"/>
    <w:rsid w:val="00E46899"/>
    <w:rsid w:val="00E47768"/>
    <w:rsid w:val="00E47922"/>
    <w:rsid w:val="00E500F1"/>
    <w:rsid w:val="00E50E81"/>
    <w:rsid w:val="00E51760"/>
    <w:rsid w:val="00E51C84"/>
    <w:rsid w:val="00E52048"/>
    <w:rsid w:val="00E52B99"/>
    <w:rsid w:val="00E540F1"/>
    <w:rsid w:val="00E545FF"/>
    <w:rsid w:val="00E55055"/>
    <w:rsid w:val="00E5596A"/>
    <w:rsid w:val="00E605B2"/>
    <w:rsid w:val="00E60CF1"/>
    <w:rsid w:val="00E6121A"/>
    <w:rsid w:val="00E63152"/>
    <w:rsid w:val="00E64075"/>
    <w:rsid w:val="00E64DDA"/>
    <w:rsid w:val="00E66279"/>
    <w:rsid w:val="00E67CE5"/>
    <w:rsid w:val="00E71B5E"/>
    <w:rsid w:val="00E72399"/>
    <w:rsid w:val="00E73813"/>
    <w:rsid w:val="00E74183"/>
    <w:rsid w:val="00E743D6"/>
    <w:rsid w:val="00E74F16"/>
    <w:rsid w:val="00E75202"/>
    <w:rsid w:val="00E756DB"/>
    <w:rsid w:val="00E76D5A"/>
    <w:rsid w:val="00E774F3"/>
    <w:rsid w:val="00E80AB6"/>
    <w:rsid w:val="00E81B04"/>
    <w:rsid w:val="00E81D45"/>
    <w:rsid w:val="00E82F4E"/>
    <w:rsid w:val="00E85538"/>
    <w:rsid w:val="00E86954"/>
    <w:rsid w:val="00E86B83"/>
    <w:rsid w:val="00E86F00"/>
    <w:rsid w:val="00E87961"/>
    <w:rsid w:val="00E87B1C"/>
    <w:rsid w:val="00E90D3E"/>
    <w:rsid w:val="00E92895"/>
    <w:rsid w:val="00E9380B"/>
    <w:rsid w:val="00E93FE0"/>
    <w:rsid w:val="00E9429B"/>
    <w:rsid w:val="00E950FF"/>
    <w:rsid w:val="00E95124"/>
    <w:rsid w:val="00EA01E9"/>
    <w:rsid w:val="00EA12B6"/>
    <w:rsid w:val="00EA18A8"/>
    <w:rsid w:val="00EA3F05"/>
    <w:rsid w:val="00EA58A2"/>
    <w:rsid w:val="00EA66B4"/>
    <w:rsid w:val="00EA7750"/>
    <w:rsid w:val="00EB1FAF"/>
    <w:rsid w:val="00EB204E"/>
    <w:rsid w:val="00EB3F10"/>
    <w:rsid w:val="00EC23B1"/>
    <w:rsid w:val="00EC2CC6"/>
    <w:rsid w:val="00EC512B"/>
    <w:rsid w:val="00EC567C"/>
    <w:rsid w:val="00EC596B"/>
    <w:rsid w:val="00EC5A79"/>
    <w:rsid w:val="00EC5C83"/>
    <w:rsid w:val="00EC6078"/>
    <w:rsid w:val="00ED006E"/>
    <w:rsid w:val="00ED25E9"/>
    <w:rsid w:val="00ED299D"/>
    <w:rsid w:val="00ED3CE1"/>
    <w:rsid w:val="00ED44D0"/>
    <w:rsid w:val="00ED463A"/>
    <w:rsid w:val="00ED7026"/>
    <w:rsid w:val="00EE057F"/>
    <w:rsid w:val="00EE0DD8"/>
    <w:rsid w:val="00EE3934"/>
    <w:rsid w:val="00EE5119"/>
    <w:rsid w:val="00EE613A"/>
    <w:rsid w:val="00EE6446"/>
    <w:rsid w:val="00EE6BEB"/>
    <w:rsid w:val="00EE6F2E"/>
    <w:rsid w:val="00EE7A38"/>
    <w:rsid w:val="00EF04C1"/>
    <w:rsid w:val="00EF0BF4"/>
    <w:rsid w:val="00EF1451"/>
    <w:rsid w:val="00EF5AFD"/>
    <w:rsid w:val="00EF6177"/>
    <w:rsid w:val="00EF6598"/>
    <w:rsid w:val="00F001C9"/>
    <w:rsid w:val="00F009EC"/>
    <w:rsid w:val="00F0141F"/>
    <w:rsid w:val="00F01AA1"/>
    <w:rsid w:val="00F02D0D"/>
    <w:rsid w:val="00F0548E"/>
    <w:rsid w:val="00F0620D"/>
    <w:rsid w:val="00F07385"/>
    <w:rsid w:val="00F12C9E"/>
    <w:rsid w:val="00F15D48"/>
    <w:rsid w:val="00F1613A"/>
    <w:rsid w:val="00F173FB"/>
    <w:rsid w:val="00F201C1"/>
    <w:rsid w:val="00F20B71"/>
    <w:rsid w:val="00F21552"/>
    <w:rsid w:val="00F21F5B"/>
    <w:rsid w:val="00F228D2"/>
    <w:rsid w:val="00F238EF"/>
    <w:rsid w:val="00F24E09"/>
    <w:rsid w:val="00F24FCA"/>
    <w:rsid w:val="00F24FD8"/>
    <w:rsid w:val="00F25F4B"/>
    <w:rsid w:val="00F263D3"/>
    <w:rsid w:val="00F267CE"/>
    <w:rsid w:val="00F27702"/>
    <w:rsid w:val="00F30CEF"/>
    <w:rsid w:val="00F31607"/>
    <w:rsid w:val="00F3232A"/>
    <w:rsid w:val="00F33596"/>
    <w:rsid w:val="00F3521B"/>
    <w:rsid w:val="00F35598"/>
    <w:rsid w:val="00F35E8B"/>
    <w:rsid w:val="00F36D22"/>
    <w:rsid w:val="00F40A70"/>
    <w:rsid w:val="00F41355"/>
    <w:rsid w:val="00F42D05"/>
    <w:rsid w:val="00F439B7"/>
    <w:rsid w:val="00F45166"/>
    <w:rsid w:val="00F5205A"/>
    <w:rsid w:val="00F52710"/>
    <w:rsid w:val="00F52FE5"/>
    <w:rsid w:val="00F53E7C"/>
    <w:rsid w:val="00F540DB"/>
    <w:rsid w:val="00F5414D"/>
    <w:rsid w:val="00F55313"/>
    <w:rsid w:val="00F568EB"/>
    <w:rsid w:val="00F570D4"/>
    <w:rsid w:val="00F62F1F"/>
    <w:rsid w:val="00F63BFD"/>
    <w:rsid w:val="00F642C1"/>
    <w:rsid w:val="00F65C2B"/>
    <w:rsid w:val="00F660B7"/>
    <w:rsid w:val="00F70182"/>
    <w:rsid w:val="00F70859"/>
    <w:rsid w:val="00F712EE"/>
    <w:rsid w:val="00F71E65"/>
    <w:rsid w:val="00F71E6E"/>
    <w:rsid w:val="00F727C0"/>
    <w:rsid w:val="00F72A09"/>
    <w:rsid w:val="00F749D3"/>
    <w:rsid w:val="00F756E5"/>
    <w:rsid w:val="00F758ED"/>
    <w:rsid w:val="00F76DE2"/>
    <w:rsid w:val="00F80008"/>
    <w:rsid w:val="00F80526"/>
    <w:rsid w:val="00F82899"/>
    <w:rsid w:val="00F83259"/>
    <w:rsid w:val="00F83620"/>
    <w:rsid w:val="00F84FF9"/>
    <w:rsid w:val="00F85AFB"/>
    <w:rsid w:val="00F87CCE"/>
    <w:rsid w:val="00F914F0"/>
    <w:rsid w:val="00F91E5A"/>
    <w:rsid w:val="00F924E4"/>
    <w:rsid w:val="00F93076"/>
    <w:rsid w:val="00F938E1"/>
    <w:rsid w:val="00F94D29"/>
    <w:rsid w:val="00F94D94"/>
    <w:rsid w:val="00F95643"/>
    <w:rsid w:val="00F95D5E"/>
    <w:rsid w:val="00F971FF"/>
    <w:rsid w:val="00FA01F9"/>
    <w:rsid w:val="00FA02FD"/>
    <w:rsid w:val="00FA12E5"/>
    <w:rsid w:val="00FA2D55"/>
    <w:rsid w:val="00FA30A6"/>
    <w:rsid w:val="00FA3B72"/>
    <w:rsid w:val="00FA450B"/>
    <w:rsid w:val="00FA4BAD"/>
    <w:rsid w:val="00FA662B"/>
    <w:rsid w:val="00FB089A"/>
    <w:rsid w:val="00FB10FE"/>
    <w:rsid w:val="00FB1334"/>
    <w:rsid w:val="00FB1A28"/>
    <w:rsid w:val="00FB2B07"/>
    <w:rsid w:val="00FB2E2C"/>
    <w:rsid w:val="00FB51D8"/>
    <w:rsid w:val="00FB57FD"/>
    <w:rsid w:val="00FB5FB0"/>
    <w:rsid w:val="00FC49E3"/>
    <w:rsid w:val="00FC5184"/>
    <w:rsid w:val="00FC59EC"/>
    <w:rsid w:val="00FC78F2"/>
    <w:rsid w:val="00FC7EF8"/>
    <w:rsid w:val="00FD039C"/>
    <w:rsid w:val="00FD2A8B"/>
    <w:rsid w:val="00FD3105"/>
    <w:rsid w:val="00FD315E"/>
    <w:rsid w:val="00FD3997"/>
    <w:rsid w:val="00FD559B"/>
    <w:rsid w:val="00FD6873"/>
    <w:rsid w:val="00FD78EE"/>
    <w:rsid w:val="00FD79E6"/>
    <w:rsid w:val="00FD7B69"/>
    <w:rsid w:val="00FE128D"/>
    <w:rsid w:val="00FE1999"/>
    <w:rsid w:val="00FE33FE"/>
    <w:rsid w:val="00FE4217"/>
    <w:rsid w:val="00FE4A41"/>
    <w:rsid w:val="00FF1996"/>
    <w:rsid w:val="00FF1EA1"/>
    <w:rsid w:val="00FF2930"/>
    <w:rsid w:val="00FF5291"/>
    <w:rsid w:val="00FF7001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ody Text Indent"/>
    <w:basedOn w:val="a"/>
    <w:link w:val="a5"/>
    <w:uiPriority w:val="99"/>
    <w:rsid w:val="009568B5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6">
    <w:name w:val="Body Text"/>
    <w:basedOn w:val="a"/>
    <w:link w:val="a7"/>
    <w:uiPriority w:val="99"/>
    <w:rsid w:val="009568B5"/>
    <w:pPr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8">
    <w:name w:val="header"/>
    <w:basedOn w:val="a"/>
    <w:link w:val="a9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a">
    <w:name w:val="footer"/>
    <w:basedOn w:val="a"/>
    <w:link w:val="ab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FA4BAD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c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Title"/>
    <w:basedOn w:val="a"/>
    <w:link w:val="ae"/>
    <w:uiPriority w:val="99"/>
    <w:qFormat/>
    <w:rsid w:val="00FA4BAD"/>
    <w:pPr>
      <w:jc w:val="center"/>
    </w:pPr>
    <w:rPr>
      <w:rFonts w:eastAsia="Calibri"/>
      <w:b/>
      <w:sz w:val="20"/>
      <w:szCs w:val="20"/>
    </w:rPr>
  </w:style>
  <w:style w:type="character" w:customStyle="1" w:styleId="ae">
    <w:name w:val="Название Знак"/>
    <w:link w:val="ad"/>
    <w:uiPriority w:val="99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1"/>
    <w:uiPriority w:val="99"/>
    <w:locked/>
    <w:rsid w:val="00FA4BAD"/>
    <w:rPr>
      <w:sz w:val="28"/>
      <w:shd w:val="clear" w:color="auto" w:fill="FFFFFF"/>
    </w:rPr>
  </w:style>
  <w:style w:type="paragraph" w:customStyle="1" w:styleId="21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</w:rPr>
  </w:style>
  <w:style w:type="paragraph" w:styleId="3">
    <w:name w:val="Body Text Indent 3"/>
    <w:basedOn w:val="a"/>
    <w:link w:val="30"/>
    <w:uiPriority w:val="99"/>
    <w:rsid w:val="00A155DC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2">
    <w:name w:val="Body Text 2"/>
    <w:basedOn w:val="a"/>
    <w:link w:val="23"/>
    <w:uiPriority w:val="99"/>
    <w:rsid w:val="00A155DC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semiHidden/>
    <w:rsid w:val="00A155DC"/>
    <w:rPr>
      <w:rFonts w:eastAsia="Calibri"/>
      <w:sz w:val="2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1">
    <w:name w:val="Body Text 3"/>
    <w:basedOn w:val="a"/>
    <w:link w:val="32"/>
    <w:uiPriority w:val="99"/>
    <w:rsid w:val="00A155DC"/>
    <w:pPr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3 Знак"/>
    <w:link w:val="31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99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4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4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9">
    <w:name w:val="endnote text"/>
    <w:basedOn w:val="a"/>
    <w:link w:val="affa"/>
    <w:uiPriority w:val="99"/>
    <w:semiHidden/>
    <w:unhideWhenUsed/>
    <w:rsid w:val="00FA2D55"/>
    <w:rPr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rsid w:val="00FA2D55"/>
    <w:rPr>
      <w:rFonts w:ascii="Times New Roman" w:eastAsia="Times New Roman" w:hAnsi="Times New Roman"/>
    </w:rPr>
  </w:style>
  <w:style w:type="character" w:styleId="affb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4E6874"/>
  </w:style>
  <w:style w:type="table" w:customStyle="1" w:styleId="13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F20B71"/>
  </w:style>
  <w:style w:type="table" w:customStyle="1" w:styleId="26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F20B71"/>
  </w:style>
  <w:style w:type="table" w:customStyle="1" w:styleId="34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ody Text Indent"/>
    <w:basedOn w:val="a"/>
    <w:link w:val="a5"/>
    <w:uiPriority w:val="99"/>
    <w:rsid w:val="009568B5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6">
    <w:name w:val="Body Text"/>
    <w:basedOn w:val="a"/>
    <w:link w:val="a7"/>
    <w:uiPriority w:val="99"/>
    <w:rsid w:val="009568B5"/>
    <w:pPr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8">
    <w:name w:val="header"/>
    <w:basedOn w:val="a"/>
    <w:link w:val="a9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a">
    <w:name w:val="footer"/>
    <w:basedOn w:val="a"/>
    <w:link w:val="ab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FA4BAD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c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Title"/>
    <w:basedOn w:val="a"/>
    <w:link w:val="ae"/>
    <w:uiPriority w:val="99"/>
    <w:qFormat/>
    <w:rsid w:val="00FA4BAD"/>
    <w:pPr>
      <w:jc w:val="center"/>
    </w:pPr>
    <w:rPr>
      <w:rFonts w:eastAsia="Calibri"/>
      <w:b/>
      <w:sz w:val="20"/>
      <w:szCs w:val="20"/>
    </w:rPr>
  </w:style>
  <w:style w:type="character" w:customStyle="1" w:styleId="ae">
    <w:name w:val="Название Знак"/>
    <w:link w:val="ad"/>
    <w:uiPriority w:val="99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1"/>
    <w:uiPriority w:val="99"/>
    <w:locked/>
    <w:rsid w:val="00FA4BAD"/>
    <w:rPr>
      <w:sz w:val="28"/>
      <w:shd w:val="clear" w:color="auto" w:fill="FFFFFF"/>
    </w:rPr>
  </w:style>
  <w:style w:type="paragraph" w:customStyle="1" w:styleId="21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</w:rPr>
  </w:style>
  <w:style w:type="paragraph" w:styleId="3">
    <w:name w:val="Body Text Indent 3"/>
    <w:basedOn w:val="a"/>
    <w:link w:val="30"/>
    <w:uiPriority w:val="99"/>
    <w:rsid w:val="00A155DC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2">
    <w:name w:val="Body Text 2"/>
    <w:basedOn w:val="a"/>
    <w:link w:val="23"/>
    <w:uiPriority w:val="99"/>
    <w:rsid w:val="00A155DC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semiHidden/>
    <w:rsid w:val="00A155DC"/>
    <w:rPr>
      <w:rFonts w:eastAsia="Calibri"/>
      <w:sz w:val="2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1">
    <w:name w:val="Body Text 3"/>
    <w:basedOn w:val="a"/>
    <w:link w:val="32"/>
    <w:uiPriority w:val="99"/>
    <w:rsid w:val="00A155DC"/>
    <w:pPr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3 Знак"/>
    <w:link w:val="31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99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4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4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9">
    <w:name w:val="endnote text"/>
    <w:basedOn w:val="a"/>
    <w:link w:val="affa"/>
    <w:uiPriority w:val="99"/>
    <w:semiHidden/>
    <w:unhideWhenUsed/>
    <w:rsid w:val="00FA2D55"/>
    <w:rPr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rsid w:val="00FA2D55"/>
    <w:rPr>
      <w:rFonts w:ascii="Times New Roman" w:eastAsia="Times New Roman" w:hAnsi="Times New Roman"/>
    </w:rPr>
  </w:style>
  <w:style w:type="character" w:styleId="affb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4E6874"/>
  </w:style>
  <w:style w:type="table" w:customStyle="1" w:styleId="13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F20B71"/>
  </w:style>
  <w:style w:type="table" w:customStyle="1" w:styleId="26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F20B71"/>
  </w:style>
  <w:style w:type="table" w:customStyle="1" w:styleId="34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E0376FAE6F0EF5D1FF2F41E27A7478015771020D9353C4B8C00BE892A66D2679055E5D1007CDA037j70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E0376FAE6F0EF5D1FF2E4CF416212B0D5474040F955C99B2C852E490A162796E0217511107CAA3j30D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cultinfo.ru/nasledie/doc/760.htm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ultinfo.ru/journal/autumn2009/page21.ht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u.wikipedia.org/wiki/%D0%9B%D0%BE%D0%B3%D0%BE%D1%82%D0%B8%D0%BF" TargetMode="External"/><Relationship Id="rId1" Type="http://schemas.openxmlformats.org/officeDocument/2006/relationships/hyperlink" Target="https://ru.wikipedia.org/wiki/%D0%91%D1%80%D0%B5%D0%BD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483C6-3A89-4569-ACA6-03D52698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108</Pages>
  <Words>30468</Words>
  <Characters>215274</Characters>
  <Application>Microsoft Office Word</Application>
  <DocSecurity>0</DocSecurity>
  <Lines>1793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245252</CharactersWithSpaces>
  <SharedDoc>false</SharedDoc>
  <HLinks>
    <vt:vector size="54" baseType="variant">
      <vt:variant>
        <vt:i4>6422576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6422633</vt:i4>
      </vt:variant>
      <vt:variant>
        <vt:i4>18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15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consultantplus://offline/ref=9DE0376FAE6F0EF5D1FF2E4CF416212B0D5474040F955C99B2C852E490A162796E0217511107CAA3j30DL</vt:lpwstr>
      </vt:variant>
      <vt:variant>
        <vt:lpwstr/>
      </vt:variant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https://ru.wikipedia.org/wiki/%D0%9B%D0%BE%D0%B3%D0%BE%D1%82%D0%B8%D0%BF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https://ru.wikipedia.org/wiki/%D0%91%D1%80%D0%B5%D0%BD%D0%B4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Солина Ирина Анатольевна</cp:lastModifiedBy>
  <cp:revision>5</cp:revision>
  <cp:lastPrinted>2019-11-08T04:09:00Z</cp:lastPrinted>
  <dcterms:created xsi:type="dcterms:W3CDTF">2020-09-22T05:59:00Z</dcterms:created>
  <dcterms:modified xsi:type="dcterms:W3CDTF">2020-10-08T07:52:00Z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