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B9" w:rsidRDefault="00F34427" w:rsidP="003F7160">
      <w:pPr>
        <w:tabs>
          <w:tab w:val="right" w:pos="-7655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42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</w:p>
    <w:p w:rsidR="007F0141" w:rsidRDefault="007F0141" w:rsidP="003F7160">
      <w:pPr>
        <w:tabs>
          <w:tab w:val="right" w:pos="-7655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</w:t>
      </w:r>
      <w:r w:rsidR="00F344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шением </w:t>
      </w:r>
      <w:proofErr w:type="gramStart"/>
      <w:r w:rsidR="00F34427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</w:t>
      </w:r>
      <w:proofErr w:type="gramEnd"/>
    </w:p>
    <w:p w:rsidR="00F34427" w:rsidRDefault="00F34427" w:rsidP="003F7160">
      <w:pPr>
        <w:tabs>
          <w:tab w:val="right" w:pos="-7655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</w:t>
      </w:r>
      <w:r w:rsidR="007F01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Думы </w:t>
      </w:r>
    </w:p>
    <w:p w:rsidR="007F0141" w:rsidRPr="00F34427" w:rsidRDefault="007F0141" w:rsidP="003F7160">
      <w:pPr>
        <w:tabs>
          <w:tab w:val="right" w:pos="-7655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F7160">
        <w:rPr>
          <w:rFonts w:ascii="Times New Roman" w:eastAsia="Times New Roman" w:hAnsi="Times New Roman" w:cs="Times New Roman"/>
          <w:sz w:val="26"/>
          <w:szCs w:val="26"/>
          <w:lang w:eastAsia="ru-RU"/>
        </w:rPr>
        <w:t>29.09.2020 № 89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F34427" w:rsidRPr="00F34427" w:rsidRDefault="00F34427" w:rsidP="001650B9">
      <w:pPr>
        <w:tabs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4427" w:rsidRDefault="00F34427" w:rsidP="00F34427">
      <w:pPr>
        <w:tabs>
          <w:tab w:val="left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</w:t>
      </w:r>
    </w:p>
    <w:p w:rsidR="00F34427" w:rsidRDefault="00F34427" w:rsidP="00F34427">
      <w:pPr>
        <w:tabs>
          <w:tab w:val="left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4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организации похоронного дела на территории </w:t>
      </w:r>
    </w:p>
    <w:p w:rsidR="00F34427" w:rsidRDefault="00F34427" w:rsidP="00F34427">
      <w:pPr>
        <w:tabs>
          <w:tab w:val="left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42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Череповца</w:t>
      </w:r>
    </w:p>
    <w:p w:rsidR="003F7160" w:rsidRDefault="003F7160" w:rsidP="003F7160">
      <w:pPr>
        <w:tabs>
          <w:tab w:val="left" w:pos="6024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7160" w:rsidRDefault="003F7160" w:rsidP="003F7160">
      <w:pPr>
        <w:tabs>
          <w:tab w:val="left" w:pos="6024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29D1" w:rsidRPr="003F7160" w:rsidRDefault="003F7160" w:rsidP="003F716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0" w:name="sub_1011"/>
      <w:r w:rsidRPr="003F7160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1.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A729D1" w:rsidRPr="003F7160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Полномочия органов местного самоуправления</w:t>
      </w:r>
    </w:p>
    <w:p w:rsidR="00F34427" w:rsidRDefault="00A729D1" w:rsidP="003F716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в вопросах погребения и похоронного дела</w:t>
      </w:r>
    </w:p>
    <w:p w:rsidR="00A729D1" w:rsidRDefault="00A729D1" w:rsidP="003F716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A729D1" w:rsidRPr="00A729D1" w:rsidRDefault="009D17A9" w:rsidP="007F014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1</w:t>
      </w:r>
      <w:r w:rsidR="00A729D1"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.1. К п</w:t>
      </w:r>
      <w:r w:rsid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олномочиям Череповецкой городской Думы</w:t>
      </w:r>
      <w:r w:rsidR="00A729D1"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в вопросах погребения и похоронного дела относятся:</w:t>
      </w:r>
    </w:p>
    <w:p w:rsidR="00A729D1" w:rsidRPr="009D17A9" w:rsidRDefault="00A729D1" w:rsidP="007F014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1) установление размера бесплатно предоставляемого участка земли на терр</w:t>
      </w: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</w:t>
      </w: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тории кладбищ для погребения умершего;</w:t>
      </w:r>
    </w:p>
    <w:p w:rsidR="00A729D1" w:rsidRPr="00F71B13" w:rsidRDefault="00F71B13" w:rsidP="007F014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bCs/>
          <w:sz w:val="26"/>
          <w:szCs w:val="26"/>
          <w:lang w:eastAsia="ru-RU"/>
        </w:rPr>
        <w:t xml:space="preserve">2) </w:t>
      </w:r>
      <w:r w:rsidR="004978A2" w:rsidRPr="00F71B13">
        <w:rPr>
          <w:rFonts w:ascii="Times New Roman CYR" w:eastAsiaTheme="minorEastAsia" w:hAnsi="Times New Roman CYR" w:cs="Times New Roman CYR"/>
          <w:bCs/>
          <w:sz w:val="26"/>
          <w:szCs w:val="26"/>
          <w:lang w:eastAsia="ru-RU"/>
        </w:rPr>
        <w:t>определение порядка организации мест погребения</w:t>
      </w:r>
      <w:r>
        <w:rPr>
          <w:rFonts w:ascii="Times New Roman CYR" w:eastAsiaTheme="minorEastAsia" w:hAnsi="Times New Roman CYR" w:cs="Times New Roman CYR"/>
          <w:bCs/>
          <w:sz w:val="26"/>
          <w:szCs w:val="26"/>
          <w:lang w:eastAsia="ru-RU"/>
        </w:rPr>
        <w:t xml:space="preserve"> и</w:t>
      </w:r>
      <w:r w:rsidR="00A729D1" w:rsidRPr="00F71B1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де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ятельности общ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е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ственных кладбищ.</w:t>
      </w:r>
    </w:p>
    <w:p w:rsidR="004978A2" w:rsidRPr="00F71B13" w:rsidRDefault="009D17A9" w:rsidP="007F014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ab/>
        <w:t>1</w:t>
      </w:r>
      <w:r w:rsid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.2. К полномочиям мэрии города Череповца</w:t>
      </w:r>
      <w:r w:rsidR="00A729D1"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в вопросах погребения и пох</w:t>
      </w:r>
      <w:r w:rsidR="00A729D1"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</w:t>
      </w:r>
      <w:r w:rsidR="00A729D1"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ронного дела относятся:</w:t>
      </w:r>
      <w:r w:rsidR="00A729D1" w:rsidRPr="00F71B1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ab/>
      </w:r>
    </w:p>
    <w:p w:rsidR="00A729D1" w:rsidRPr="00A729D1" w:rsidRDefault="00A729D1" w:rsidP="007F014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1) установление требований к качеству услуг, предоставляемых согласно г</w:t>
      </w: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а</w:t>
      </w: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рантированному перечню услуг по погребению;</w:t>
      </w:r>
    </w:p>
    <w:p w:rsidR="00A729D1" w:rsidRPr="00A729D1" w:rsidRDefault="00A729D1" w:rsidP="007F014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2) определение стоимости услуг, предоставляемых согласно гарантированн</w:t>
      </w: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</w:t>
      </w: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му перечню услуг по погребению;</w:t>
      </w:r>
    </w:p>
    <w:p w:rsidR="00A729D1" w:rsidRDefault="00A729D1" w:rsidP="007F014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3) определение стоимости услуг, оказываемых специализированной службой по вопросам похоронного дела при погребении умерших (погибших), не имеющих супруга, близких родственников, иных родственников либо законного представителя умершего;</w:t>
      </w:r>
    </w:p>
    <w:p w:rsidR="00A729D1" w:rsidRDefault="00A729D1" w:rsidP="007F014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4) </w:t>
      </w:r>
      <w:r w:rsidR="00270A1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определение порядка осуществления </w:t>
      </w: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погребения</w:t>
      </w:r>
      <w:r w:rsidR="00270A1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на </w:t>
      </w:r>
      <w:r w:rsidR="009D17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воинских</w:t>
      </w:r>
      <w:r w:rsidR="00F459E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участ</w:t>
      </w:r>
      <w:r w:rsidR="00270A1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ках</w:t>
      </w:r>
      <w:r w:rsidR="00F459E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, </w:t>
      </w:r>
      <w:r w:rsidR="00F459E3" w:rsidRPr="00F459E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участ</w:t>
      </w:r>
      <w:r w:rsidR="00270A1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ках</w:t>
      </w:r>
      <w:r w:rsidR="00F459E3" w:rsidRPr="00F459E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, предназначенных для погребения умерших (погибших), и</w:t>
      </w:r>
      <w:r w:rsidR="0035166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меющих особые заслуги перед </w:t>
      </w:r>
      <w:r w:rsidR="00F459E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городом</w:t>
      </w: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;</w:t>
      </w:r>
    </w:p>
    <w:p w:rsidR="00270A15" w:rsidRDefault="00270A15" w:rsidP="007F014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5) определение порядка предоставления участка</w:t>
      </w:r>
      <w:r w:rsidR="00B5766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B57669" w:rsidRPr="006203D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земли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для создания семейн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го захоронения и размер</w:t>
      </w:r>
      <w:r w:rsidR="0025324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ов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семейных захоронений;</w:t>
      </w:r>
    </w:p>
    <w:p w:rsidR="00270A15" w:rsidRDefault="00270A15" w:rsidP="007F014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6) определение порядка учета</w:t>
      </w:r>
      <w:r w:rsidR="00624F5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семейных захоронений,</w:t>
      </w:r>
      <w:r w:rsidR="004A237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624F5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формы и порядка выд</w:t>
      </w:r>
      <w:r w:rsidR="00624F5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а</w:t>
      </w:r>
      <w:r w:rsidR="00624F5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чи удостоверения семейного захоронения;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</w:p>
    <w:p w:rsidR="00F71B13" w:rsidRPr="00A729D1" w:rsidRDefault="00270A15" w:rsidP="007F014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6203D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7</w:t>
      </w:r>
      <w:r w:rsidR="00F71B13" w:rsidRPr="006203D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) о</w:t>
      </w:r>
      <w:r w:rsidR="00621771" w:rsidRPr="006203D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пределение порядка </w:t>
      </w:r>
      <w:r w:rsidR="00891A9E" w:rsidRPr="006203D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предоставления места для захоронения на кладбище, устройства и содержани</w:t>
      </w:r>
      <w:r w:rsidR="00C12E20" w:rsidRPr="006203D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я</w:t>
      </w:r>
      <w:r w:rsidR="00891A9E" w:rsidRPr="006203D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мест </w:t>
      </w:r>
      <w:r w:rsidR="00621771" w:rsidRPr="006203D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погребения;</w:t>
      </w:r>
    </w:p>
    <w:p w:rsidR="00A729D1" w:rsidRDefault="00270A15" w:rsidP="007F014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8</w:t>
      </w:r>
      <w:r w:rsidR="00A729D1"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) принятие решения о закрытии кладбища, зона захоронения которого полн</w:t>
      </w:r>
      <w:r w:rsidR="00A729D1"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</w:t>
      </w:r>
      <w:r w:rsidR="00A729D1"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стью использована;</w:t>
      </w:r>
    </w:p>
    <w:p w:rsidR="00A729D1" w:rsidRPr="00A729D1" w:rsidRDefault="00270A15" w:rsidP="007F014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9</w:t>
      </w:r>
      <w:r w:rsidR="00A729D1"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) создание специализированной службы по вопросам похоронного дела;</w:t>
      </w:r>
    </w:p>
    <w:p w:rsidR="00C916B3" w:rsidRDefault="00270A15" w:rsidP="007F014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10</w:t>
      </w:r>
      <w:r w:rsid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) 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осуществление иных полномочий органов местного самоуправления, предусмотренных законодатель</w:t>
      </w:r>
      <w:r w:rsid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ством,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за исключением отнесенных к компетен</w:t>
      </w:r>
      <w:r w:rsid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ции Череповецкой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городской Думы.</w:t>
      </w:r>
    </w:p>
    <w:p w:rsidR="00C916B3" w:rsidRPr="00852D18" w:rsidRDefault="0054036C" w:rsidP="007F014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1.3. </w:t>
      </w:r>
      <w:r w:rsidR="004576A5" w:rsidRPr="007F014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Информирование по оказанию услуг специализированной службой по в</w:t>
      </w:r>
      <w:r w:rsidR="004576A5" w:rsidRPr="007F014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576A5" w:rsidRPr="007F01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просам похоронного дела осуществляется органом мэрии города (подведомственным муниципальным учреждением), уполномоченным соответствующим правовым актом мэрии города</w:t>
      </w:r>
      <w:r w:rsidR="001717F1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</w:p>
    <w:p w:rsidR="00C916B3" w:rsidRDefault="009D17A9" w:rsidP="003F7160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sz w:val="26"/>
          <w:szCs w:val="26"/>
          <w:lang w:eastAsia="ru-RU"/>
        </w:rPr>
      </w:pPr>
      <w:bookmarkStart w:id="1" w:name="sub_1300"/>
      <w:bookmarkEnd w:id="0"/>
      <w:r>
        <w:rPr>
          <w:rFonts w:ascii="Times New Roman CYR" w:eastAsiaTheme="minorEastAsia" w:hAnsi="Times New Roman CYR" w:cs="Times New Roman CYR"/>
          <w:bCs/>
          <w:sz w:val="26"/>
          <w:szCs w:val="26"/>
          <w:lang w:eastAsia="ru-RU"/>
        </w:rPr>
        <w:lastRenderedPageBreak/>
        <w:t>2</w:t>
      </w:r>
      <w:r w:rsidR="00C916B3" w:rsidRPr="00C916B3">
        <w:rPr>
          <w:rFonts w:ascii="Times New Roman CYR" w:eastAsiaTheme="minorEastAsia" w:hAnsi="Times New Roman CYR" w:cs="Times New Roman CYR"/>
          <w:bCs/>
          <w:sz w:val="26"/>
          <w:szCs w:val="26"/>
          <w:lang w:eastAsia="ru-RU"/>
        </w:rPr>
        <w:t>. Организация мест погребения</w:t>
      </w:r>
      <w:bookmarkEnd w:id="1"/>
    </w:p>
    <w:p w:rsidR="003F7160" w:rsidRPr="00C916B3" w:rsidRDefault="003F7160" w:rsidP="003F7160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sz w:val="26"/>
          <w:szCs w:val="26"/>
          <w:lang w:eastAsia="ru-RU"/>
        </w:rPr>
      </w:pPr>
    </w:p>
    <w:p w:rsidR="0073430D" w:rsidRDefault="009D17A9" w:rsidP="003F7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2" w:name="sub_1031"/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.1. Погребение умерших на территории города</w:t>
      </w:r>
      <w:r w:rsidR="008727F8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Череповца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осуществляется на специально </w:t>
      </w:r>
      <w:r w:rsidR="00E11A26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отведенны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х в соответствии с этическими, санитарными и</w:t>
      </w:r>
      <w:r w:rsidR="00E11A26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иными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bookmarkStart w:id="3" w:name="_GoBack"/>
      <w:bookmarkEnd w:id="3"/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требов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а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ниями участках земли с сооружаемыми на них общественными кладбищами (д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а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лее </w:t>
      </w:r>
      <w:r w:rsid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–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кладбища) для захоронения тел (останков) умерших.</w:t>
      </w:r>
      <w:r w:rsid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</w:p>
    <w:p w:rsidR="0073430D" w:rsidRPr="0073430D" w:rsidRDefault="009D17A9" w:rsidP="007343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</w:t>
      </w:r>
      <w:r w:rsid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.2. 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Местами расположения общественных кладбищ являются:</w:t>
      </w:r>
    </w:p>
    <w:p w:rsidR="0073430D" w:rsidRPr="0073430D" w:rsidRDefault="0073430D" w:rsidP="001D67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п. Ясная Поляна </w:t>
      </w:r>
      <w:r w:rsid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– кладбище № 1;</w:t>
      </w:r>
    </w:p>
    <w:p w:rsidR="0073430D" w:rsidRPr="0073430D" w:rsidRDefault="0073430D" w:rsidP="001D676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Зареченский район </w:t>
      </w:r>
      <w:r w:rsid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– кладбище № 2;</w:t>
      </w:r>
    </w:p>
    <w:p w:rsidR="0073430D" w:rsidRPr="0073430D" w:rsidRDefault="0073430D" w:rsidP="001D67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proofErr w:type="spellStart"/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Зашекснинский</w:t>
      </w:r>
      <w:proofErr w:type="spellEnd"/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район </w:t>
      </w:r>
      <w:r w:rsid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– кладбище № 3;</w:t>
      </w:r>
    </w:p>
    <w:p w:rsidR="0073430D" w:rsidRDefault="0073430D" w:rsidP="001D67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район д. </w:t>
      </w:r>
      <w:proofErr w:type="spellStart"/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Ивачево</w:t>
      </w:r>
      <w:proofErr w:type="spellEnd"/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–</w:t>
      </w: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кладбище № 4, № 5.</w:t>
      </w:r>
    </w:p>
    <w:p w:rsidR="0073430D" w:rsidRPr="0073430D" w:rsidRDefault="009D17A9" w:rsidP="00734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</w:t>
      </w:r>
      <w:r w:rsid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.3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 На кладбищах</w:t>
      </w:r>
      <w:r w:rsidR="001B3FF2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допускается создание:</w:t>
      </w:r>
    </w:p>
    <w:p w:rsidR="0073430D" w:rsidRPr="0073430D" w:rsidRDefault="0073430D" w:rsidP="00B24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воинских участков, предназначенных для погребения умерших или погибших воен</w:t>
      </w:r>
      <w:r w:rsidR="0098097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нослужащих, граждан, указанных в статье 11</w:t>
      </w:r>
      <w:r w:rsidR="00DC667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1148A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Федерального закона</w:t>
      </w:r>
      <w:r w:rsidR="001148AF" w:rsidRPr="001148A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от </w:t>
      </w:r>
      <w:r w:rsid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12 января 1996 года </w:t>
      </w:r>
      <w:r w:rsidR="001148AF" w:rsidRPr="001148A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№ 8-ФЗ «О погребении и похоронном деле»</w:t>
      </w: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;</w:t>
      </w:r>
    </w:p>
    <w:p w:rsidR="001023C8" w:rsidRPr="007F0141" w:rsidRDefault="001023C8" w:rsidP="00B24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участков, предназначенных для погребения умерших (погибших), имеющих особые заслуги перед г</w:t>
      </w:r>
      <w:r w:rsid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ородом в соответствии со статьей 5 </w:t>
      </w:r>
      <w:r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Устава горо</w:t>
      </w:r>
      <w:r w:rsid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да Череповца;</w:t>
      </w:r>
    </w:p>
    <w:p w:rsidR="0073430D" w:rsidRPr="007F0141" w:rsidRDefault="0073430D" w:rsidP="00B24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семейных (родовых) захоронений.</w:t>
      </w:r>
    </w:p>
    <w:p w:rsidR="00D80B69" w:rsidRPr="0073430D" w:rsidRDefault="00722FB1" w:rsidP="00B24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2.4. </w:t>
      </w:r>
      <w:r w:rsidR="00D80B69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Решение о создании уч</w:t>
      </w:r>
      <w:r w:rsid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астков, указанных в пункте 2.3 </w:t>
      </w:r>
      <w:r w:rsidR="00D80B69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настоящего Полож</w:t>
      </w:r>
      <w:r w:rsidR="00D80B69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е</w:t>
      </w:r>
      <w:r w:rsidR="00D80B69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ния</w:t>
      </w:r>
      <w:r w:rsidR="00843AAE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, семейных (родовых) захоронений</w:t>
      </w:r>
      <w:r w:rsidR="00D80B69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принимается</w:t>
      </w:r>
      <w:r w:rsidR="00D80B69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4576A5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мэрией города Череповца.</w:t>
      </w:r>
    </w:p>
    <w:p w:rsidR="0073430D" w:rsidRDefault="009D17A9" w:rsidP="00734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</w:t>
      </w:r>
      <w:r w:rsid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  <w:r w:rsidR="00722FB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5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. </w:t>
      </w:r>
      <w:proofErr w:type="gramStart"/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Погребение умерших, личность котор</w:t>
      </w:r>
      <w:r w:rsid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ых не установлена органами вну</w:t>
      </w:r>
      <w:r w:rsid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т</w:t>
      </w:r>
      <w:r w:rsidR="0073430D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ренних дел, производится на специально отведенных для этого участках кладбищ с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согласия указанных органов.</w:t>
      </w:r>
      <w:proofErr w:type="gramEnd"/>
    </w:p>
    <w:p w:rsidR="0073430D" w:rsidRPr="0073430D" w:rsidRDefault="009D17A9" w:rsidP="00734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</w:t>
      </w:r>
      <w:r w:rsidR="00BA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  <w:r w:rsidR="00722FB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6</w:t>
      </w:r>
      <w:r w:rsid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Участок земли для погребения тела (останков) предоставляется на безво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мездной основе в размере 2,0 м х 2,5 м и таким образом, чтобы гарантировать погр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е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бение на этом же участке земли супруга или близкого родственника умершего.</w:t>
      </w:r>
    </w:p>
    <w:p w:rsidR="0073430D" w:rsidRPr="0073430D" w:rsidRDefault="0073430D" w:rsidP="00734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Расстояние между могилами (в границах одного захоронения) по длинным и коротким сторонам должно быть не менее 0,3 метра.</w:t>
      </w:r>
    </w:p>
    <w:p w:rsidR="0073430D" w:rsidRDefault="0073430D" w:rsidP="00734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Принимая во внимание волеизъявление умершего, на основании письменного заявления лица, взявшего на себя обязанность осуществить погребение умершего, а также для погребения умерших (погибших), не имеющих супруга, близких родстве</w:t>
      </w: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</w:t>
      </w: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ников, иных родственников либо законного представителя, участок земли для од</w:t>
      </w: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</w:t>
      </w: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ночного захоронения предоставляется на безвозмездной основе в размере 1,5 м х 2,0</w:t>
      </w:r>
      <w:r w:rsid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 </w:t>
      </w: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м.</w:t>
      </w:r>
    </w:p>
    <w:p w:rsidR="0073430D" w:rsidRDefault="001D6765" w:rsidP="00734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Место для создания семейного (родового) захоронения, а также под будущее семейное (родовое) захоронение в части превышения размера бесплатно предоставл</w:t>
      </w:r>
      <w:r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я</w:t>
      </w:r>
      <w:r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емого участка земли для погребения тела (останков), установленного настоящим пунктом, предоставляется за единовременную плату, установленную постановлением мэрии.</w:t>
      </w:r>
    </w:p>
    <w:p w:rsidR="00DC6677" w:rsidRDefault="009D17A9" w:rsidP="001D67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</w:t>
      </w:r>
      <w:r w:rsidR="00BA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  <w:r w:rsidR="00722FB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7</w:t>
      </w:r>
      <w:r w:rsidR="001D6765"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 Для захоронения урны с прахом предоставляется участок земли в размере 0,8 м х 1,1 м. Возможно захоронение урны с прахом на предоставленном участке зе</w:t>
      </w:r>
      <w:r w:rsidR="001D6765"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м</w:t>
      </w:r>
      <w:r w:rsidR="001D6765"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ли рядом с могилой, при наличии места, соответствующего установленным для зах</w:t>
      </w:r>
      <w:r w:rsidR="001D6765"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</w:t>
      </w:r>
      <w:r w:rsidR="001D6765"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ронения урны с прахом, размерам. </w:t>
      </w:r>
    </w:p>
    <w:p w:rsidR="001D6765" w:rsidRPr="001D6765" w:rsidRDefault="001D6765" w:rsidP="001D67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Урна с прахом может быть захоронена на семейном (родовом) захоронении при наличии места, соответствующего установленным настоящим пунктом размерам для захоронения урны с прахом.</w:t>
      </w:r>
    </w:p>
    <w:p w:rsidR="001D6765" w:rsidRDefault="00980977" w:rsidP="001D6765">
      <w:pPr>
        <w:widowControl w:val="0"/>
        <w:tabs>
          <w:tab w:val="left" w:pos="33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2.</w:t>
      </w:r>
      <w:r w:rsidR="00722FB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8</w:t>
      </w:r>
      <w:r w:rsidR="001D6765"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 Деятельность на местах погребения осуществляется в соответствии с сан</w:t>
      </w:r>
      <w:r w:rsidR="001D6765"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</w:t>
      </w:r>
      <w:r w:rsidR="001D6765"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lastRenderedPageBreak/>
        <w:t>тарными и экологическими требованиями и настоящим Положением.</w:t>
      </w:r>
    </w:p>
    <w:p w:rsidR="003F7160" w:rsidRPr="001D6765" w:rsidRDefault="003F7160" w:rsidP="001D6765">
      <w:pPr>
        <w:widowControl w:val="0"/>
        <w:tabs>
          <w:tab w:val="left" w:pos="33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73430D" w:rsidRDefault="009D17A9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3</w:t>
      </w:r>
      <w:r w:rsidR="004941C5" w:rsidRPr="004941C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 Порядок деятельности общественных кладбищ, правила их посещения</w:t>
      </w:r>
    </w:p>
    <w:p w:rsidR="00213BA9" w:rsidRDefault="00213BA9" w:rsidP="004941C5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213BA9" w:rsidRPr="00213BA9" w:rsidRDefault="009D17A9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3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.1. Кладбища открыты для посещений е</w:t>
      </w:r>
      <w:r w:rsidR="002738F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жедневно с мая по сентябрь </w:t>
      </w:r>
      <w:r w:rsid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–</w:t>
      </w:r>
      <w:r w:rsidR="002738F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с 8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.00 до 18.00 часов и с октября по </w:t>
      </w:r>
      <w:r w:rsidR="002738F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апрель </w:t>
      </w:r>
      <w:r w:rsid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–</w:t>
      </w:r>
      <w:r w:rsidR="002738F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с 8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.00 до 16.00 часов. Захоронения умерших на общественных кладб</w:t>
      </w:r>
      <w:r w:rsidR="002738F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ищах производятся ежедневно с 8.00 до 15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.00 часов.</w:t>
      </w:r>
    </w:p>
    <w:p w:rsidR="00213BA9" w:rsidRDefault="009D17A9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3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.2. На территории кладбищ посетители обязаны соблюдать общественный п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рядок и тишину.</w:t>
      </w:r>
    </w:p>
    <w:p w:rsidR="00213BA9" w:rsidRPr="00213BA9" w:rsidRDefault="009D17A9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3</w:t>
      </w:r>
      <w:r w:rsidR="0035166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.3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 На территории кладбищ запрещается:</w:t>
      </w:r>
    </w:p>
    <w:p w:rsidR="00213BA9" w:rsidRPr="00213BA9" w:rsidRDefault="00213BA9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портить на</w:t>
      </w: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могильные сооружения, мемориальные доски, оборудование кла</w:t>
      </w: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д</w:t>
      </w: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бища, засорять и </w:t>
      </w:r>
      <w:proofErr w:type="gramStart"/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захламлять</w:t>
      </w:r>
      <w:proofErr w:type="gramEnd"/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территорию;</w:t>
      </w:r>
    </w:p>
    <w:p w:rsidR="00213BA9" w:rsidRPr="00213BA9" w:rsidRDefault="00213BA9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ломать, выкапывать зеленые насаждения и цветы;</w:t>
      </w:r>
    </w:p>
    <w:p w:rsidR="00213BA9" w:rsidRPr="00213BA9" w:rsidRDefault="00213BA9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выгуливать собак, пасти домашних животных, ловить птиц;</w:t>
      </w:r>
    </w:p>
    <w:p w:rsidR="00213BA9" w:rsidRPr="00213BA9" w:rsidRDefault="00213BA9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играть на музыкальных инструментах (за исключением сопровождения трау</w:t>
      </w: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</w:t>
      </w: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ной процессии), использовать </w:t>
      </w:r>
      <w:proofErr w:type="spellStart"/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звукопроизводящие</w:t>
      </w:r>
      <w:proofErr w:type="spellEnd"/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устройства, а также устройства звукоусиления, в том числе установленные в транспортных средствах, распивать спиртные напитки, находит</w:t>
      </w:r>
      <w:r w:rsidR="0006690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ь</w:t>
      </w: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ся на территории кладбища в нетрезвом состоянии, а также виде, оскорбляющем человеческое достоинство и общественную нравстве</w:t>
      </w: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</w:t>
      </w: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ность;</w:t>
      </w:r>
    </w:p>
    <w:p w:rsidR="00213BA9" w:rsidRPr="00213BA9" w:rsidRDefault="00213BA9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добывать грунт, оставлять запасы и складировать строительные материалы;</w:t>
      </w:r>
    </w:p>
    <w:p w:rsidR="00213BA9" w:rsidRPr="00213BA9" w:rsidRDefault="00213BA9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производить работы, не связанные с благоустройством могил, осуществлять торговлю;</w:t>
      </w:r>
    </w:p>
    <w:p w:rsidR="00213BA9" w:rsidRPr="00213BA9" w:rsidRDefault="00213BA9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присваивать чужое имущество, производить перемещение соседних оград и надмогильных сооружений, осуществлять другие самоуправные действия.</w:t>
      </w:r>
    </w:p>
    <w:p w:rsidR="004941C5" w:rsidRDefault="009D17A9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3</w:t>
      </w:r>
      <w:r w:rsidR="0035166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.4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 Проезд транспортных средств на территорию кладбища для проведения траур</w:t>
      </w:r>
      <w:r w:rsidR="004576A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ных церемоний, </w:t>
      </w:r>
      <w:r w:rsidR="00213BA9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установки</w:t>
      </w:r>
      <w:r w:rsidR="004576A5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или замены</w:t>
      </w:r>
      <w:r w:rsidR="00213BA9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намогильного сооружения и (или) м</w:t>
      </w:r>
      <w:r w:rsidR="00213BA9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</w:t>
      </w:r>
      <w:r w:rsidR="00213BA9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гильной ограды, а также для доставки к местам захоронений инвалидов, лиц с огр</w:t>
      </w:r>
      <w:r w:rsidR="00213BA9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а</w:t>
      </w:r>
      <w:r w:rsidR="00213BA9" w:rsidRP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ниченными возможностями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передвижения, а также лиц, достигших пенсионного во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раста</w:t>
      </w:r>
      <w:r w:rsidR="005227C8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,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что подтверждается пенсионным удостоверением, осуществляется бесплатно по разовым пропускам, в</w:t>
      </w:r>
      <w:r w:rsidR="00DC667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ыдаваемым МКУ «Спецавтотранс»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</w:p>
    <w:bookmarkEnd w:id="2"/>
    <w:p w:rsidR="00E46C5F" w:rsidRDefault="00E46C5F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E46C5F" w:rsidRPr="00E46C5F" w:rsidRDefault="0035166A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4</w:t>
      </w:r>
      <w:r w:rsidR="00E46C5F" w:rsidRPr="00E46C5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 Обеспечен</w:t>
      </w:r>
      <w:r w:rsidR="00E46C5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ие соблюдения настоящего Положения</w:t>
      </w:r>
    </w:p>
    <w:p w:rsidR="00E46C5F" w:rsidRPr="00E46C5F" w:rsidRDefault="00E46C5F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E46C5F" w:rsidRDefault="005227C8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proofErr w:type="gramStart"/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К</w:t>
      </w:r>
      <w:r w:rsidR="00E46C5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онтроль за</w:t>
      </w:r>
      <w:proofErr w:type="gramEnd"/>
      <w:r w:rsidR="00E46C5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соблюдением Положения</w:t>
      </w:r>
      <w:r w:rsidR="009D17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и принятие</w:t>
      </w:r>
      <w:r w:rsidR="00E46C5F" w:rsidRPr="00E46C5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ме</w:t>
      </w:r>
      <w:r w:rsidR="009D17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</w:t>
      </w:r>
      <w:r w:rsidR="00E46C5F" w:rsidRPr="00E46C5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по устранению выявле</w:t>
      </w:r>
      <w:r w:rsidR="00E46C5F" w:rsidRPr="00E46C5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</w:t>
      </w:r>
      <w:r w:rsidR="00E46C5F" w:rsidRPr="00E46C5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ных нарушений</w:t>
      </w:r>
      <w:r w:rsidR="009D17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осуществляет департамент жилищно-коммунального хозяйства мэрии</w:t>
      </w:r>
      <w:r w:rsidR="007F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города</w:t>
      </w:r>
      <w:r w:rsidR="00E46C5F" w:rsidRPr="00E46C5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</w:p>
    <w:p w:rsidR="004576A5" w:rsidRDefault="004576A5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4576A5" w:rsidRDefault="004576A5" w:rsidP="007F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4576A5" w:rsidRPr="00E46C5F" w:rsidRDefault="004576A5" w:rsidP="00E46C5F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sectPr w:rsidR="004576A5" w:rsidRPr="00E46C5F" w:rsidSect="003F716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FE" w:rsidRDefault="00751FFE" w:rsidP="001B3FF2">
      <w:pPr>
        <w:spacing w:after="0" w:line="240" w:lineRule="auto"/>
      </w:pPr>
      <w:r>
        <w:separator/>
      </w:r>
    </w:p>
  </w:endnote>
  <w:endnote w:type="continuationSeparator" w:id="0">
    <w:p w:rsidR="00751FFE" w:rsidRDefault="00751FFE" w:rsidP="001B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FE" w:rsidRDefault="00751FFE" w:rsidP="001B3FF2">
      <w:pPr>
        <w:spacing w:after="0" w:line="240" w:lineRule="auto"/>
      </w:pPr>
      <w:r>
        <w:separator/>
      </w:r>
    </w:p>
  </w:footnote>
  <w:footnote w:type="continuationSeparator" w:id="0">
    <w:p w:rsidR="00751FFE" w:rsidRDefault="00751FFE" w:rsidP="001B3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323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0141" w:rsidRPr="007F0141" w:rsidRDefault="007F0141" w:rsidP="007F0141">
        <w:pPr>
          <w:pStyle w:val="a6"/>
          <w:tabs>
            <w:tab w:val="clear" w:pos="4677"/>
            <w:tab w:val="left" w:pos="4680"/>
            <w:tab w:val="center" w:pos="4819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01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01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01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1A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01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F0141" w:rsidRDefault="007F01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FA45E14"/>
    <w:multiLevelType w:val="hybridMultilevel"/>
    <w:tmpl w:val="C2E2D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C334D"/>
    <w:multiLevelType w:val="hybridMultilevel"/>
    <w:tmpl w:val="EE20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163C"/>
    <w:multiLevelType w:val="hybridMultilevel"/>
    <w:tmpl w:val="FA821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715BC"/>
    <w:multiLevelType w:val="hybridMultilevel"/>
    <w:tmpl w:val="43686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065E9"/>
    <w:rsid w:val="00056608"/>
    <w:rsid w:val="00066904"/>
    <w:rsid w:val="000B168B"/>
    <w:rsid w:val="000B4521"/>
    <w:rsid w:val="000C3E4B"/>
    <w:rsid w:val="001023C8"/>
    <w:rsid w:val="001148AF"/>
    <w:rsid w:val="00125FDB"/>
    <w:rsid w:val="00126AA5"/>
    <w:rsid w:val="00131481"/>
    <w:rsid w:val="00142F93"/>
    <w:rsid w:val="001434BB"/>
    <w:rsid w:val="001650B9"/>
    <w:rsid w:val="001717F1"/>
    <w:rsid w:val="00195CF7"/>
    <w:rsid w:val="001A17D4"/>
    <w:rsid w:val="001A262C"/>
    <w:rsid w:val="001A5028"/>
    <w:rsid w:val="001B16F5"/>
    <w:rsid w:val="001B3EE4"/>
    <w:rsid w:val="001B3FF2"/>
    <w:rsid w:val="001D500C"/>
    <w:rsid w:val="001D6765"/>
    <w:rsid w:val="00201CC1"/>
    <w:rsid w:val="00213BA9"/>
    <w:rsid w:val="002478F3"/>
    <w:rsid w:val="0025324E"/>
    <w:rsid w:val="002549A1"/>
    <w:rsid w:val="00270A15"/>
    <w:rsid w:val="00271F2A"/>
    <w:rsid w:val="002738FA"/>
    <w:rsid w:val="002B0438"/>
    <w:rsid w:val="002B3321"/>
    <w:rsid w:val="00334797"/>
    <w:rsid w:val="0035166A"/>
    <w:rsid w:val="00354AE3"/>
    <w:rsid w:val="00364FB7"/>
    <w:rsid w:val="00380FD0"/>
    <w:rsid w:val="003A33A0"/>
    <w:rsid w:val="003F0EB6"/>
    <w:rsid w:val="003F7160"/>
    <w:rsid w:val="004154CC"/>
    <w:rsid w:val="004576A5"/>
    <w:rsid w:val="004764E0"/>
    <w:rsid w:val="004941C5"/>
    <w:rsid w:val="004978A2"/>
    <w:rsid w:val="004A2373"/>
    <w:rsid w:val="004B4D96"/>
    <w:rsid w:val="004C7731"/>
    <w:rsid w:val="004D1104"/>
    <w:rsid w:val="004D1B44"/>
    <w:rsid w:val="004F364F"/>
    <w:rsid w:val="005065F1"/>
    <w:rsid w:val="005074C8"/>
    <w:rsid w:val="005227C8"/>
    <w:rsid w:val="0053585C"/>
    <w:rsid w:val="0054036C"/>
    <w:rsid w:val="0057018A"/>
    <w:rsid w:val="005914FC"/>
    <w:rsid w:val="00595680"/>
    <w:rsid w:val="0059781B"/>
    <w:rsid w:val="005A02CF"/>
    <w:rsid w:val="005B2633"/>
    <w:rsid w:val="005D387D"/>
    <w:rsid w:val="005F0327"/>
    <w:rsid w:val="005F7B08"/>
    <w:rsid w:val="0060378E"/>
    <w:rsid w:val="006203DC"/>
    <w:rsid w:val="00621771"/>
    <w:rsid w:val="00624942"/>
    <w:rsid w:val="00624F5D"/>
    <w:rsid w:val="006779BF"/>
    <w:rsid w:val="006B4A9E"/>
    <w:rsid w:val="006F17D6"/>
    <w:rsid w:val="00716982"/>
    <w:rsid w:val="00716D54"/>
    <w:rsid w:val="00722FB1"/>
    <w:rsid w:val="0073430D"/>
    <w:rsid w:val="00743602"/>
    <w:rsid w:val="00751FFE"/>
    <w:rsid w:val="007A7805"/>
    <w:rsid w:val="007E0B8D"/>
    <w:rsid w:val="007F0141"/>
    <w:rsid w:val="00835F4D"/>
    <w:rsid w:val="00842469"/>
    <w:rsid w:val="00843AAE"/>
    <w:rsid w:val="00852D18"/>
    <w:rsid w:val="00853680"/>
    <w:rsid w:val="008727F8"/>
    <w:rsid w:val="00887C28"/>
    <w:rsid w:val="00891A9E"/>
    <w:rsid w:val="008E462A"/>
    <w:rsid w:val="00947D97"/>
    <w:rsid w:val="00956816"/>
    <w:rsid w:val="00980977"/>
    <w:rsid w:val="009C2247"/>
    <w:rsid w:val="009D17A9"/>
    <w:rsid w:val="009E4EFE"/>
    <w:rsid w:val="009E6ECC"/>
    <w:rsid w:val="009E734E"/>
    <w:rsid w:val="00A40F6F"/>
    <w:rsid w:val="00A61E60"/>
    <w:rsid w:val="00A62D55"/>
    <w:rsid w:val="00A654EB"/>
    <w:rsid w:val="00A729D1"/>
    <w:rsid w:val="00A730BB"/>
    <w:rsid w:val="00A826C0"/>
    <w:rsid w:val="00A841AF"/>
    <w:rsid w:val="00A908D2"/>
    <w:rsid w:val="00A96FD6"/>
    <w:rsid w:val="00AE1F82"/>
    <w:rsid w:val="00B17186"/>
    <w:rsid w:val="00B24668"/>
    <w:rsid w:val="00B57669"/>
    <w:rsid w:val="00B91E04"/>
    <w:rsid w:val="00B95C81"/>
    <w:rsid w:val="00BA0141"/>
    <w:rsid w:val="00BA6ACF"/>
    <w:rsid w:val="00BA7619"/>
    <w:rsid w:val="00BB0952"/>
    <w:rsid w:val="00BB5AA6"/>
    <w:rsid w:val="00C12E20"/>
    <w:rsid w:val="00C4033C"/>
    <w:rsid w:val="00C916B3"/>
    <w:rsid w:val="00CD2684"/>
    <w:rsid w:val="00D1372A"/>
    <w:rsid w:val="00D80B69"/>
    <w:rsid w:val="00DC6677"/>
    <w:rsid w:val="00E11A26"/>
    <w:rsid w:val="00E1434A"/>
    <w:rsid w:val="00E46C5F"/>
    <w:rsid w:val="00E80544"/>
    <w:rsid w:val="00E8787D"/>
    <w:rsid w:val="00EC1006"/>
    <w:rsid w:val="00EC3252"/>
    <w:rsid w:val="00F34427"/>
    <w:rsid w:val="00F459E3"/>
    <w:rsid w:val="00F50710"/>
    <w:rsid w:val="00F565EE"/>
    <w:rsid w:val="00F6386A"/>
    <w:rsid w:val="00F709C5"/>
    <w:rsid w:val="00F71B13"/>
    <w:rsid w:val="00FD5EA2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B3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FF2"/>
  </w:style>
  <w:style w:type="paragraph" w:styleId="a8">
    <w:name w:val="footer"/>
    <w:basedOn w:val="a"/>
    <w:link w:val="a9"/>
    <w:uiPriority w:val="99"/>
    <w:unhideWhenUsed/>
    <w:rsid w:val="001B3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FF2"/>
  </w:style>
  <w:style w:type="paragraph" w:styleId="aa">
    <w:name w:val="Balloon Text"/>
    <w:basedOn w:val="a"/>
    <w:link w:val="ab"/>
    <w:uiPriority w:val="99"/>
    <w:semiHidden/>
    <w:unhideWhenUsed/>
    <w:rsid w:val="0085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2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B3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FF2"/>
  </w:style>
  <w:style w:type="paragraph" w:styleId="a8">
    <w:name w:val="footer"/>
    <w:basedOn w:val="a"/>
    <w:link w:val="a9"/>
    <w:uiPriority w:val="99"/>
    <w:unhideWhenUsed/>
    <w:rsid w:val="001B3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FF2"/>
  </w:style>
  <w:style w:type="paragraph" w:styleId="aa">
    <w:name w:val="Balloon Text"/>
    <w:basedOn w:val="a"/>
    <w:link w:val="ab"/>
    <w:uiPriority w:val="99"/>
    <w:semiHidden/>
    <w:unhideWhenUsed/>
    <w:rsid w:val="0085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2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7B13-8602-4022-97D7-083E3A2A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7</cp:revision>
  <cp:lastPrinted>2020-09-30T06:40:00Z</cp:lastPrinted>
  <dcterms:created xsi:type="dcterms:W3CDTF">2020-09-25T06:35:00Z</dcterms:created>
  <dcterms:modified xsi:type="dcterms:W3CDTF">2020-09-30T06:42:00Z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2136849112</vt:i4>
  </property>
  <property fmtid="{D5CDD505-2E9C-101B-9397-08002B2CF9AE}" pid="4" name="_EmailSubject">
    <vt:lpwstr>решение ЧГД похоронное дело</vt:lpwstr>
  </property>
  <property fmtid="{D5CDD505-2E9C-101B-9397-08002B2CF9AE}" pid="5" name="_AuthorEmail">
    <vt:lpwstr>law.djkh@cherepovetscity.ru</vt:lpwstr>
  </property>
  <property fmtid="{D5CDD505-2E9C-101B-9397-08002B2CF9AE}" pid="6" name="_AuthorEmailDisplayName">
    <vt:lpwstr>Овсяникова Юлия Викторовна</vt:lpwstr>
  </property>
  <property fmtid="{D5CDD505-2E9C-101B-9397-08002B2CF9AE}" pid="7" name="_ReviewingToolsShownOnce">
    <vt:lpwstr/>
  </property>
</Properties>
</file>