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99" w:rsidRP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59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58214030" r:id="rId9"/>
        </w:object>
      </w:r>
    </w:p>
    <w:p w:rsidR="00C26599" w:rsidRP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26599" w:rsidRP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C26599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:rsidR="00C26599" w:rsidRP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C26599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C26599" w:rsidRP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26599" w:rsidRP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C26599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C26599" w:rsidRP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C26599" w:rsidRDefault="00C26599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C26599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80089B" w:rsidRPr="00CF2622" w:rsidRDefault="0080089B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</w:p>
    <w:p w:rsidR="0080089B" w:rsidRDefault="0080089B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</w:p>
    <w:p w:rsidR="00CF2622" w:rsidRDefault="00CF2622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</w:p>
    <w:p w:rsidR="00CF2622" w:rsidRPr="00136585" w:rsidRDefault="00136585" w:rsidP="0013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585">
        <w:rPr>
          <w:rFonts w:ascii="Times New Roman" w:eastAsia="Times New Roman" w:hAnsi="Times New Roman" w:cs="Times New Roman"/>
          <w:sz w:val="26"/>
          <w:szCs w:val="26"/>
          <w:lang w:eastAsia="ru-RU"/>
        </w:rPr>
        <w:t>06.08.2020 № 3167</w:t>
      </w:r>
    </w:p>
    <w:p w:rsidR="00CF2622" w:rsidRDefault="00CF2622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</w:p>
    <w:p w:rsidR="00CF2622" w:rsidRDefault="00CF2622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</w:p>
    <w:p w:rsidR="00CF2622" w:rsidRPr="00CF2622" w:rsidRDefault="00CF2622" w:rsidP="00C2659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</w:p>
    <w:p w:rsidR="00C26599" w:rsidRPr="00C26599" w:rsidRDefault="00C26599" w:rsidP="00C26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26599">
        <w:rPr>
          <w:rFonts w:ascii="Times New Roman" w:eastAsia="Times New Roman" w:hAnsi="Times New Roman" w:cs="Times New Roman"/>
          <w:sz w:val="26"/>
          <w:szCs w:val="24"/>
          <w:lang w:eastAsia="ru-RU"/>
        </w:rPr>
        <w:t>О порядке деятельности специализированной службы</w:t>
      </w:r>
    </w:p>
    <w:p w:rsidR="0062381D" w:rsidRDefault="00C26599" w:rsidP="00C26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26599">
        <w:rPr>
          <w:rFonts w:ascii="Times New Roman" w:eastAsia="Times New Roman" w:hAnsi="Times New Roman" w:cs="Times New Roman"/>
          <w:sz w:val="26"/>
          <w:szCs w:val="24"/>
          <w:lang w:eastAsia="ru-RU"/>
        </w:rPr>
        <w:t>по вопросам похоронного дела на территории</w:t>
      </w:r>
    </w:p>
    <w:p w:rsidR="00C26599" w:rsidRPr="00C26599" w:rsidRDefault="00C26599" w:rsidP="00C26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26599">
        <w:rPr>
          <w:rFonts w:ascii="Times New Roman" w:eastAsia="Times New Roman" w:hAnsi="Times New Roman" w:cs="Times New Roman"/>
          <w:sz w:val="26"/>
          <w:szCs w:val="24"/>
          <w:lang w:eastAsia="ru-RU"/>
        </w:rPr>
        <w:t>муниципального</w:t>
      </w:r>
      <w:r w:rsidR="0062381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C26599">
        <w:rPr>
          <w:rFonts w:ascii="Times New Roman" w:eastAsia="Times New Roman" w:hAnsi="Times New Roman" w:cs="Times New Roman"/>
          <w:sz w:val="26"/>
          <w:szCs w:val="24"/>
          <w:lang w:eastAsia="ru-RU"/>
        </w:rPr>
        <w:t>образования «Город Череповец»</w:t>
      </w:r>
    </w:p>
    <w:p w:rsidR="00C26599" w:rsidRPr="00C26599" w:rsidRDefault="00C26599" w:rsidP="00C26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F2AD4" w:rsidRPr="00C26599" w:rsidRDefault="009F2AD4" w:rsidP="00C26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26599" w:rsidRPr="00C26599" w:rsidRDefault="00C26599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от 06.10.</w:t>
      </w:r>
      <w:r w:rsidR="0080089B">
        <w:rPr>
          <w:rFonts w:ascii="Times New Roman" w:eastAsia="Times New Roman" w:hAnsi="Times New Roman" w:cs="Times New Roman"/>
          <w:sz w:val="26"/>
          <w:szCs w:val="26"/>
          <w:lang w:eastAsia="ru-RU"/>
        </w:rPr>
        <w:t>2003</w:t>
      </w: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131-ФЗ «Об общих принципах организации местного самоуправле</w:t>
      </w:r>
      <w:r w:rsidR="00767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в Российской Федерации», </w:t>
      </w: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>12.01.</w:t>
      </w:r>
      <w:r w:rsidR="0080089B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8-ФЗ «О </w:t>
      </w:r>
      <w:r w:rsidR="009F2A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погребении и похоронном деле», </w:t>
      </w: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Указом Президента </w:t>
      </w:r>
      <w:r w:rsidR="00825A45" w:rsidRP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29.06.</w:t>
      </w:r>
      <w:r w:rsidR="0080089B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1001 «О гарантиях прав граждан на предоставление услуг по погребе</w:t>
      </w:r>
      <w:r w:rsidR="0080089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умерших»,</w:t>
      </w: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регулирования отношений, связанных с предоставлением гарантированного перечня услуг по погребению на безвозмездной основе</w:t>
      </w:r>
      <w:r w:rsidR="00971A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26599" w:rsidRPr="00C26599" w:rsidRDefault="00C26599" w:rsidP="00C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26599" w:rsidRDefault="00C26599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599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порядок деятельности специализированной службы по вопросам похоронного дела на территории муниципального образования «Город Череповец» (прилагается).</w:t>
      </w:r>
    </w:p>
    <w:p w:rsidR="00D76A93" w:rsidRPr="006A6ECB" w:rsidRDefault="00D76A93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A93">
        <w:rPr>
          <w:rFonts w:ascii="Times New Roman" w:hAnsi="Times New Roman" w:cs="Times New Roman"/>
          <w:sz w:val="26"/>
          <w:szCs w:val="26"/>
        </w:rPr>
        <w:t>2. Признать утратившим силу</w:t>
      </w:r>
      <w:r w:rsidRPr="00D76A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постановление мэрии </w:t>
      </w:r>
      <w:r w:rsidR="00825A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города </w:t>
      </w:r>
      <w:r w:rsidRPr="00D76A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07.03.2019 № 897 «О порядке деятельности специализированной службы по вопросам похоронного дела на территории муниципального </w:t>
      </w:r>
      <w:r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образования «Город Череповец».</w:t>
      </w:r>
    </w:p>
    <w:p w:rsidR="00C26599" w:rsidRPr="006A6ECB" w:rsidRDefault="00D76A93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26599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возложить на заместителя мэра города, </w:t>
      </w:r>
      <w:r w:rsidR="009F091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департамента жилищно-коммунального хозяйства мэрии</w:t>
      </w:r>
      <w:r w:rsidR="00C26599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6A93" w:rsidRPr="00D76A93" w:rsidRDefault="00D76A93" w:rsidP="00D76A9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4. Постановление подлежит </w:t>
      </w:r>
      <w:r w:rsidR="00303D42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опубликованию и 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размещению на официальном интернет-п</w:t>
      </w:r>
      <w:r w:rsidR="00303D42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ортале правовой информации г.</w:t>
      </w:r>
      <w:r w:rsidR="00B368C9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  <w:r w:rsidRPr="00D76A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26599" w:rsidRPr="00C26599" w:rsidRDefault="00C26599" w:rsidP="00C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99" w:rsidRDefault="00C26599" w:rsidP="00C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D4A" w:rsidRDefault="00014D4A" w:rsidP="00C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D4A" w:rsidRPr="00C26599" w:rsidRDefault="00014D4A" w:rsidP="003B55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заместитель мэра города</w:t>
      </w:r>
      <w:r w:rsidR="00971A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Д.А. Лавров</w:t>
      </w:r>
    </w:p>
    <w:p w:rsidR="00C26599" w:rsidRPr="00C26599" w:rsidRDefault="00C26599" w:rsidP="00C26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3BA" w:rsidRPr="0080089B" w:rsidRDefault="009413BA" w:rsidP="0080089B">
      <w:pPr>
        <w:rPr>
          <w:rFonts w:ascii="Times New Roman" w:eastAsia="Times New Roman" w:hAnsi="Times New Roman" w:cs="Times New Roman"/>
          <w:lang w:eastAsia="ru-RU"/>
        </w:rPr>
        <w:sectPr w:rsidR="009413BA" w:rsidRPr="0080089B" w:rsidSect="0062381D">
          <w:pgSz w:w="11906" w:h="16838" w:code="9"/>
          <w:pgMar w:top="567" w:right="567" w:bottom="1134" w:left="1701" w:header="454" w:footer="567" w:gutter="0"/>
          <w:pgNumType w:start="3"/>
          <w:cols w:space="708"/>
          <w:titlePg/>
          <w:docGrid w:linePitch="360"/>
        </w:sectPr>
      </w:pPr>
    </w:p>
    <w:p w:rsidR="0056183E" w:rsidRPr="0056183E" w:rsidRDefault="0056183E" w:rsidP="003B55EB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lastRenderedPageBreak/>
        <w:t>УТВЕРЖДЕН</w:t>
      </w:r>
    </w:p>
    <w:p w:rsidR="0056183E" w:rsidRPr="0056183E" w:rsidRDefault="0056183E" w:rsidP="003B55EB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1560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56183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постановлением мэрии города</w:t>
      </w:r>
      <w:r w:rsidR="003B55E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Pr="0056183E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от</w:t>
      </w:r>
      <w:r w:rsidR="00971A22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365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06.08.2020 № 3167</w:t>
      </w:r>
    </w:p>
    <w:p w:rsidR="008B6267" w:rsidRPr="0056183E" w:rsidRDefault="008B6267" w:rsidP="008B6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83E" w:rsidRPr="008B6267" w:rsidRDefault="0056183E" w:rsidP="008B6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6267" w:rsidRPr="008B6267" w:rsidRDefault="009F2AD4" w:rsidP="009F2AD4">
      <w:pPr>
        <w:tabs>
          <w:tab w:val="center" w:pos="4677"/>
          <w:tab w:val="left" w:pos="6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</w:p>
    <w:p w:rsidR="008B6267" w:rsidRPr="008B6267" w:rsidRDefault="008B6267" w:rsidP="008B6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деятельности специализированной службы по вопросам похоронного дела на территории муниципального образования «Город Череповец» </w:t>
      </w:r>
    </w:p>
    <w:p w:rsidR="008B6267" w:rsidRDefault="008B6267" w:rsidP="008B62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6267" w:rsidRPr="008B6267" w:rsidRDefault="00971A22" w:rsidP="008B62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B6267"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8B6267" w:rsidRPr="006A6ECB" w:rsidRDefault="008B6267" w:rsidP="009F2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Настоящий Порядок деятельности специализированной службы по вопросам похоронного дела на территории муниципального образования «Город Череповец» </w:t>
      </w:r>
      <w:r w:rsidR="00971A22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Порядок, специализированная служба)</w:t>
      </w:r>
      <w:r w:rsidR="00971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 в соответствии с Фе</w:t>
      </w:r>
      <w:r w:rsidR="00CD6D3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деральным</w:t>
      </w:r>
      <w:r w:rsid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D6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D6D3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D6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12.01.96 </w:t>
      </w:r>
      <w:r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8-ФЗ «О погребении и похоронном деле», </w:t>
      </w:r>
      <w:r w:rsidR="00CD6D3F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</w:t>
      </w:r>
      <w:r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131-ФЗ «Об общих принципах организации местного самоупр</w:t>
      </w:r>
      <w:r w:rsidR="00971A22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авления в Российской Федерации».</w:t>
      </w:r>
    </w:p>
    <w:p w:rsidR="008B6267" w:rsidRPr="006A6ECB" w:rsidRDefault="008B6267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Специализированная служба обязана соблюдать требования действующег</w:t>
      </w:r>
      <w:r w:rsidR="00CD6D3F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законодательства </w:t>
      </w:r>
      <w:r w:rsidR="00D4071F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похоронного дела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6267" w:rsidRPr="006A6ECB" w:rsidRDefault="008B6267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1.3.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специализированная служба гарантирует оказание услуг по погребению в соответствии с пунктом</w:t>
      </w:r>
      <w:r w:rsidR="00CD6D3F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статьи 9 Федерального закона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12.01.96 № 8-ФЗ «О погребении и похоронном деле».</w:t>
      </w:r>
    </w:p>
    <w:p w:rsidR="008B6267" w:rsidRPr="000C4EE8" w:rsidRDefault="00CD6D3F" w:rsidP="000C4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="008B6267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3174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погребении умерш</w:t>
      </w:r>
      <w:r w:rsidR="003C7F19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6238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81E0E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3174" w:rsidRP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3C7F19" w:rsidRP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имеющего</w:t>
      </w:r>
      <w:r w:rsidR="007B3174" w:rsidRP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супруга</w:t>
      </w:r>
      <w:r w:rsidR="00303D42" w:rsidRP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>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8B6267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умерш</w:t>
      </w:r>
      <w:r w:rsidR="00A3676B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5B23C4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личность которого установлена органами внутренних дел</w:t>
      </w:r>
      <w:r w:rsidR="000C4EE8" w:rsidRP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при погребении умерших, личность которых не установлена органами внутренних дел</w:t>
      </w:r>
      <w:r w:rsidR="008B6267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специализированная служба оказывает услуги, предусмотренные пунктом </w:t>
      </w:r>
      <w:r w:rsidR="000C4EE8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B6267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12 Федерального закона от 12.01.96 № 8-ФЗ «О погребении и похоронном деле».</w:t>
      </w:r>
    </w:p>
    <w:p w:rsidR="008B6267" w:rsidRPr="00825A45" w:rsidRDefault="008B6267" w:rsidP="00303D4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99"/>
      <w:bookmarkEnd w:id="0"/>
      <w:r w:rsidRPr="00825A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1.5. Отказ специализированной службы в предоставлении гарантированного</w:t>
      </w:r>
      <w:r w:rsidR="00825A45" w:rsidRPr="00825A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825A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перечня услуг по погребению не допускается.</w:t>
      </w:r>
      <w:r w:rsidR="0068427A" w:rsidRPr="00825A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2556D7" w:rsidRPr="00825A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Специализированная служба </w:t>
      </w:r>
      <w:r w:rsidRPr="00825A45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вправе</w:t>
      </w:r>
      <w:r w:rsidRPr="00825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осуществлять иные виды деятельности, которые предусмотрены её уставом.</w:t>
      </w:r>
    </w:p>
    <w:p w:rsidR="008B6267" w:rsidRPr="00834148" w:rsidRDefault="008B6267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148">
        <w:rPr>
          <w:rFonts w:ascii="Times New Roman" w:eastAsia="Times New Roman" w:hAnsi="Times New Roman" w:cs="Times New Roman"/>
          <w:sz w:val="26"/>
          <w:szCs w:val="26"/>
          <w:lang w:eastAsia="ru-RU"/>
        </w:rPr>
        <w:t>1.6. Стоимость услуг, предоставляемых согласно гарантированному перечню услуг по погребению</w:t>
      </w:r>
      <w:r w:rsidR="00D76A93" w:rsidRPr="0083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76A93" w:rsidRPr="00834148">
        <w:rPr>
          <w:rFonts w:ascii="Times New Roman" w:hAnsi="Times New Roman" w:cs="Times New Roman"/>
          <w:sz w:val="26"/>
          <w:szCs w:val="26"/>
        </w:rPr>
        <w:t>утверждается постановлением мэрии города после согласования с соответствующими отделениями Пенсионного фонда Российской Федерации, Фонда социального страхования Российской Федерации, а также с органами государственной власти субъектов Российской Федерации</w:t>
      </w:r>
      <w:r w:rsidRPr="008341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381D" w:rsidRDefault="004A0122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1.7. </w:t>
      </w:r>
      <w:r w:rsidR="008B6267" w:rsidRPr="0083414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стоимости услуг, предоставляемых сверх гарантированного перечня услуг по погребению, производится</w:t>
      </w:r>
      <w:r w:rsidR="008B6267"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пунктом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статьи 9 Федерального закона</w:t>
      </w:r>
      <w:r w:rsidR="008B6267" w:rsidRPr="008B6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12.01.96 № 8-ФЗ «О погребении и похоронном деле».</w:t>
      </w:r>
    </w:p>
    <w:p w:rsidR="00C337DF" w:rsidRPr="0062381D" w:rsidRDefault="008B6267" w:rsidP="0062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1.8. Стоимость услуг</w:t>
      </w:r>
      <w:r w:rsidR="001F4C78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F4C78" w:rsidRPr="004774F6">
        <w:rPr>
          <w:rFonts w:ascii="Times New Roman" w:hAnsi="Times New Roman" w:cs="Times New Roman"/>
          <w:sz w:val="26"/>
          <w:szCs w:val="26"/>
        </w:rPr>
        <w:t xml:space="preserve">предоставляемых согласно гарантированному перечню услуг по погребению, возмещается специализированной службе </w:t>
      </w:r>
      <w:r w:rsidR="000164FE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</w:t>
      </w:r>
      <w:r w:rsidR="0080089B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ательством Российской Федераци</w:t>
      </w:r>
      <w:r w:rsidR="00834148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</w:p>
    <w:p w:rsidR="00AF1083" w:rsidRPr="00AF1083" w:rsidRDefault="00AF1083" w:rsidP="00AF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Прием заказов на о</w:t>
      </w:r>
      <w:r w:rsidR="0062381D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рганизацию и проведение похорон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Оформление заказа на захоронение производится специалистами специ</w:t>
      </w:r>
      <w:r w:rsidR="0062381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ализированной службы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предъявлении </w:t>
      </w:r>
      <w:r w:rsidR="00725341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супругом, близкими родственниками, иными родственниками, законным</w:t>
      </w:r>
      <w:r w:rsidR="00D4071F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725341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представител</w:t>
      </w:r>
      <w:r w:rsidR="00D4071F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ями</w:t>
      </w:r>
      <w:r w:rsidR="00725341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иным</w:t>
      </w:r>
      <w:r w:rsidR="00D4071F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725341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лица</w:t>
      </w:r>
      <w:r w:rsidR="00D4071F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ми</w:t>
      </w:r>
      <w:r w:rsidR="00725341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, взявшим</w:t>
      </w:r>
      <w:r w:rsidR="00D4071F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725341" w:rsidRPr="006A6E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себя обязанность осуществить погребение умершего (далее - 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</w:t>
      </w:r>
      <w:r w:rsidR="009F2AD4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25341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захоронение</w:t>
      </w:r>
      <w:r w:rsidR="00725341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следующих документов:</w:t>
      </w:r>
    </w:p>
    <w:p w:rsidR="00B368C9" w:rsidRPr="006A6ECB" w:rsidRDefault="00291F54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368C9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(ходатайства) о предоставлении услуг по гарантированному пе</w:t>
      </w:r>
      <w:r w:rsidR="00B6739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речню</w:t>
      </w:r>
      <w:r w:rsidR="00F64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по погребению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F1083" w:rsidRPr="004774F6" w:rsidRDefault="00B67398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F1083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</w:t>
      </w:r>
      <w:r w:rsidR="005A79B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F1083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свидетельства о смерти, выданного органами, осуществляющими </w:t>
      </w:r>
      <w:r w:rsidR="00AF1083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государственную регистрацию актов гражданского состояния, </w:t>
      </w:r>
      <w:r w:rsidR="00B368C9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оригинала справки о смерти по форме № 11 </w:t>
      </w:r>
      <w:r w:rsidR="00AF1083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медицинского свидетельства о смерти</w:t>
      </w:r>
      <w:r w:rsidR="00B368C9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AD4C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714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D4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B0629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</w:t>
      </w:r>
      <w:r w:rsidR="00714593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1B0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личность </w:t>
      </w:r>
      <w:r w:rsidR="00B368C9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умершего (при наличии)</w:t>
      </w:r>
      <w:r w:rsidR="00AF1083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368C9" w:rsidRPr="004774F6" w:rsidRDefault="005A79BF" w:rsidP="00B36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09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B062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714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B062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F7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удостоверя</w:t>
      </w:r>
      <w:r w:rsidR="004D477B">
        <w:rPr>
          <w:rFonts w:ascii="Times New Roman" w:eastAsia="Times New Roman" w:hAnsi="Times New Roman" w:cs="Times New Roman"/>
          <w:sz w:val="26"/>
          <w:szCs w:val="26"/>
          <w:lang w:eastAsia="ru-RU"/>
        </w:rPr>
        <w:t>ющ</w:t>
      </w:r>
      <w:r w:rsidR="00714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4D4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личность </w:t>
      </w:r>
      <w:r w:rsidR="007A296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ответственного за захоронение.</w:t>
      </w:r>
    </w:p>
    <w:p w:rsidR="00834148" w:rsidRPr="004774F6" w:rsidRDefault="00834148" w:rsidP="009F2A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непредставлении ответственным за захоронени</w:t>
      </w:r>
      <w:r w:rsidR="00BB5C51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указанных в настоящем пункте, о</w:t>
      </w:r>
      <w:r w:rsidR="00E820AE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 заказа</w:t>
      </w:r>
      <w:r w:rsidR="00D4071F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захоронение и захоронение умершего </w:t>
      </w:r>
      <w:r w:rsidR="00960047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специалистом специализированной службы по вопросам похоронного дела</w:t>
      </w:r>
      <w:r w:rsidR="00E820AE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захоронение не производ</w:t>
      </w:r>
      <w:r w:rsidR="0062381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4071F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820AE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ся.</w:t>
      </w:r>
    </w:p>
    <w:p w:rsidR="00AF1083" w:rsidRPr="004774F6" w:rsidRDefault="00127307" w:rsidP="00275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B41538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Погребение умершего</w:t>
      </w:r>
      <w:r w:rsidR="00F64E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1538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1538" w:rsidRPr="004774F6">
        <w:rPr>
          <w:rFonts w:ascii="Times New Roman" w:hAnsi="Times New Roman" w:cs="Times New Roman"/>
          <w:sz w:val="26"/>
          <w:szCs w:val="26"/>
        </w:rPr>
        <w:t>не имеющего супруга</w:t>
      </w:r>
      <w:r w:rsidR="00B41538" w:rsidRPr="004774F6">
        <w:rPr>
          <w:rFonts w:ascii="Times New Roman" w:hAnsi="Times New Roman" w:cs="Times New Roman"/>
          <w:sz w:val="26"/>
          <w:szCs w:val="26"/>
          <w:shd w:val="clear" w:color="auto" w:fill="FFFFFF"/>
        </w:rPr>
        <w:t>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B41538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умершего, личность которого установлена органами внутренних дел</w:t>
      </w:r>
      <w:r w:rsidR="00B41538" w:rsidRPr="004774F6">
        <w:rPr>
          <w:rFonts w:ascii="Times New Roman" w:hAnsi="Times New Roman" w:cs="Times New Roman"/>
          <w:sz w:val="26"/>
          <w:szCs w:val="26"/>
        </w:rPr>
        <w:t xml:space="preserve">, </w:t>
      </w:r>
      <w:r w:rsidR="006A6ECB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</w:t>
      </w:r>
      <w:r w:rsidR="006A6ECB" w:rsidRPr="004774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F1083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специализированная служба в соответствии с </w:t>
      </w:r>
      <w:r w:rsidR="00303D42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</w:t>
      </w:r>
      <w:r w:rsidR="00725341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1083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статьи 12 Феде</w:t>
      </w:r>
      <w:r w:rsidR="006621A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рального закона</w:t>
      </w:r>
      <w:r w:rsidR="00AF1083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12.01.96 № 8-ФЗ «О погребении и похоронном деле».</w:t>
      </w:r>
    </w:p>
    <w:p w:rsidR="00AF1083" w:rsidRPr="002300DA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300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2.3. </w:t>
      </w:r>
      <w:r w:rsidR="00303D42" w:rsidRPr="002300DA">
        <w:rPr>
          <w:rFonts w:ascii="Times New Roman" w:hAnsi="Times New Roman" w:cs="Times New Roman"/>
          <w:spacing w:val="-4"/>
          <w:sz w:val="26"/>
          <w:szCs w:val="26"/>
          <w:shd w:val="clear" w:color="auto" w:fill="FFFFFF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</w:t>
      </w:r>
      <w:r w:rsidRPr="002300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, осуществляется в соответствии с </w:t>
      </w:r>
      <w:r w:rsidR="00303D42" w:rsidRPr="002300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частью</w:t>
      </w:r>
      <w:r w:rsidRPr="002300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2 статьи 12 Федерального закона от 12.01.96 № 8-ФЗ «О погребении и похоронном деле».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Специализированная служба должна иметь вывеску с указанием наименования предприятия и режима работы.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В помещении специализированной службы должна находиться в доступном для обозрения месте следующая информация: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наименование, адрес специализированной службы;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работы;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государственной регистрации</w:t>
      </w:r>
      <w:r w:rsidR="00F64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качестве юридического лица</w:t>
      </w: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фамилии и служебные телефоны лиц, отвечающих за качество и сроки предоставления услуг;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12.01.96 № 8-ФЗ «О погребении и похоронном деле»;</w:t>
      </w:r>
    </w:p>
    <w:p w:rsidR="00AF1083" w:rsidRPr="006A6ECB" w:rsidRDefault="00AF1083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безвозмездно оказываемых услуг согласно гарантированному перечню услуг по погребению;</w:t>
      </w:r>
    </w:p>
    <w:p w:rsidR="00AF1083" w:rsidRPr="00AF1083" w:rsidRDefault="00725341" w:rsidP="00561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</w:t>
      </w:r>
      <w:r w:rsidR="00AF1083" w:rsidRPr="006A6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1712D" w:rsidRDefault="00AF1083" w:rsidP="003B55E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Обязанность и ответственность специализированной службы</w:t>
      </w:r>
    </w:p>
    <w:p w:rsidR="00AF1083" w:rsidRPr="00AF1083" w:rsidRDefault="00AF1083" w:rsidP="005618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Специализированная служба обязана обеспечить:</w:t>
      </w:r>
    </w:p>
    <w:p w:rsidR="0056183E" w:rsidRDefault="00AF1083" w:rsidP="005618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4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3.1.1. Предоставление на безвозмездной основе гарантированного перечня услуг по погребению умерших (погибших) в соответствии с Федеральным законом </w:t>
      </w:r>
      <w:r w:rsidR="006A6ECB" w:rsidRPr="00F745F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12.01.96 № 8-ФЗ «О погребении и похоронном деле»</w:t>
      </w:r>
      <w:r w:rsidRPr="00F745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1083" w:rsidRPr="004774F6" w:rsidRDefault="00AF1083" w:rsidP="005618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 Качество гарантируемых услуг по погребению</w:t>
      </w:r>
      <w:r w:rsidR="005734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 специализированной службой</w:t>
      </w:r>
      <w:r w:rsidR="005734A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375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</w:t>
      </w:r>
      <w:r w:rsidR="009A168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C375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требованиям, установленным постановлением мэрии </w:t>
      </w:r>
      <w:r w:rsidR="00E171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="00573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14.08.2018 № 3641 </w:t>
      </w: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требований к качеству ритуальных услуг, предоставляемых специализированной службой по вопросам похоронного дела, согласно гарантированному </w:t>
      </w:r>
      <w:r w:rsidR="00F413B4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перечню услуг по погребению» и </w:t>
      </w: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договором между специализированной службой и </w:t>
      </w:r>
      <w:r w:rsidR="00F413B4"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 за захоронение</w:t>
      </w: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F1083" w:rsidRPr="004774F6" w:rsidRDefault="00AF1083" w:rsidP="005618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3.2. Специализированная служба устраняет выявленные недостатки за свой счет в случае некачественного оказания услуг.</w:t>
      </w:r>
    </w:p>
    <w:p w:rsidR="00AF1083" w:rsidRPr="004774F6" w:rsidRDefault="00AF1083" w:rsidP="005618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Деятельность специализиро</w:t>
      </w:r>
      <w:r w:rsidR="0062381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ванной службы должна осуществля</w:t>
      </w: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62381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соответствии с санитарными и экологическими требованиями.</w:t>
      </w:r>
    </w:p>
    <w:p w:rsidR="00AF1083" w:rsidRPr="004774F6" w:rsidRDefault="00AF1083" w:rsidP="005618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Контроль за деятельностью специализированной службы осуществляется департаментом жилищно-коммунального хозяйства мэрии.</w:t>
      </w:r>
    </w:p>
    <w:p w:rsidR="00AF1083" w:rsidRPr="00AF1083" w:rsidRDefault="00AF1083" w:rsidP="005618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4F6">
        <w:rPr>
          <w:rFonts w:ascii="Times New Roman" w:eastAsia="Times New Roman" w:hAnsi="Times New Roman" w:cs="Times New Roman"/>
          <w:sz w:val="26"/>
          <w:szCs w:val="26"/>
          <w:lang w:eastAsia="ru-RU"/>
        </w:rPr>
        <w:t>3.5. Специализированная</w:t>
      </w:r>
      <w:r w:rsidRPr="00AF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:rsidR="00AF1083" w:rsidRPr="00AF1083" w:rsidRDefault="00AF1083" w:rsidP="00AF1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083" w:rsidRPr="00AF1083" w:rsidSect="00014D4A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26" w:rsidRDefault="00980326" w:rsidP="008B6267">
      <w:pPr>
        <w:spacing w:after="0" w:line="240" w:lineRule="auto"/>
      </w:pPr>
      <w:r>
        <w:separator/>
      </w:r>
    </w:p>
  </w:endnote>
  <w:endnote w:type="continuationSeparator" w:id="0">
    <w:p w:rsidR="00980326" w:rsidRDefault="00980326" w:rsidP="008B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26" w:rsidRDefault="00980326" w:rsidP="008B6267">
      <w:pPr>
        <w:spacing w:after="0" w:line="240" w:lineRule="auto"/>
      </w:pPr>
      <w:r>
        <w:separator/>
      </w:r>
    </w:p>
  </w:footnote>
  <w:footnote w:type="continuationSeparator" w:id="0">
    <w:p w:rsidR="00980326" w:rsidRDefault="00980326" w:rsidP="008B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495962"/>
      <w:docPartObj>
        <w:docPartGallery w:val="Page Numbers (Top of Page)"/>
        <w:docPartUnique/>
      </w:docPartObj>
    </w:sdtPr>
    <w:sdtEndPr/>
    <w:sdtContent>
      <w:p w:rsidR="0062381D" w:rsidRDefault="0062381D">
        <w:pPr>
          <w:pStyle w:val="a3"/>
          <w:jc w:val="center"/>
        </w:pPr>
        <w:r>
          <w:t>3</w:t>
        </w:r>
      </w:p>
    </w:sdtContent>
  </w:sdt>
  <w:p w:rsidR="0062381D" w:rsidRDefault="006238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037896"/>
      <w:docPartObj>
        <w:docPartGallery w:val="Page Numbers (Top of Page)"/>
        <w:docPartUnique/>
      </w:docPartObj>
    </w:sdtPr>
    <w:sdtEndPr/>
    <w:sdtContent>
      <w:p w:rsidR="0062381D" w:rsidRDefault="006238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EB">
          <w:rPr>
            <w:noProof/>
          </w:rPr>
          <w:t>2</w:t>
        </w:r>
        <w:r>
          <w:fldChar w:fldCharType="end"/>
        </w:r>
      </w:p>
    </w:sdtContent>
  </w:sdt>
  <w:p w:rsidR="0062381D" w:rsidRDefault="006238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C3E78"/>
    <w:multiLevelType w:val="multilevel"/>
    <w:tmpl w:val="8F4A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99"/>
    <w:rsid w:val="00014D4A"/>
    <w:rsid w:val="000164FE"/>
    <w:rsid w:val="000230C2"/>
    <w:rsid w:val="00081E0E"/>
    <w:rsid w:val="00086F35"/>
    <w:rsid w:val="000920B7"/>
    <w:rsid w:val="000C4EE8"/>
    <w:rsid w:val="00127307"/>
    <w:rsid w:val="00134C17"/>
    <w:rsid w:val="00136585"/>
    <w:rsid w:val="00165A2C"/>
    <w:rsid w:val="001867A2"/>
    <w:rsid w:val="001B0629"/>
    <w:rsid w:val="001F4C78"/>
    <w:rsid w:val="002300DA"/>
    <w:rsid w:val="002556D7"/>
    <w:rsid w:val="0027582E"/>
    <w:rsid w:val="00291F54"/>
    <w:rsid w:val="0029685D"/>
    <w:rsid w:val="002A3957"/>
    <w:rsid w:val="002B7624"/>
    <w:rsid w:val="002C587F"/>
    <w:rsid w:val="002E1FA0"/>
    <w:rsid w:val="002F5BA8"/>
    <w:rsid w:val="00303D42"/>
    <w:rsid w:val="00303E23"/>
    <w:rsid w:val="00307DD0"/>
    <w:rsid w:val="003B55EB"/>
    <w:rsid w:val="003C7F19"/>
    <w:rsid w:val="003D2605"/>
    <w:rsid w:val="003F54FA"/>
    <w:rsid w:val="004531B4"/>
    <w:rsid w:val="004774F6"/>
    <w:rsid w:val="004A0122"/>
    <w:rsid w:val="004D17DC"/>
    <w:rsid w:val="004D477B"/>
    <w:rsid w:val="00525061"/>
    <w:rsid w:val="0056183E"/>
    <w:rsid w:val="005734A9"/>
    <w:rsid w:val="005A79BF"/>
    <w:rsid w:val="005B23C4"/>
    <w:rsid w:val="005C375A"/>
    <w:rsid w:val="00614036"/>
    <w:rsid w:val="0062381D"/>
    <w:rsid w:val="00660E50"/>
    <w:rsid w:val="006621AD"/>
    <w:rsid w:val="00671380"/>
    <w:rsid w:val="0068427A"/>
    <w:rsid w:val="006A6ECB"/>
    <w:rsid w:val="006C20E0"/>
    <w:rsid w:val="006F0B2F"/>
    <w:rsid w:val="00714593"/>
    <w:rsid w:val="00725341"/>
    <w:rsid w:val="00733E62"/>
    <w:rsid w:val="007673C4"/>
    <w:rsid w:val="007A296A"/>
    <w:rsid w:val="007B3174"/>
    <w:rsid w:val="007B787E"/>
    <w:rsid w:val="0080089B"/>
    <w:rsid w:val="00825A45"/>
    <w:rsid w:val="00834148"/>
    <w:rsid w:val="00843024"/>
    <w:rsid w:val="008513BC"/>
    <w:rsid w:val="008950CC"/>
    <w:rsid w:val="008B6267"/>
    <w:rsid w:val="009413BA"/>
    <w:rsid w:val="00960047"/>
    <w:rsid w:val="00971A22"/>
    <w:rsid w:val="00980326"/>
    <w:rsid w:val="009A168F"/>
    <w:rsid w:val="009F0915"/>
    <w:rsid w:val="009F2AD4"/>
    <w:rsid w:val="00A3676B"/>
    <w:rsid w:val="00A931C4"/>
    <w:rsid w:val="00AC4A2B"/>
    <w:rsid w:val="00AD4CDA"/>
    <w:rsid w:val="00AF1083"/>
    <w:rsid w:val="00B368C9"/>
    <w:rsid w:val="00B41538"/>
    <w:rsid w:val="00B44ECA"/>
    <w:rsid w:val="00B56184"/>
    <w:rsid w:val="00B64BA8"/>
    <w:rsid w:val="00B67398"/>
    <w:rsid w:val="00BB5C51"/>
    <w:rsid w:val="00BC0CB3"/>
    <w:rsid w:val="00BD0D8F"/>
    <w:rsid w:val="00BE0E98"/>
    <w:rsid w:val="00C050D9"/>
    <w:rsid w:val="00C25577"/>
    <w:rsid w:val="00C26599"/>
    <w:rsid w:val="00C32F39"/>
    <w:rsid w:val="00C337DF"/>
    <w:rsid w:val="00C86045"/>
    <w:rsid w:val="00C93F7C"/>
    <w:rsid w:val="00CD6D3F"/>
    <w:rsid w:val="00CF2622"/>
    <w:rsid w:val="00D219AA"/>
    <w:rsid w:val="00D4071F"/>
    <w:rsid w:val="00D43F73"/>
    <w:rsid w:val="00D76A93"/>
    <w:rsid w:val="00DC7AA7"/>
    <w:rsid w:val="00DD3554"/>
    <w:rsid w:val="00DF786E"/>
    <w:rsid w:val="00E06E10"/>
    <w:rsid w:val="00E1712D"/>
    <w:rsid w:val="00E70123"/>
    <w:rsid w:val="00E820AE"/>
    <w:rsid w:val="00F413B4"/>
    <w:rsid w:val="00F64EA6"/>
    <w:rsid w:val="00F745F8"/>
    <w:rsid w:val="00FD4876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F6181"/>
  <w15:docId w15:val="{B138D988-0FAE-45E8-BA1E-D2184AC3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B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267"/>
  </w:style>
  <w:style w:type="paragraph" w:styleId="a7">
    <w:name w:val="Balloon Text"/>
    <w:basedOn w:val="a"/>
    <w:link w:val="a8"/>
    <w:uiPriority w:val="99"/>
    <w:semiHidden/>
    <w:unhideWhenUsed/>
    <w:rsid w:val="0080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9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6A93"/>
    <w:pPr>
      <w:ind w:left="720"/>
      <w:contextualSpacing/>
    </w:pPr>
  </w:style>
  <w:style w:type="paragraph" w:customStyle="1" w:styleId="aa">
    <w:name w:val="Знак"/>
    <w:basedOn w:val="a"/>
    <w:rsid w:val="00D76A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7118-8717-4504-AF87-E8103596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Сырцева ИГ</dc:creator>
  <cp:lastModifiedBy>user</cp:lastModifiedBy>
  <cp:revision>9</cp:revision>
  <cp:lastPrinted>2020-07-22T10:08:00Z</cp:lastPrinted>
  <dcterms:created xsi:type="dcterms:W3CDTF">2020-07-24T13:09:00Z</dcterms:created>
  <dcterms:modified xsi:type="dcterms:W3CDTF">2020-08-06T07:14:00Z</dcterms:modified>
</cp:coreProperties>
</file>