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6C" w:rsidRPr="0067538F" w:rsidRDefault="0042466C" w:rsidP="0042466C">
      <w:pPr>
        <w:jc w:val="center"/>
        <w:rPr>
          <w:szCs w:val="24"/>
        </w:rPr>
      </w:pPr>
      <w:r w:rsidRPr="0067538F">
        <w:rPr>
          <w:szCs w:val="24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7" o:title=""/>
          </v:shape>
          <o:OLEObject Type="Embed" ProgID="CorelDRAW.Graphic.14" ShapeID="_x0000_i1025" DrawAspect="Content" ObjectID="_1649653690" r:id="rId8"/>
        </w:object>
      </w:r>
    </w:p>
    <w:p w:rsidR="0042466C" w:rsidRPr="0067538F" w:rsidRDefault="0042466C" w:rsidP="0042466C">
      <w:pPr>
        <w:jc w:val="center"/>
        <w:rPr>
          <w:sz w:val="4"/>
          <w:szCs w:val="4"/>
        </w:rPr>
      </w:pPr>
    </w:p>
    <w:p w:rsidR="0042466C" w:rsidRPr="0067538F" w:rsidRDefault="0042466C" w:rsidP="0042466C">
      <w:pPr>
        <w:spacing w:line="300" w:lineRule="exact"/>
        <w:jc w:val="center"/>
        <w:rPr>
          <w:b/>
          <w:spacing w:val="14"/>
          <w:sz w:val="20"/>
        </w:rPr>
      </w:pPr>
      <w:r w:rsidRPr="0067538F">
        <w:rPr>
          <w:b/>
          <w:spacing w:val="14"/>
          <w:sz w:val="20"/>
        </w:rPr>
        <w:t>ВОЛОГОДСКАЯ ОБЛАСТЬ</w:t>
      </w:r>
    </w:p>
    <w:p w:rsidR="0042466C" w:rsidRPr="0067538F" w:rsidRDefault="0042466C" w:rsidP="0042466C">
      <w:pPr>
        <w:spacing w:line="300" w:lineRule="exact"/>
        <w:jc w:val="center"/>
        <w:rPr>
          <w:b/>
          <w:spacing w:val="14"/>
          <w:sz w:val="20"/>
        </w:rPr>
      </w:pPr>
      <w:r w:rsidRPr="0067538F">
        <w:rPr>
          <w:b/>
          <w:spacing w:val="14"/>
          <w:sz w:val="20"/>
        </w:rPr>
        <w:t>ГОРОД ЧЕРЕПОВЕЦ</w:t>
      </w:r>
    </w:p>
    <w:p w:rsidR="0042466C" w:rsidRPr="0067538F" w:rsidRDefault="0042466C" w:rsidP="0042466C">
      <w:pPr>
        <w:jc w:val="center"/>
        <w:rPr>
          <w:sz w:val="8"/>
          <w:szCs w:val="8"/>
        </w:rPr>
      </w:pPr>
    </w:p>
    <w:p w:rsidR="0042466C" w:rsidRPr="0067538F" w:rsidRDefault="0042466C" w:rsidP="0042466C">
      <w:pPr>
        <w:jc w:val="center"/>
        <w:rPr>
          <w:b/>
          <w:spacing w:val="60"/>
          <w:sz w:val="28"/>
          <w:szCs w:val="28"/>
        </w:rPr>
      </w:pPr>
      <w:r w:rsidRPr="0067538F">
        <w:rPr>
          <w:b/>
          <w:spacing w:val="60"/>
          <w:sz w:val="28"/>
          <w:szCs w:val="28"/>
        </w:rPr>
        <w:t>МЭРИЯ</w:t>
      </w:r>
    </w:p>
    <w:p w:rsidR="0042466C" w:rsidRPr="0067538F" w:rsidRDefault="0042466C" w:rsidP="0042466C">
      <w:pPr>
        <w:jc w:val="center"/>
        <w:rPr>
          <w:b/>
          <w:spacing w:val="60"/>
          <w:sz w:val="14"/>
          <w:szCs w:val="14"/>
        </w:rPr>
      </w:pPr>
    </w:p>
    <w:p w:rsidR="0042466C" w:rsidRPr="0067538F" w:rsidRDefault="0042466C" w:rsidP="0042466C">
      <w:pPr>
        <w:jc w:val="center"/>
        <w:rPr>
          <w:b/>
          <w:spacing w:val="60"/>
          <w:sz w:val="36"/>
          <w:szCs w:val="36"/>
        </w:rPr>
      </w:pPr>
      <w:r w:rsidRPr="0067538F">
        <w:rPr>
          <w:b/>
          <w:spacing w:val="60"/>
          <w:sz w:val="36"/>
          <w:szCs w:val="36"/>
        </w:rPr>
        <w:t>ПОСТАНОВЛЕНИЕ</w:t>
      </w:r>
    </w:p>
    <w:p w:rsidR="00487C90" w:rsidRPr="0067538F" w:rsidRDefault="00487C90" w:rsidP="00487C90">
      <w:pPr>
        <w:jc w:val="center"/>
      </w:pPr>
    </w:p>
    <w:p w:rsidR="00487C90" w:rsidRPr="0067538F" w:rsidRDefault="00487C90" w:rsidP="00487C90">
      <w:pPr>
        <w:jc w:val="center"/>
      </w:pPr>
    </w:p>
    <w:p w:rsidR="00487C90" w:rsidRPr="0067538F" w:rsidRDefault="00487C90" w:rsidP="00487C90">
      <w:pPr>
        <w:rPr>
          <w:sz w:val="26"/>
        </w:rPr>
      </w:pPr>
    </w:p>
    <w:p w:rsidR="00487C90" w:rsidRPr="0067538F" w:rsidRDefault="0022271D" w:rsidP="00487C90">
      <w:pPr>
        <w:rPr>
          <w:sz w:val="26"/>
        </w:rPr>
      </w:pPr>
      <w:r w:rsidRPr="0067538F">
        <w:rPr>
          <w:sz w:val="26"/>
        </w:rPr>
        <w:t>27.04.2020 № 1727</w:t>
      </w:r>
    </w:p>
    <w:p w:rsidR="00487C90" w:rsidRPr="0067538F" w:rsidRDefault="00487C90" w:rsidP="00487C90">
      <w:pPr>
        <w:rPr>
          <w:sz w:val="26"/>
        </w:rPr>
      </w:pPr>
    </w:p>
    <w:p w:rsidR="0042466C" w:rsidRPr="0067538F" w:rsidRDefault="0042466C" w:rsidP="00487C90">
      <w:pPr>
        <w:rPr>
          <w:sz w:val="26"/>
          <w:shd w:val="clear" w:color="auto" w:fill="FFFFFF"/>
        </w:rPr>
      </w:pPr>
    </w:p>
    <w:p w:rsidR="0042466C" w:rsidRPr="0067538F" w:rsidRDefault="0042466C" w:rsidP="00487C90">
      <w:pPr>
        <w:rPr>
          <w:sz w:val="26"/>
          <w:shd w:val="clear" w:color="auto" w:fill="FFFFFF"/>
        </w:rPr>
      </w:pPr>
    </w:p>
    <w:p w:rsidR="002A794D" w:rsidRPr="0067538F" w:rsidRDefault="00487C90" w:rsidP="00487C90">
      <w:pPr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 xml:space="preserve">О </w:t>
      </w:r>
      <w:r w:rsidR="002A794D" w:rsidRPr="0067538F">
        <w:rPr>
          <w:sz w:val="26"/>
          <w:shd w:val="clear" w:color="auto" w:fill="FFFFFF"/>
        </w:rPr>
        <w:t>Порядке оформления</w:t>
      </w:r>
    </w:p>
    <w:p w:rsidR="002A794D" w:rsidRPr="0067538F" w:rsidRDefault="002A794D" w:rsidP="00487C90">
      <w:pPr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и использования цифровых</w:t>
      </w:r>
    </w:p>
    <w:p w:rsidR="00487C90" w:rsidRPr="0067538F" w:rsidRDefault="002A794D" w:rsidP="00487C90">
      <w:pPr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пропусков</w:t>
      </w:r>
    </w:p>
    <w:p w:rsidR="002A794D" w:rsidRPr="0067538F" w:rsidRDefault="002A794D" w:rsidP="00487C90">
      <w:pPr>
        <w:ind w:firstLine="555"/>
        <w:jc w:val="both"/>
        <w:rPr>
          <w:sz w:val="26"/>
          <w:shd w:val="clear" w:color="auto" w:fill="FFFFFF"/>
        </w:rPr>
      </w:pPr>
    </w:p>
    <w:p w:rsidR="0042466C" w:rsidRPr="0067538F" w:rsidRDefault="0042466C" w:rsidP="00487C90">
      <w:pPr>
        <w:ind w:firstLine="555"/>
        <w:jc w:val="both"/>
        <w:rPr>
          <w:sz w:val="26"/>
          <w:shd w:val="clear" w:color="auto" w:fill="FFFFFF"/>
        </w:rPr>
      </w:pPr>
    </w:p>
    <w:p w:rsidR="00487C90" w:rsidRPr="0067538F" w:rsidRDefault="00487C90" w:rsidP="00487C90">
      <w:pPr>
        <w:ind w:firstLine="555"/>
        <w:jc w:val="both"/>
        <w:rPr>
          <w:sz w:val="26"/>
        </w:rPr>
      </w:pPr>
      <w:r w:rsidRPr="0067538F">
        <w:rPr>
          <w:sz w:val="26"/>
          <w:shd w:val="clear" w:color="auto" w:fill="FFFFFF"/>
        </w:rPr>
        <w:t>В соответствии с Федеральным законом</w:t>
      </w:r>
      <w:r w:rsidRPr="0067538F">
        <w:rPr>
          <w:rStyle w:val="a3"/>
          <w:color w:val="auto"/>
          <w:sz w:val="26"/>
          <w:shd w:val="clear" w:color="auto" w:fill="FFFFFF"/>
        </w:rPr>
        <w:t xml:space="preserve"> </w:t>
      </w:r>
      <w:r w:rsidRPr="0067538F">
        <w:rPr>
          <w:sz w:val="26"/>
          <w:shd w:val="clear" w:color="auto" w:fill="FFFFFF"/>
        </w:rPr>
        <w:t>от 30.03.99 № 52-ФЗ «О санитарно-эпидемиологическом благополучии населения», постановлением Правительства Вологодской области от 27.03.2020 № 286 «О введении ограничительных мероприятий на территории Вологодской области, направленных на предотвращение распространения эпидемии новой коронавирусной инфекции COVID-19»</w:t>
      </w:r>
    </w:p>
    <w:p w:rsidR="00487C90" w:rsidRPr="0067538F" w:rsidRDefault="00487C90" w:rsidP="00487C90">
      <w:pPr>
        <w:jc w:val="both"/>
        <w:rPr>
          <w:sz w:val="26"/>
        </w:rPr>
      </w:pPr>
      <w:r w:rsidRPr="0067538F">
        <w:rPr>
          <w:sz w:val="26"/>
        </w:rPr>
        <w:t>ПОСТАНОВЛЯЮ:</w:t>
      </w:r>
    </w:p>
    <w:p w:rsidR="00487C90" w:rsidRPr="0067538F" w:rsidRDefault="00487C90" w:rsidP="00487C90">
      <w:pPr>
        <w:ind w:firstLine="555"/>
        <w:jc w:val="both"/>
        <w:rPr>
          <w:sz w:val="26"/>
        </w:rPr>
      </w:pPr>
      <w:r w:rsidRPr="0067538F">
        <w:rPr>
          <w:sz w:val="26"/>
        </w:rPr>
        <w:t xml:space="preserve">1. </w:t>
      </w:r>
      <w:r w:rsidRPr="0067538F">
        <w:rPr>
          <w:sz w:val="26"/>
          <w:shd w:val="clear" w:color="auto" w:fill="FFFFFF"/>
        </w:rPr>
        <w:t xml:space="preserve">Утвердить Порядок оформления и использования цифровых пропусков для передвижения по территории города Череповца на период действия ограничительных мероприятий, направленных на предотвращение распространения новой коронавирусной инфекции COVID-19 </w:t>
      </w:r>
      <w:r w:rsidRPr="0067538F">
        <w:rPr>
          <w:sz w:val="26"/>
        </w:rPr>
        <w:t>(прилагается).</w:t>
      </w:r>
    </w:p>
    <w:p w:rsidR="00487C90" w:rsidRPr="0067538F" w:rsidRDefault="00487C90" w:rsidP="00487C90">
      <w:pPr>
        <w:ind w:firstLine="555"/>
        <w:jc w:val="both"/>
        <w:rPr>
          <w:sz w:val="26"/>
        </w:rPr>
      </w:pPr>
      <w:r w:rsidRPr="0067538F">
        <w:rPr>
          <w:sz w:val="26"/>
          <w:shd w:val="clear" w:color="auto" w:fill="FFFFFF"/>
        </w:rPr>
        <w:t xml:space="preserve">2. </w:t>
      </w:r>
      <w:r w:rsidRPr="0067538F">
        <w:rPr>
          <w:sz w:val="26"/>
        </w:rPr>
        <w:t xml:space="preserve">Установить, что пропуска, выдаваемые в соответствии с настоящим постановлением, действуют после принятия </w:t>
      </w:r>
      <w:r w:rsidR="006E60B0" w:rsidRPr="0067538F">
        <w:rPr>
          <w:sz w:val="26"/>
        </w:rPr>
        <w:t>мэрией города решения, оформленного в форме</w:t>
      </w:r>
      <w:r w:rsidRPr="0067538F">
        <w:rPr>
          <w:sz w:val="26"/>
        </w:rPr>
        <w:t xml:space="preserve"> постановлени</w:t>
      </w:r>
      <w:r w:rsidR="006E60B0" w:rsidRPr="0067538F">
        <w:rPr>
          <w:sz w:val="26"/>
        </w:rPr>
        <w:t>я</w:t>
      </w:r>
      <w:r w:rsidRPr="0067538F">
        <w:rPr>
          <w:sz w:val="26"/>
        </w:rPr>
        <w:t xml:space="preserve"> о введении в действие пропускного режима для передвижения по территории города Череповца</w:t>
      </w:r>
      <w:bookmarkStart w:id="0" w:name="_dx_frag_StartFragment"/>
      <w:bookmarkEnd w:id="0"/>
      <w:r w:rsidRPr="0067538F">
        <w:rPr>
          <w:sz w:val="26"/>
        </w:rPr>
        <w:t>.</w:t>
      </w:r>
    </w:p>
    <w:p w:rsidR="00487C90" w:rsidRPr="0067538F" w:rsidRDefault="00487C90" w:rsidP="00487C90">
      <w:pPr>
        <w:ind w:firstLine="555"/>
        <w:jc w:val="both"/>
        <w:rPr>
          <w:sz w:val="26"/>
        </w:rPr>
      </w:pPr>
      <w:r w:rsidRPr="0067538F">
        <w:rPr>
          <w:sz w:val="26"/>
        </w:rPr>
        <w:t>3. Контроль за исполнением постановления оставляю за собой.</w:t>
      </w:r>
    </w:p>
    <w:p w:rsidR="00487C90" w:rsidRPr="0067538F" w:rsidRDefault="00487C90" w:rsidP="00487C90">
      <w:pPr>
        <w:ind w:firstLine="555"/>
        <w:jc w:val="both"/>
        <w:rPr>
          <w:sz w:val="26"/>
        </w:rPr>
      </w:pPr>
      <w:r w:rsidRPr="0067538F">
        <w:rPr>
          <w:sz w:val="26"/>
        </w:rPr>
        <w:t>4. Постановление подлежит опубликованию</w:t>
      </w:r>
      <w:r w:rsidRPr="0067538F">
        <w:rPr>
          <w:i/>
          <w:sz w:val="26"/>
        </w:rPr>
        <w:t xml:space="preserve"> </w:t>
      </w:r>
      <w:r w:rsidRPr="0067538F">
        <w:rPr>
          <w:sz w:val="26"/>
        </w:rPr>
        <w:t xml:space="preserve">и размещению на официальном </w:t>
      </w:r>
      <w:r w:rsidR="009319B7" w:rsidRPr="0067538F">
        <w:rPr>
          <w:sz w:val="26"/>
        </w:rPr>
        <w:t>интернет-портале правовой информации г. Череповца</w:t>
      </w:r>
      <w:r w:rsidRPr="0067538F">
        <w:rPr>
          <w:sz w:val="26"/>
        </w:rPr>
        <w:t>.</w:t>
      </w:r>
    </w:p>
    <w:p w:rsidR="00487C90" w:rsidRPr="0067538F" w:rsidRDefault="00487C90" w:rsidP="00487C90">
      <w:pPr>
        <w:rPr>
          <w:sz w:val="26"/>
        </w:rPr>
      </w:pPr>
    </w:p>
    <w:p w:rsidR="00487C90" w:rsidRPr="0067538F" w:rsidRDefault="00487C90" w:rsidP="00487C90">
      <w:pPr>
        <w:tabs>
          <w:tab w:val="right" w:pos="9214"/>
        </w:tabs>
        <w:rPr>
          <w:sz w:val="26"/>
        </w:rPr>
      </w:pPr>
    </w:p>
    <w:p w:rsidR="00487C90" w:rsidRPr="0067538F" w:rsidRDefault="00487C90" w:rsidP="00487C90">
      <w:pPr>
        <w:tabs>
          <w:tab w:val="right" w:pos="9214"/>
        </w:tabs>
        <w:rPr>
          <w:sz w:val="26"/>
        </w:rPr>
      </w:pPr>
    </w:p>
    <w:p w:rsidR="00487C90" w:rsidRPr="0067538F" w:rsidRDefault="00487C90" w:rsidP="0042466C">
      <w:pPr>
        <w:tabs>
          <w:tab w:val="right" w:pos="9214"/>
        </w:tabs>
        <w:rPr>
          <w:sz w:val="26"/>
        </w:rPr>
      </w:pPr>
      <w:r w:rsidRPr="0067538F">
        <w:rPr>
          <w:sz w:val="26"/>
        </w:rPr>
        <w:t>Мэр города</w:t>
      </w:r>
      <w:r w:rsidR="0042466C" w:rsidRPr="0067538F">
        <w:rPr>
          <w:sz w:val="26"/>
        </w:rPr>
        <w:tab/>
      </w:r>
      <w:r w:rsidRPr="0067538F">
        <w:rPr>
          <w:sz w:val="26"/>
        </w:rPr>
        <w:t>В.Е. Германов</w:t>
      </w:r>
    </w:p>
    <w:p w:rsidR="0042466C" w:rsidRPr="0067538F" w:rsidRDefault="0042466C" w:rsidP="0042466C">
      <w:pPr>
        <w:tabs>
          <w:tab w:val="right" w:pos="9214"/>
        </w:tabs>
        <w:rPr>
          <w:sz w:val="26"/>
        </w:rPr>
      </w:pPr>
    </w:p>
    <w:p w:rsidR="0042466C" w:rsidRPr="0067538F" w:rsidRDefault="0042466C" w:rsidP="0042466C">
      <w:pPr>
        <w:tabs>
          <w:tab w:val="right" w:pos="9214"/>
        </w:tabs>
        <w:rPr>
          <w:sz w:val="26"/>
        </w:rPr>
        <w:sectPr w:rsidR="0042466C" w:rsidRPr="0067538F" w:rsidSect="0042466C">
          <w:headerReference w:type="default" r:id="rId9"/>
          <w:pgSz w:w="11906" w:h="16838"/>
          <w:pgMar w:top="510" w:right="567" w:bottom="1134" w:left="1985" w:header="709" w:footer="709" w:gutter="0"/>
          <w:cols w:space="708"/>
          <w:titlePg/>
          <w:docGrid w:linePitch="360"/>
        </w:sectPr>
      </w:pPr>
    </w:p>
    <w:p w:rsidR="00487C90" w:rsidRPr="0067538F" w:rsidRDefault="00487C90" w:rsidP="00966B7C">
      <w:pPr>
        <w:tabs>
          <w:tab w:val="left" w:pos="5954"/>
        </w:tabs>
        <w:ind w:left="5670"/>
        <w:jc w:val="right"/>
        <w:rPr>
          <w:sz w:val="26"/>
        </w:rPr>
      </w:pPr>
      <w:r w:rsidRPr="0067538F">
        <w:rPr>
          <w:sz w:val="26"/>
        </w:rPr>
        <w:lastRenderedPageBreak/>
        <w:t>У</w:t>
      </w:r>
      <w:r w:rsidR="009319B7" w:rsidRPr="0067538F">
        <w:rPr>
          <w:sz w:val="26"/>
        </w:rPr>
        <w:t>ТВЕРЖДЕН</w:t>
      </w:r>
      <w:r w:rsidRPr="0067538F">
        <w:rPr>
          <w:sz w:val="26"/>
        </w:rPr>
        <w:t xml:space="preserve"> </w:t>
      </w:r>
    </w:p>
    <w:p w:rsidR="00487C90" w:rsidRPr="0067538F" w:rsidRDefault="00487C90" w:rsidP="00966B7C">
      <w:pPr>
        <w:tabs>
          <w:tab w:val="left" w:pos="5954"/>
        </w:tabs>
        <w:ind w:left="1985"/>
        <w:jc w:val="right"/>
        <w:rPr>
          <w:sz w:val="26"/>
        </w:rPr>
      </w:pPr>
      <w:r w:rsidRPr="0067538F">
        <w:rPr>
          <w:sz w:val="26"/>
        </w:rPr>
        <w:t>постановлением мэрии города</w:t>
      </w:r>
      <w:r w:rsidR="00966B7C">
        <w:rPr>
          <w:sz w:val="26"/>
        </w:rPr>
        <w:t xml:space="preserve"> </w:t>
      </w:r>
      <w:r w:rsidRPr="0067538F">
        <w:rPr>
          <w:sz w:val="26"/>
        </w:rPr>
        <w:t xml:space="preserve">от </w:t>
      </w:r>
      <w:r w:rsidR="0022271D" w:rsidRPr="0067538F">
        <w:rPr>
          <w:sz w:val="26"/>
        </w:rPr>
        <w:t xml:space="preserve">27.04.2020 </w:t>
      </w:r>
      <w:r w:rsidRPr="0067538F">
        <w:rPr>
          <w:sz w:val="26"/>
        </w:rPr>
        <w:t xml:space="preserve">№ </w:t>
      </w:r>
      <w:r w:rsidR="0022271D" w:rsidRPr="0067538F">
        <w:rPr>
          <w:sz w:val="26"/>
        </w:rPr>
        <w:t>1727</w:t>
      </w:r>
    </w:p>
    <w:p w:rsidR="00487C90" w:rsidRPr="0067538F" w:rsidRDefault="00487C90" w:rsidP="00487C90">
      <w:pPr>
        <w:jc w:val="center"/>
        <w:rPr>
          <w:sz w:val="26"/>
        </w:rPr>
      </w:pPr>
    </w:p>
    <w:p w:rsidR="00487C90" w:rsidRPr="0067538F" w:rsidRDefault="00487C90" w:rsidP="00487C90">
      <w:pPr>
        <w:jc w:val="center"/>
        <w:rPr>
          <w:sz w:val="26"/>
        </w:rPr>
      </w:pPr>
    </w:p>
    <w:p w:rsidR="00487C90" w:rsidRPr="0067538F" w:rsidRDefault="00487C90" w:rsidP="00487C90">
      <w:pPr>
        <w:jc w:val="center"/>
        <w:rPr>
          <w:sz w:val="26"/>
        </w:rPr>
      </w:pPr>
      <w:r w:rsidRPr="0067538F">
        <w:rPr>
          <w:sz w:val="26"/>
        </w:rPr>
        <w:t xml:space="preserve">ПОРЯДОК </w:t>
      </w:r>
    </w:p>
    <w:p w:rsidR="00487C90" w:rsidRPr="0067538F" w:rsidRDefault="00487C90" w:rsidP="00966B7C">
      <w:pPr>
        <w:jc w:val="center"/>
        <w:rPr>
          <w:sz w:val="26"/>
        </w:rPr>
      </w:pPr>
      <w:r w:rsidRPr="0067538F">
        <w:rPr>
          <w:sz w:val="26"/>
          <w:shd w:val="clear" w:color="auto" w:fill="FFFFFF"/>
        </w:rPr>
        <w:t>оформления и использования цифровых пропусков для передвижения по территории города Череповца на период</w:t>
      </w:r>
      <w:r w:rsidR="00966B7C">
        <w:rPr>
          <w:sz w:val="26"/>
          <w:shd w:val="clear" w:color="auto" w:fill="FFFFFF"/>
        </w:rPr>
        <w:t xml:space="preserve"> </w:t>
      </w:r>
      <w:r w:rsidRPr="0067538F">
        <w:rPr>
          <w:sz w:val="26"/>
          <w:shd w:val="clear" w:color="auto" w:fill="FFFFFF"/>
        </w:rPr>
        <w:t>действия ограничительных мероприятий, направленных на предотвращение распространения новой коронавирусной инфекции COVID-19</w:t>
      </w:r>
    </w:p>
    <w:p w:rsidR="00487C90" w:rsidRPr="0067538F" w:rsidRDefault="00487C90" w:rsidP="008474AB">
      <w:pPr>
        <w:ind w:firstLine="709"/>
        <w:rPr>
          <w:sz w:val="26"/>
        </w:rPr>
      </w:pPr>
    </w:p>
    <w:p w:rsidR="00487C90" w:rsidRPr="0067538F" w:rsidRDefault="00487C90" w:rsidP="008474AB">
      <w:pPr>
        <w:ind w:firstLine="709"/>
        <w:jc w:val="both"/>
        <w:rPr>
          <w:sz w:val="26"/>
          <w:shd w:val="clear" w:color="auto" w:fill="FFFFFF"/>
        </w:rPr>
      </w:pPr>
      <w:bookmarkStart w:id="1" w:name="BLOCK_1001"/>
      <w:bookmarkStart w:id="2" w:name="P_9"/>
      <w:bookmarkEnd w:id="1"/>
      <w:bookmarkEnd w:id="2"/>
      <w:r w:rsidRPr="0067538F">
        <w:rPr>
          <w:sz w:val="26"/>
          <w:shd w:val="clear" w:color="auto" w:fill="FFFFFF"/>
        </w:rPr>
        <w:t>1. Порядок оформления и использования цифровых пропусков для передвижения по территории города Череповца на период действия ограничительных мероприятий, направленных на предотвращение распространения новой коронавирусной инфекции COVID-19</w:t>
      </w:r>
      <w:r w:rsidRPr="0067538F">
        <w:rPr>
          <w:b/>
          <w:sz w:val="26"/>
          <w:shd w:val="clear" w:color="auto" w:fill="FFFFFF"/>
        </w:rPr>
        <w:t xml:space="preserve"> </w:t>
      </w:r>
      <w:r w:rsidRPr="0067538F">
        <w:rPr>
          <w:sz w:val="26"/>
          <w:shd w:val="clear" w:color="auto" w:fill="FFFFFF"/>
        </w:rPr>
        <w:t>(далее - Порядок)</w:t>
      </w:r>
      <w:r w:rsidR="009319B7" w:rsidRPr="0067538F">
        <w:rPr>
          <w:sz w:val="26"/>
          <w:shd w:val="clear" w:color="auto" w:fill="FFFFFF"/>
        </w:rPr>
        <w:t>,</w:t>
      </w:r>
      <w:r w:rsidRPr="0067538F">
        <w:rPr>
          <w:sz w:val="26"/>
          <w:shd w:val="clear" w:color="auto" w:fill="FFFFFF"/>
        </w:rPr>
        <w:t xml:space="preserve"> разработан в связи с введением в городе Череповце дополнительных ограничительных мероприятий (карантина).</w:t>
      </w:r>
      <w:r w:rsidRPr="0067538F">
        <w:rPr>
          <w:sz w:val="26"/>
        </w:rPr>
        <w:t xml:space="preserve"> </w:t>
      </w:r>
    </w:p>
    <w:p w:rsidR="00487C90" w:rsidRPr="0067538F" w:rsidRDefault="00487C90" w:rsidP="008474AB">
      <w:pPr>
        <w:tabs>
          <w:tab w:val="center" w:pos="4819"/>
        </w:tabs>
        <w:ind w:firstLine="709"/>
        <w:jc w:val="both"/>
        <w:rPr>
          <w:sz w:val="26"/>
          <w:shd w:val="clear" w:color="auto" w:fill="FFFFFF"/>
        </w:rPr>
      </w:pPr>
      <w:bookmarkStart w:id="3" w:name="BLOCK_1002"/>
      <w:bookmarkStart w:id="4" w:name="P_10"/>
      <w:bookmarkEnd w:id="3"/>
      <w:bookmarkEnd w:id="4"/>
      <w:r w:rsidRPr="0067538F">
        <w:rPr>
          <w:sz w:val="26"/>
          <w:shd w:val="clear" w:color="auto" w:fill="FFFFFF"/>
        </w:rPr>
        <w:t>2. Цифровые пропуска выдаются работникам организаций</w:t>
      </w:r>
      <w:r w:rsidR="00840B1D" w:rsidRPr="0067538F">
        <w:rPr>
          <w:sz w:val="26"/>
          <w:shd w:val="clear" w:color="auto" w:fill="FFFFFF"/>
        </w:rPr>
        <w:t>,</w:t>
      </w:r>
      <w:r w:rsidRPr="0067538F">
        <w:rPr>
          <w:sz w:val="26"/>
          <w:shd w:val="clear" w:color="auto" w:fill="FFFFFF"/>
        </w:rPr>
        <w:t xml:space="preserve"> предприятий</w:t>
      </w:r>
      <w:r w:rsidR="00840B1D" w:rsidRPr="0067538F">
        <w:rPr>
          <w:sz w:val="26"/>
          <w:shd w:val="clear" w:color="auto" w:fill="FFFFFF"/>
        </w:rPr>
        <w:t xml:space="preserve"> и учреждений</w:t>
      </w:r>
      <w:r w:rsidRPr="0067538F">
        <w:rPr>
          <w:sz w:val="26"/>
          <w:shd w:val="clear" w:color="auto" w:fill="FFFFFF"/>
        </w:rPr>
        <w:t xml:space="preserve"> города, включенны</w:t>
      </w:r>
      <w:r w:rsidR="00B45F53" w:rsidRPr="0067538F">
        <w:rPr>
          <w:sz w:val="26"/>
          <w:shd w:val="clear" w:color="auto" w:fill="FFFFFF"/>
        </w:rPr>
        <w:t>х</w:t>
      </w:r>
      <w:r w:rsidRPr="0067538F">
        <w:rPr>
          <w:sz w:val="26"/>
          <w:shd w:val="clear" w:color="auto" w:fill="FFFFFF"/>
        </w:rPr>
        <w:t xml:space="preserve"> в Перечни организаций, </w:t>
      </w:r>
      <w:r w:rsidR="00840B1D" w:rsidRPr="0067538F">
        <w:rPr>
          <w:sz w:val="26"/>
          <w:shd w:val="clear" w:color="auto" w:fill="FFFFFF"/>
        </w:rPr>
        <w:t xml:space="preserve">предприятий и учреждений, </w:t>
      </w:r>
      <w:r w:rsidRPr="0067538F">
        <w:rPr>
          <w:sz w:val="26"/>
          <w:shd w:val="clear" w:color="auto" w:fill="FFFFFF"/>
        </w:rPr>
        <w:t xml:space="preserve">деятельность которых на территории города Череповца не приостановлена (не ограничена) в период действия комплекса ограничительных и противоэпидемических мероприятий, направленных на предотвращение распространения новой коронавирусной инфекции (COVID-19), утвержденные постановлениями мэрии </w:t>
      </w:r>
      <w:r w:rsidR="009319B7" w:rsidRPr="0067538F">
        <w:rPr>
          <w:sz w:val="26"/>
          <w:shd w:val="clear" w:color="auto" w:fill="FFFFFF"/>
        </w:rPr>
        <w:t xml:space="preserve">города </w:t>
      </w:r>
      <w:r w:rsidRPr="0067538F">
        <w:rPr>
          <w:sz w:val="26"/>
          <w:shd w:val="clear" w:color="auto" w:fill="FFFFFF"/>
        </w:rPr>
        <w:t>(далее - Переч</w:t>
      </w:r>
      <w:r w:rsidR="00911D6C">
        <w:rPr>
          <w:sz w:val="26"/>
          <w:shd w:val="clear" w:color="auto" w:fill="FFFFFF"/>
        </w:rPr>
        <w:t>ни</w:t>
      </w:r>
      <w:r w:rsidRPr="0067538F">
        <w:rPr>
          <w:sz w:val="26"/>
          <w:shd w:val="clear" w:color="auto" w:fill="FFFFFF"/>
        </w:rPr>
        <w:t xml:space="preserve"> организаций</w:t>
      </w:r>
      <w:r w:rsidR="00840B1D" w:rsidRPr="0067538F">
        <w:rPr>
          <w:sz w:val="26"/>
          <w:shd w:val="clear" w:color="auto" w:fill="FFFFFF"/>
        </w:rPr>
        <w:t>,</w:t>
      </w:r>
      <w:r w:rsidRPr="0067538F">
        <w:rPr>
          <w:sz w:val="26"/>
          <w:shd w:val="clear" w:color="auto" w:fill="FFFFFF"/>
        </w:rPr>
        <w:t xml:space="preserve"> предприятий</w:t>
      </w:r>
      <w:r w:rsidR="00840B1D" w:rsidRPr="0067538F">
        <w:rPr>
          <w:sz w:val="26"/>
          <w:shd w:val="clear" w:color="auto" w:fill="FFFFFF"/>
        </w:rPr>
        <w:t xml:space="preserve"> и учреждений</w:t>
      </w:r>
      <w:r w:rsidRPr="0067538F">
        <w:rPr>
          <w:sz w:val="26"/>
          <w:shd w:val="clear" w:color="auto" w:fill="FFFFFF"/>
        </w:rPr>
        <w:t>, деятельность которых не приостановлена).</w:t>
      </w:r>
      <w:r w:rsidRPr="0067538F">
        <w:rPr>
          <w:rFonts w:ascii="Tahoma" w:hAnsi="Tahoma"/>
          <w:sz w:val="20"/>
          <w:shd w:val="clear" w:color="auto" w:fill="FFFFFF"/>
        </w:rPr>
        <w:t xml:space="preserve"> </w:t>
      </w:r>
    </w:p>
    <w:p w:rsidR="00487C90" w:rsidRPr="0067538F" w:rsidRDefault="00487C90" w:rsidP="008474AB">
      <w:pPr>
        <w:tabs>
          <w:tab w:val="center" w:pos="4819"/>
        </w:tabs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3. Для получения цифровых пропусков представителям организаций</w:t>
      </w:r>
      <w:r w:rsidR="00840B1D" w:rsidRPr="0067538F">
        <w:rPr>
          <w:sz w:val="26"/>
          <w:shd w:val="clear" w:color="auto" w:fill="FFFFFF"/>
        </w:rPr>
        <w:t>,</w:t>
      </w:r>
      <w:r w:rsidRPr="0067538F">
        <w:rPr>
          <w:sz w:val="26"/>
          <w:shd w:val="clear" w:color="auto" w:fill="FFFFFF"/>
        </w:rPr>
        <w:t xml:space="preserve"> </w:t>
      </w:r>
      <w:r w:rsidR="00840B1D" w:rsidRPr="0067538F">
        <w:rPr>
          <w:sz w:val="26"/>
          <w:shd w:val="clear" w:color="auto" w:fill="FFFFFF"/>
        </w:rPr>
        <w:t>предприятий и учреждений</w:t>
      </w:r>
      <w:r w:rsidRPr="0067538F">
        <w:rPr>
          <w:sz w:val="26"/>
          <w:shd w:val="clear" w:color="auto" w:fill="FFFFFF"/>
        </w:rPr>
        <w:t>, включенных в Перечн</w:t>
      </w:r>
      <w:r w:rsidR="00CE70A8" w:rsidRPr="0067538F">
        <w:rPr>
          <w:sz w:val="26"/>
          <w:shd w:val="clear" w:color="auto" w:fill="FFFFFF"/>
        </w:rPr>
        <w:t>и</w:t>
      </w:r>
      <w:r w:rsidRPr="0067538F">
        <w:rPr>
          <w:sz w:val="26"/>
          <w:shd w:val="clear" w:color="auto" w:fill="FFFFFF"/>
        </w:rPr>
        <w:t xml:space="preserve"> организаций</w:t>
      </w:r>
      <w:r w:rsidR="00840B1D" w:rsidRPr="0067538F">
        <w:rPr>
          <w:sz w:val="26"/>
          <w:shd w:val="clear" w:color="auto" w:fill="FFFFFF"/>
        </w:rPr>
        <w:t>,</w:t>
      </w:r>
      <w:r w:rsidRPr="0067538F">
        <w:rPr>
          <w:sz w:val="26"/>
          <w:shd w:val="clear" w:color="auto" w:fill="FFFFFF"/>
        </w:rPr>
        <w:t xml:space="preserve"> </w:t>
      </w:r>
      <w:r w:rsidR="00840B1D" w:rsidRPr="0067538F">
        <w:rPr>
          <w:sz w:val="26"/>
          <w:shd w:val="clear" w:color="auto" w:fill="FFFFFF"/>
        </w:rPr>
        <w:t>предприятий и учреждений</w:t>
      </w:r>
      <w:r w:rsidRPr="0067538F">
        <w:rPr>
          <w:sz w:val="26"/>
          <w:shd w:val="clear" w:color="auto" w:fill="FFFFFF"/>
        </w:rPr>
        <w:t>, деятельность которых не приостановлена, необходимо заполнить заявку на выдачу цифровых пропусков</w:t>
      </w:r>
      <w:r w:rsidR="00D83C82" w:rsidRPr="0067538F">
        <w:rPr>
          <w:sz w:val="26"/>
          <w:shd w:val="clear" w:color="auto" w:fill="FFFFFF"/>
        </w:rPr>
        <w:t xml:space="preserve"> (далее - заявка)</w:t>
      </w:r>
      <w:r w:rsidRPr="0067538F">
        <w:rPr>
          <w:sz w:val="26"/>
          <w:shd w:val="clear" w:color="auto" w:fill="FFFFFF"/>
        </w:rPr>
        <w:t xml:space="preserve"> по форме согласно приложению </w:t>
      </w:r>
      <w:r w:rsidR="002761DB" w:rsidRPr="0067538F">
        <w:rPr>
          <w:sz w:val="26"/>
          <w:shd w:val="clear" w:color="auto" w:fill="FFFFFF"/>
        </w:rPr>
        <w:t xml:space="preserve">1 </w:t>
      </w:r>
      <w:r w:rsidRPr="0067538F">
        <w:rPr>
          <w:sz w:val="26"/>
          <w:shd w:val="clear" w:color="auto" w:fill="FFFFFF"/>
        </w:rPr>
        <w:t>к настоящему Порядку</w:t>
      </w:r>
      <w:r w:rsidR="00D83C82" w:rsidRPr="0067538F">
        <w:rPr>
          <w:sz w:val="26"/>
          <w:shd w:val="clear" w:color="auto" w:fill="FFFFFF"/>
        </w:rPr>
        <w:t xml:space="preserve"> </w:t>
      </w:r>
      <w:r w:rsidR="00D30552" w:rsidRPr="0067538F">
        <w:rPr>
          <w:sz w:val="26"/>
          <w:shd w:val="clear" w:color="auto" w:fill="FFFFFF"/>
        </w:rPr>
        <w:t xml:space="preserve">в </w:t>
      </w:r>
      <w:r w:rsidR="00CD2BCB" w:rsidRPr="0067538F">
        <w:rPr>
          <w:sz w:val="26"/>
          <w:shd w:val="clear" w:color="auto" w:fill="FFFFFF"/>
        </w:rPr>
        <w:t xml:space="preserve">электронном виде в </w:t>
      </w:r>
      <w:r w:rsidR="00D30552" w:rsidRPr="0067538F">
        <w:rPr>
          <w:sz w:val="26"/>
          <w:shd w:val="clear" w:color="auto" w:fill="FFFFFF"/>
        </w:rPr>
        <w:t xml:space="preserve">формате </w:t>
      </w:r>
      <w:r w:rsidR="00CD2BCB" w:rsidRPr="0067538F">
        <w:rPr>
          <w:sz w:val="26"/>
          <w:shd w:val="clear" w:color="auto" w:fill="FFFFFF"/>
          <w:lang w:val="en-US"/>
        </w:rPr>
        <w:t>XLSX</w:t>
      </w:r>
      <w:r w:rsidR="00CD2BCB" w:rsidRPr="0067538F">
        <w:rPr>
          <w:sz w:val="26"/>
          <w:shd w:val="clear" w:color="auto" w:fill="FFFFFF"/>
        </w:rPr>
        <w:t xml:space="preserve"> (</w:t>
      </w:r>
      <w:r w:rsidR="00CD2BCB" w:rsidRPr="0067538F">
        <w:rPr>
          <w:sz w:val="26"/>
          <w:shd w:val="clear" w:color="auto" w:fill="FFFFFF"/>
          <w:lang w:val="en-US"/>
        </w:rPr>
        <w:t>Ex</w:t>
      </w:r>
      <w:r w:rsidR="00DA6A05">
        <w:rPr>
          <w:sz w:val="26"/>
          <w:shd w:val="clear" w:color="auto" w:fill="FFFFFF"/>
          <w:lang w:val="en-US"/>
        </w:rPr>
        <w:t>c</w:t>
      </w:r>
      <w:r w:rsidR="00CD2BCB" w:rsidRPr="0067538F">
        <w:rPr>
          <w:sz w:val="26"/>
          <w:shd w:val="clear" w:color="auto" w:fill="FFFFFF"/>
          <w:lang w:val="en-US"/>
        </w:rPr>
        <w:t>el</w:t>
      </w:r>
      <w:r w:rsidR="00CD2BCB" w:rsidRPr="0067538F">
        <w:rPr>
          <w:sz w:val="26"/>
          <w:shd w:val="clear" w:color="auto" w:fill="FFFFFF"/>
        </w:rPr>
        <w:t>)</w:t>
      </w:r>
      <w:r w:rsidR="00D30552" w:rsidRPr="0067538F">
        <w:rPr>
          <w:sz w:val="26"/>
          <w:shd w:val="clear" w:color="auto" w:fill="FFFFFF"/>
        </w:rPr>
        <w:t xml:space="preserve"> </w:t>
      </w:r>
      <w:r w:rsidR="00D83C82" w:rsidRPr="0067538F">
        <w:rPr>
          <w:sz w:val="26"/>
          <w:shd w:val="clear" w:color="auto" w:fill="FFFFFF"/>
        </w:rPr>
        <w:t>в соответствии с инструкцией, представленной в приложении 2 к настоящему Порядку,</w:t>
      </w:r>
      <w:r w:rsidRPr="0067538F">
        <w:rPr>
          <w:sz w:val="26"/>
          <w:shd w:val="clear" w:color="auto" w:fill="FFFFFF"/>
        </w:rPr>
        <w:t xml:space="preserve"> и направить ее на электронный адрес </w:t>
      </w:r>
      <w:hyperlink r:id="rId10" w:history="1">
        <w:r w:rsidRPr="0067538F">
          <w:rPr>
            <w:rStyle w:val="a3"/>
            <w:color w:val="auto"/>
            <w:sz w:val="26"/>
            <w:shd w:val="clear" w:color="auto" w:fill="FFFFFF"/>
          </w:rPr>
          <w:t>propusk@cmirit.ru</w:t>
        </w:r>
      </w:hyperlink>
      <w:r w:rsidRPr="0067538F">
        <w:rPr>
          <w:sz w:val="26"/>
          <w:shd w:val="clear" w:color="auto" w:fill="FFFFFF"/>
        </w:rPr>
        <w:t>.</w:t>
      </w:r>
      <w:r w:rsidR="00CE70A8" w:rsidRPr="0067538F">
        <w:rPr>
          <w:sz w:val="26"/>
          <w:shd w:val="clear" w:color="auto" w:fill="FFFFFF"/>
        </w:rPr>
        <w:t xml:space="preserve"> Заявка формируется и направляется с учетом требований законодательства о защите персональных данных.</w:t>
      </w:r>
    </w:p>
    <w:p w:rsidR="00487C90" w:rsidRPr="0067538F" w:rsidRDefault="00487C90" w:rsidP="008474AB">
      <w:pPr>
        <w:tabs>
          <w:tab w:val="center" w:pos="4819"/>
        </w:tabs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 xml:space="preserve">Одновременно с заявкой в сопроводительном письме указывается обоснование соответствия деятельности организации, </w:t>
      </w:r>
      <w:r w:rsidR="00840B1D" w:rsidRPr="0067538F">
        <w:rPr>
          <w:sz w:val="26"/>
          <w:shd w:val="clear" w:color="auto" w:fill="FFFFFF"/>
        </w:rPr>
        <w:t>предприятия или учреждения</w:t>
      </w:r>
      <w:r w:rsidRPr="0067538F">
        <w:rPr>
          <w:sz w:val="26"/>
          <w:shd w:val="clear" w:color="auto" w:fill="FFFFFF"/>
        </w:rPr>
        <w:t xml:space="preserve"> Перечн</w:t>
      </w:r>
      <w:r w:rsidR="00CE70A8" w:rsidRPr="0067538F">
        <w:rPr>
          <w:sz w:val="26"/>
          <w:shd w:val="clear" w:color="auto" w:fill="FFFFFF"/>
        </w:rPr>
        <w:t>ям</w:t>
      </w:r>
      <w:r w:rsidRPr="0067538F">
        <w:rPr>
          <w:sz w:val="26"/>
          <w:shd w:val="clear" w:color="auto" w:fill="FFFFFF"/>
        </w:rPr>
        <w:t xml:space="preserve"> организаций</w:t>
      </w:r>
      <w:r w:rsidR="00840B1D" w:rsidRPr="0067538F">
        <w:rPr>
          <w:sz w:val="26"/>
          <w:shd w:val="clear" w:color="auto" w:fill="FFFFFF"/>
        </w:rPr>
        <w:t>, предприятий и учреждений</w:t>
      </w:r>
      <w:r w:rsidRPr="0067538F">
        <w:rPr>
          <w:sz w:val="26"/>
          <w:shd w:val="clear" w:color="auto" w:fill="FFFFFF"/>
        </w:rPr>
        <w:t xml:space="preserve">, а также прилагаются документы, подтверждающие полномочия представителя </w:t>
      </w:r>
      <w:r w:rsidR="00840B1D" w:rsidRPr="0067538F">
        <w:rPr>
          <w:sz w:val="26"/>
          <w:shd w:val="clear" w:color="auto" w:fill="FFFFFF"/>
        </w:rPr>
        <w:t xml:space="preserve">организации, предприятия или учреждения </w:t>
      </w:r>
      <w:r w:rsidRPr="0067538F">
        <w:rPr>
          <w:sz w:val="26"/>
          <w:shd w:val="clear" w:color="auto" w:fill="FFFFFF"/>
        </w:rPr>
        <w:t>(в случае направления заявки представителем, не являющимся руководителем юридического лица).</w:t>
      </w:r>
    </w:p>
    <w:p w:rsidR="00D73B5A" w:rsidRPr="0067538F" w:rsidRDefault="00D73B5A" w:rsidP="008474AB">
      <w:pPr>
        <w:tabs>
          <w:tab w:val="center" w:pos="4819"/>
        </w:tabs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Заявки без сопроводительного письма считаются не</w:t>
      </w:r>
      <w:r w:rsidR="00231C62" w:rsidRPr="0067538F">
        <w:rPr>
          <w:sz w:val="26"/>
          <w:shd w:val="clear" w:color="auto" w:fill="FFFFFF"/>
        </w:rPr>
        <w:t xml:space="preserve"> </w:t>
      </w:r>
      <w:r w:rsidRPr="0067538F">
        <w:rPr>
          <w:sz w:val="26"/>
          <w:shd w:val="clear" w:color="auto" w:fill="FFFFFF"/>
        </w:rPr>
        <w:t>соответствующими форме заявки.</w:t>
      </w:r>
    </w:p>
    <w:p w:rsidR="0031081F" w:rsidRPr="0067538F" w:rsidRDefault="0031081F" w:rsidP="008474AB">
      <w:pPr>
        <w:tabs>
          <w:tab w:val="center" w:pos="4819"/>
        </w:tabs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4. Ответственность за достоверность информации, представленной в заявке и сопроводительном письме, несет организация (предприятие</w:t>
      </w:r>
      <w:r w:rsidR="00B45F53" w:rsidRPr="0067538F">
        <w:rPr>
          <w:sz w:val="26"/>
          <w:shd w:val="clear" w:color="auto" w:fill="FFFFFF"/>
        </w:rPr>
        <w:t>, учреждение</w:t>
      </w:r>
      <w:r w:rsidRPr="0067538F">
        <w:rPr>
          <w:sz w:val="26"/>
          <w:shd w:val="clear" w:color="auto" w:fill="FFFFFF"/>
        </w:rPr>
        <w:t>)</w:t>
      </w:r>
      <w:r w:rsidR="007B7C3E" w:rsidRPr="0067538F">
        <w:rPr>
          <w:sz w:val="26"/>
          <w:shd w:val="clear" w:color="auto" w:fill="FFFFFF"/>
        </w:rPr>
        <w:t>, пода</w:t>
      </w:r>
      <w:r w:rsidR="00CD2BCB" w:rsidRPr="0067538F">
        <w:rPr>
          <w:sz w:val="26"/>
          <w:shd w:val="clear" w:color="auto" w:fill="FFFFFF"/>
        </w:rPr>
        <w:t>вша</w:t>
      </w:r>
      <w:r w:rsidR="007B7C3E" w:rsidRPr="0067538F">
        <w:rPr>
          <w:sz w:val="26"/>
          <w:shd w:val="clear" w:color="auto" w:fill="FFFFFF"/>
        </w:rPr>
        <w:t>я заявку</w:t>
      </w:r>
      <w:r w:rsidRPr="0067538F">
        <w:rPr>
          <w:sz w:val="26"/>
          <w:shd w:val="clear" w:color="auto" w:fill="FFFFFF"/>
        </w:rPr>
        <w:t>.</w:t>
      </w:r>
    </w:p>
    <w:p w:rsidR="00CE70A8" w:rsidRPr="0067538F" w:rsidRDefault="0031081F" w:rsidP="00CE70A8">
      <w:pPr>
        <w:tabs>
          <w:tab w:val="center" w:pos="4819"/>
        </w:tabs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5</w:t>
      </w:r>
      <w:r w:rsidR="00487C90" w:rsidRPr="0067538F">
        <w:rPr>
          <w:sz w:val="26"/>
          <w:shd w:val="clear" w:color="auto" w:fill="FFFFFF"/>
        </w:rPr>
        <w:t>. Заявки рассматривает оператор информационной системы «ПО Обеспечение пропускного режи</w:t>
      </w:r>
      <w:r w:rsidR="00CE70A8" w:rsidRPr="0067538F">
        <w:rPr>
          <w:sz w:val="26"/>
          <w:shd w:val="clear" w:color="auto" w:fill="FFFFFF"/>
        </w:rPr>
        <w:t>ма» (далее - оператор системы), с учетом требований законодательства о защите персональных данных.</w:t>
      </w:r>
    </w:p>
    <w:p w:rsidR="00487C90" w:rsidRPr="0067538F" w:rsidRDefault="0031081F" w:rsidP="008474AB">
      <w:pPr>
        <w:tabs>
          <w:tab w:val="center" w:pos="4819"/>
        </w:tabs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6</w:t>
      </w:r>
      <w:r w:rsidR="00487C90" w:rsidRPr="0067538F">
        <w:rPr>
          <w:sz w:val="26"/>
          <w:shd w:val="clear" w:color="auto" w:fill="FFFFFF"/>
        </w:rPr>
        <w:t>. Оператор системы в день поступления заявки</w:t>
      </w:r>
      <w:r w:rsidR="00487C90" w:rsidRPr="0067538F">
        <w:t xml:space="preserve"> (</w:t>
      </w:r>
      <w:r w:rsidR="00840B1D" w:rsidRPr="0067538F">
        <w:rPr>
          <w:sz w:val="26"/>
          <w:shd w:val="clear" w:color="auto" w:fill="FFFFFF"/>
        </w:rPr>
        <w:t>в случае поступления заявки после 15:00 час. –</w:t>
      </w:r>
      <w:r w:rsidR="00487C90" w:rsidRPr="0067538F">
        <w:rPr>
          <w:sz w:val="26"/>
          <w:shd w:val="clear" w:color="auto" w:fill="FFFFFF"/>
        </w:rPr>
        <w:t xml:space="preserve"> </w:t>
      </w:r>
      <w:r w:rsidR="00840B1D" w:rsidRPr="0067538F">
        <w:rPr>
          <w:sz w:val="26"/>
          <w:shd w:val="clear" w:color="auto" w:fill="FFFFFF"/>
        </w:rPr>
        <w:t xml:space="preserve">в </w:t>
      </w:r>
      <w:r w:rsidR="00487C90" w:rsidRPr="0067538F">
        <w:rPr>
          <w:sz w:val="26"/>
          <w:shd w:val="clear" w:color="auto" w:fill="FFFFFF"/>
        </w:rPr>
        <w:t xml:space="preserve">следующий за днем </w:t>
      </w:r>
      <w:r w:rsidR="00840B1D" w:rsidRPr="0067538F">
        <w:rPr>
          <w:sz w:val="26"/>
          <w:shd w:val="clear" w:color="auto" w:fill="FFFFFF"/>
        </w:rPr>
        <w:t xml:space="preserve">ее </w:t>
      </w:r>
      <w:r w:rsidR="00487C90" w:rsidRPr="0067538F">
        <w:rPr>
          <w:sz w:val="26"/>
          <w:shd w:val="clear" w:color="auto" w:fill="FFFFFF"/>
        </w:rPr>
        <w:t>поступления</w:t>
      </w:r>
      <w:r w:rsidR="00840B1D" w:rsidRPr="0067538F">
        <w:rPr>
          <w:sz w:val="26"/>
          <w:shd w:val="clear" w:color="auto" w:fill="FFFFFF"/>
        </w:rPr>
        <w:t xml:space="preserve"> рабочий день</w:t>
      </w:r>
      <w:r w:rsidR="00487C90" w:rsidRPr="0067538F">
        <w:rPr>
          <w:sz w:val="26"/>
          <w:shd w:val="clear" w:color="auto" w:fill="FFFFFF"/>
        </w:rPr>
        <w:t xml:space="preserve">) рассматривает ее и принимает решение о выдаче цифровых пропусков или об отказе в выдаче цифровых пропусков. </w:t>
      </w:r>
    </w:p>
    <w:p w:rsidR="00487C90" w:rsidRPr="0067538F" w:rsidRDefault="0031081F" w:rsidP="008474AB">
      <w:pPr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7</w:t>
      </w:r>
      <w:r w:rsidR="00487C90" w:rsidRPr="0067538F">
        <w:rPr>
          <w:sz w:val="26"/>
          <w:shd w:val="clear" w:color="auto" w:fill="FFFFFF"/>
        </w:rPr>
        <w:t>. Основаниями для отказа в выдаче цифровых пропусков являются:</w:t>
      </w:r>
    </w:p>
    <w:p w:rsidR="00166076" w:rsidRPr="0067538F" w:rsidRDefault="0031081F" w:rsidP="008474AB">
      <w:pPr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7</w:t>
      </w:r>
      <w:r w:rsidR="00487C90" w:rsidRPr="0067538F">
        <w:rPr>
          <w:sz w:val="26"/>
          <w:shd w:val="clear" w:color="auto" w:fill="FFFFFF"/>
        </w:rPr>
        <w:t>.1. Подача заявки неуполномоченным лицом</w:t>
      </w:r>
      <w:r w:rsidR="00166076" w:rsidRPr="0067538F">
        <w:rPr>
          <w:sz w:val="26"/>
          <w:shd w:val="clear" w:color="auto" w:fill="FFFFFF"/>
        </w:rPr>
        <w:t>.</w:t>
      </w:r>
      <w:r w:rsidR="00487C90" w:rsidRPr="0067538F">
        <w:rPr>
          <w:sz w:val="26"/>
          <w:shd w:val="clear" w:color="auto" w:fill="FFFFFF"/>
        </w:rPr>
        <w:t xml:space="preserve"> </w:t>
      </w:r>
    </w:p>
    <w:p w:rsidR="00166076" w:rsidRPr="0067538F" w:rsidRDefault="00166076" w:rsidP="00166076">
      <w:pPr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7.2. Несоответствие заявки форме.</w:t>
      </w:r>
    </w:p>
    <w:p w:rsidR="00487C90" w:rsidRPr="0067538F" w:rsidRDefault="0031081F" w:rsidP="008474AB">
      <w:pPr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7</w:t>
      </w:r>
      <w:r w:rsidR="00487C90" w:rsidRPr="0067538F">
        <w:rPr>
          <w:sz w:val="26"/>
          <w:shd w:val="clear" w:color="auto" w:fill="FFFFFF"/>
        </w:rPr>
        <w:t>.</w:t>
      </w:r>
      <w:r w:rsidR="00166076" w:rsidRPr="0067538F">
        <w:rPr>
          <w:sz w:val="26"/>
          <w:shd w:val="clear" w:color="auto" w:fill="FFFFFF"/>
        </w:rPr>
        <w:t>3</w:t>
      </w:r>
      <w:r w:rsidR="00487C90" w:rsidRPr="0067538F">
        <w:rPr>
          <w:sz w:val="26"/>
          <w:shd w:val="clear" w:color="auto" w:fill="FFFFFF"/>
        </w:rPr>
        <w:t>. Несоответствие деятельности организации</w:t>
      </w:r>
      <w:r w:rsidR="00166076" w:rsidRPr="0067538F">
        <w:rPr>
          <w:sz w:val="26"/>
          <w:shd w:val="clear" w:color="auto" w:fill="FFFFFF"/>
        </w:rPr>
        <w:t>,</w:t>
      </w:r>
      <w:r w:rsidR="00487C90" w:rsidRPr="0067538F">
        <w:rPr>
          <w:sz w:val="26"/>
          <w:shd w:val="clear" w:color="auto" w:fill="FFFFFF"/>
        </w:rPr>
        <w:t xml:space="preserve"> предприятия </w:t>
      </w:r>
      <w:r w:rsidR="00166076" w:rsidRPr="0067538F">
        <w:rPr>
          <w:sz w:val="26"/>
          <w:shd w:val="clear" w:color="auto" w:fill="FFFFFF"/>
        </w:rPr>
        <w:t xml:space="preserve">или учреждения </w:t>
      </w:r>
      <w:r w:rsidR="00CE70A8" w:rsidRPr="0067538F">
        <w:rPr>
          <w:sz w:val="26"/>
          <w:shd w:val="clear" w:color="auto" w:fill="FFFFFF"/>
        </w:rPr>
        <w:t>Перечням</w:t>
      </w:r>
      <w:r w:rsidR="00487C90" w:rsidRPr="0067538F">
        <w:rPr>
          <w:sz w:val="26"/>
          <w:shd w:val="clear" w:color="auto" w:fill="FFFFFF"/>
        </w:rPr>
        <w:t xml:space="preserve"> орга</w:t>
      </w:r>
      <w:r w:rsidR="00166076" w:rsidRPr="0067538F">
        <w:rPr>
          <w:sz w:val="26"/>
          <w:shd w:val="clear" w:color="auto" w:fill="FFFFFF"/>
        </w:rPr>
        <w:t>низаций, предприятий и учреждений,</w:t>
      </w:r>
      <w:r w:rsidR="00487C90" w:rsidRPr="0067538F">
        <w:rPr>
          <w:sz w:val="26"/>
          <w:shd w:val="clear" w:color="auto" w:fill="FFFFFF"/>
        </w:rPr>
        <w:t xml:space="preserve"> деятельность которых не приостановлена.</w:t>
      </w:r>
    </w:p>
    <w:p w:rsidR="00487C90" w:rsidRPr="0067538F" w:rsidRDefault="0031081F" w:rsidP="008474AB">
      <w:pPr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8</w:t>
      </w:r>
      <w:r w:rsidR="00487C90" w:rsidRPr="0067538F">
        <w:rPr>
          <w:sz w:val="26"/>
          <w:shd w:val="clear" w:color="auto" w:fill="FFFFFF"/>
        </w:rPr>
        <w:t xml:space="preserve">. </w:t>
      </w:r>
      <w:r w:rsidR="00487C90" w:rsidRPr="0067538F">
        <w:rPr>
          <w:spacing w:val="-4"/>
          <w:sz w:val="26"/>
          <w:shd w:val="clear" w:color="auto" w:fill="FFFFFF"/>
        </w:rPr>
        <w:t>При наличии оснований для отказа в выдаче цифровых пропусков оператор системы в день поступления заявки (</w:t>
      </w:r>
      <w:r w:rsidR="00166076" w:rsidRPr="0067538F">
        <w:rPr>
          <w:spacing w:val="-4"/>
          <w:sz w:val="26"/>
          <w:shd w:val="clear" w:color="auto" w:fill="FFFFFF"/>
        </w:rPr>
        <w:t xml:space="preserve">в случае поступления заявки после 15:00 </w:t>
      </w:r>
      <w:r w:rsidR="00166076" w:rsidRPr="0067538F">
        <w:rPr>
          <w:sz w:val="26"/>
          <w:shd w:val="clear" w:color="auto" w:fill="FFFFFF"/>
        </w:rPr>
        <w:t>час. – в следующий за днем ее поступления рабочий день</w:t>
      </w:r>
      <w:r w:rsidR="00487C90" w:rsidRPr="0067538F">
        <w:rPr>
          <w:sz w:val="26"/>
          <w:shd w:val="clear" w:color="auto" w:fill="FFFFFF"/>
        </w:rPr>
        <w:t>) принимает решение об отказе в выдаче цифровых пропусков и не позднее следующего рабочего дня направляет руководителю (представителю) организации</w:t>
      </w:r>
      <w:r w:rsidR="00166076" w:rsidRPr="0067538F">
        <w:rPr>
          <w:sz w:val="26"/>
          <w:shd w:val="clear" w:color="auto" w:fill="FFFFFF"/>
        </w:rPr>
        <w:t>, предприятия или учреждения,</w:t>
      </w:r>
      <w:r w:rsidR="00487C90" w:rsidRPr="0067538F">
        <w:rPr>
          <w:sz w:val="26"/>
          <w:shd w:val="clear" w:color="auto" w:fill="FFFFFF"/>
        </w:rPr>
        <w:t xml:space="preserve"> подавшему заявку, по электронной почте</w:t>
      </w:r>
      <w:r w:rsidR="00B32B7E" w:rsidRPr="0067538F">
        <w:rPr>
          <w:sz w:val="26"/>
          <w:shd w:val="clear" w:color="auto" w:fill="FFFFFF"/>
        </w:rPr>
        <w:t>, указанной в заявке,</w:t>
      </w:r>
      <w:r w:rsidR="00487C90" w:rsidRPr="0067538F">
        <w:rPr>
          <w:sz w:val="26"/>
          <w:shd w:val="clear" w:color="auto" w:fill="FFFFFF"/>
        </w:rPr>
        <w:t xml:space="preserve"> сведения об отказе в выдаче цифровых пропусков с указанием причин отказа. </w:t>
      </w:r>
    </w:p>
    <w:p w:rsidR="00487C90" w:rsidRPr="0067538F" w:rsidRDefault="00487C90" w:rsidP="008474AB">
      <w:pPr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 xml:space="preserve">В случае отказа в выдаче цифровых пропусков </w:t>
      </w:r>
      <w:r w:rsidR="00166076" w:rsidRPr="0067538F">
        <w:rPr>
          <w:sz w:val="26"/>
          <w:shd w:val="clear" w:color="auto" w:fill="FFFFFF"/>
        </w:rPr>
        <w:t>по</w:t>
      </w:r>
      <w:r w:rsidRPr="0067538F">
        <w:rPr>
          <w:sz w:val="26"/>
          <w:shd w:val="clear" w:color="auto" w:fill="FFFFFF"/>
        </w:rPr>
        <w:t xml:space="preserve"> основани</w:t>
      </w:r>
      <w:r w:rsidR="00166076" w:rsidRPr="0067538F">
        <w:rPr>
          <w:sz w:val="26"/>
          <w:shd w:val="clear" w:color="auto" w:fill="FFFFFF"/>
        </w:rPr>
        <w:t>ям</w:t>
      </w:r>
      <w:r w:rsidRPr="0067538F">
        <w:rPr>
          <w:sz w:val="26"/>
          <w:shd w:val="clear" w:color="auto" w:fill="FFFFFF"/>
        </w:rPr>
        <w:t>, указанн</w:t>
      </w:r>
      <w:r w:rsidR="00166076" w:rsidRPr="0067538F">
        <w:rPr>
          <w:sz w:val="26"/>
          <w:shd w:val="clear" w:color="auto" w:fill="FFFFFF"/>
        </w:rPr>
        <w:t>ым</w:t>
      </w:r>
      <w:r w:rsidRPr="0067538F">
        <w:rPr>
          <w:sz w:val="26"/>
          <w:shd w:val="clear" w:color="auto" w:fill="FFFFFF"/>
        </w:rPr>
        <w:t xml:space="preserve"> в пункт</w:t>
      </w:r>
      <w:r w:rsidR="00166076" w:rsidRPr="0067538F">
        <w:rPr>
          <w:sz w:val="26"/>
          <w:shd w:val="clear" w:color="auto" w:fill="FFFFFF"/>
        </w:rPr>
        <w:t>ах</w:t>
      </w:r>
      <w:r w:rsidRPr="0067538F">
        <w:rPr>
          <w:sz w:val="26"/>
          <w:shd w:val="clear" w:color="auto" w:fill="FFFFFF"/>
        </w:rPr>
        <w:t xml:space="preserve"> </w:t>
      </w:r>
      <w:r w:rsidR="008E4AB7" w:rsidRPr="0067538F">
        <w:rPr>
          <w:sz w:val="26"/>
          <w:shd w:val="clear" w:color="auto" w:fill="FFFFFF"/>
        </w:rPr>
        <w:t>7</w:t>
      </w:r>
      <w:r w:rsidRPr="0067538F">
        <w:rPr>
          <w:sz w:val="26"/>
          <w:shd w:val="clear" w:color="auto" w:fill="FFFFFF"/>
        </w:rPr>
        <w:t>.1</w:t>
      </w:r>
      <w:r w:rsidR="00166076" w:rsidRPr="0067538F">
        <w:rPr>
          <w:sz w:val="26"/>
          <w:shd w:val="clear" w:color="auto" w:fill="FFFFFF"/>
        </w:rPr>
        <w:t>, 7.2</w:t>
      </w:r>
      <w:r w:rsidR="008474AB" w:rsidRPr="0067538F">
        <w:rPr>
          <w:sz w:val="26"/>
          <w:shd w:val="clear" w:color="auto" w:fill="FFFFFF"/>
        </w:rPr>
        <w:t xml:space="preserve"> </w:t>
      </w:r>
      <w:r w:rsidRPr="0067538F">
        <w:rPr>
          <w:sz w:val="26"/>
          <w:shd w:val="clear" w:color="auto" w:fill="FFFFFF"/>
        </w:rPr>
        <w:t>настоящего Порядка, организация</w:t>
      </w:r>
      <w:r w:rsidR="00166076" w:rsidRPr="0067538F">
        <w:rPr>
          <w:sz w:val="26"/>
          <w:shd w:val="clear" w:color="auto" w:fill="FFFFFF"/>
        </w:rPr>
        <w:t>,</w:t>
      </w:r>
      <w:r w:rsidRPr="0067538F">
        <w:rPr>
          <w:sz w:val="26"/>
          <w:shd w:val="clear" w:color="auto" w:fill="FFFFFF"/>
        </w:rPr>
        <w:t xml:space="preserve"> предприятие</w:t>
      </w:r>
      <w:r w:rsidR="00166076" w:rsidRPr="0067538F">
        <w:rPr>
          <w:sz w:val="26"/>
          <w:shd w:val="clear" w:color="auto" w:fill="FFFFFF"/>
        </w:rPr>
        <w:t xml:space="preserve"> или учреждение </w:t>
      </w:r>
      <w:r w:rsidRPr="0067538F">
        <w:rPr>
          <w:sz w:val="26"/>
          <w:shd w:val="clear" w:color="auto" w:fill="FFFFFF"/>
        </w:rPr>
        <w:t xml:space="preserve">вправе подать заявку повторно, после </w:t>
      </w:r>
      <w:r w:rsidR="00166076" w:rsidRPr="0067538F">
        <w:rPr>
          <w:sz w:val="26"/>
          <w:shd w:val="clear" w:color="auto" w:fill="FFFFFF"/>
        </w:rPr>
        <w:t>устранения причин отказа</w:t>
      </w:r>
      <w:r w:rsidRPr="0067538F">
        <w:rPr>
          <w:sz w:val="26"/>
          <w:shd w:val="clear" w:color="auto" w:fill="FFFFFF"/>
        </w:rPr>
        <w:t>.</w:t>
      </w:r>
    </w:p>
    <w:p w:rsidR="00487C90" w:rsidRPr="0067538F" w:rsidRDefault="00166076" w:rsidP="008474AB">
      <w:pPr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Для р</w:t>
      </w:r>
      <w:r w:rsidR="0057246C" w:rsidRPr="0067538F">
        <w:rPr>
          <w:sz w:val="26"/>
          <w:shd w:val="clear" w:color="auto" w:fill="FFFFFF"/>
        </w:rPr>
        <w:t>аботник</w:t>
      </w:r>
      <w:r w:rsidRPr="0067538F">
        <w:rPr>
          <w:sz w:val="26"/>
          <w:shd w:val="clear" w:color="auto" w:fill="FFFFFF"/>
        </w:rPr>
        <w:t>ов</w:t>
      </w:r>
      <w:r w:rsidR="0057246C" w:rsidRPr="0067538F">
        <w:rPr>
          <w:sz w:val="26"/>
          <w:shd w:val="clear" w:color="auto" w:fill="FFFFFF"/>
        </w:rPr>
        <w:t>, находящи</w:t>
      </w:r>
      <w:r w:rsidRPr="0067538F">
        <w:rPr>
          <w:sz w:val="26"/>
          <w:shd w:val="clear" w:color="auto" w:fill="FFFFFF"/>
        </w:rPr>
        <w:t>х</w:t>
      </w:r>
      <w:r w:rsidR="0057246C" w:rsidRPr="0067538F">
        <w:rPr>
          <w:sz w:val="26"/>
          <w:shd w:val="clear" w:color="auto" w:fill="FFFFFF"/>
        </w:rPr>
        <w:t>ся на карантине,</w:t>
      </w:r>
      <w:r w:rsidRPr="0067538F">
        <w:rPr>
          <w:sz w:val="26"/>
          <w:shd w:val="clear" w:color="auto" w:fill="FFFFFF"/>
        </w:rPr>
        <w:t xml:space="preserve"> на период карантина</w:t>
      </w:r>
      <w:r w:rsidR="0057246C" w:rsidRPr="0067538F">
        <w:rPr>
          <w:sz w:val="26"/>
          <w:shd w:val="clear" w:color="auto" w:fill="FFFFFF"/>
        </w:rPr>
        <w:t xml:space="preserve"> </w:t>
      </w:r>
      <w:r w:rsidRPr="0067538F">
        <w:rPr>
          <w:sz w:val="26"/>
          <w:shd w:val="clear" w:color="auto" w:fill="FFFFFF"/>
        </w:rPr>
        <w:t xml:space="preserve">действие </w:t>
      </w:r>
      <w:r w:rsidR="0057246C" w:rsidRPr="0067538F">
        <w:rPr>
          <w:sz w:val="26"/>
          <w:shd w:val="clear" w:color="auto" w:fill="FFFFFF"/>
        </w:rPr>
        <w:t>цифровы</w:t>
      </w:r>
      <w:r w:rsidRPr="0067538F">
        <w:rPr>
          <w:sz w:val="26"/>
          <w:shd w:val="clear" w:color="auto" w:fill="FFFFFF"/>
        </w:rPr>
        <w:t>х</w:t>
      </w:r>
      <w:r w:rsidR="0057246C" w:rsidRPr="0067538F">
        <w:rPr>
          <w:sz w:val="26"/>
          <w:shd w:val="clear" w:color="auto" w:fill="FFFFFF"/>
        </w:rPr>
        <w:t xml:space="preserve"> пропуск</w:t>
      </w:r>
      <w:r w:rsidRPr="0067538F">
        <w:rPr>
          <w:sz w:val="26"/>
          <w:shd w:val="clear" w:color="auto" w:fill="FFFFFF"/>
        </w:rPr>
        <w:t>ов</w:t>
      </w:r>
      <w:r w:rsidR="0057246C" w:rsidRPr="0067538F">
        <w:rPr>
          <w:sz w:val="26"/>
          <w:shd w:val="clear" w:color="auto" w:fill="FFFFFF"/>
        </w:rPr>
        <w:t xml:space="preserve"> </w:t>
      </w:r>
      <w:r w:rsidRPr="0067538F">
        <w:rPr>
          <w:sz w:val="26"/>
          <w:shd w:val="clear" w:color="auto" w:fill="FFFFFF"/>
        </w:rPr>
        <w:t>приостанавливается</w:t>
      </w:r>
      <w:r w:rsidR="00487C90" w:rsidRPr="0067538F">
        <w:rPr>
          <w:sz w:val="26"/>
          <w:shd w:val="clear" w:color="auto" w:fill="FFFFFF"/>
        </w:rPr>
        <w:t xml:space="preserve">. </w:t>
      </w:r>
    </w:p>
    <w:p w:rsidR="00487C90" w:rsidRPr="0067538F" w:rsidRDefault="0031081F" w:rsidP="008474AB">
      <w:pPr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9</w:t>
      </w:r>
      <w:r w:rsidR="00487C90" w:rsidRPr="0067538F">
        <w:rPr>
          <w:sz w:val="26"/>
          <w:shd w:val="clear" w:color="auto" w:fill="FFFFFF"/>
        </w:rPr>
        <w:t xml:space="preserve">. В случае если оператором системы принято решение о выдаче цифровых пропусков, оператор системы </w:t>
      </w:r>
      <w:r w:rsidR="00C50244" w:rsidRPr="0067538F">
        <w:rPr>
          <w:sz w:val="26"/>
          <w:shd w:val="clear" w:color="auto" w:fill="FFFFFF"/>
        </w:rPr>
        <w:t xml:space="preserve">не позднее дня, следующего за днем </w:t>
      </w:r>
      <w:r w:rsidR="00487C90" w:rsidRPr="0067538F">
        <w:rPr>
          <w:sz w:val="26"/>
          <w:shd w:val="clear" w:color="auto" w:fill="FFFFFF"/>
        </w:rPr>
        <w:t>принятия такого решения</w:t>
      </w:r>
      <w:r w:rsidR="00C50244" w:rsidRPr="0067538F">
        <w:rPr>
          <w:sz w:val="26"/>
          <w:shd w:val="clear" w:color="auto" w:fill="FFFFFF"/>
        </w:rPr>
        <w:t>,</w:t>
      </w:r>
      <w:r w:rsidR="00487C90" w:rsidRPr="0067538F">
        <w:rPr>
          <w:sz w:val="26"/>
          <w:shd w:val="clear" w:color="auto" w:fill="FFFFFF"/>
        </w:rPr>
        <w:t xml:space="preserve"> направляет руководителю (представителю) организации</w:t>
      </w:r>
      <w:r w:rsidR="00767856" w:rsidRPr="0067538F">
        <w:rPr>
          <w:sz w:val="26"/>
          <w:shd w:val="clear" w:color="auto" w:fill="FFFFFF"/>
        </w:rPr>
        <w:t>,</w:t>
      </w:r>
      <w:r w:rsidR="00487C90" w:rsidRPr="0067538F">
        <w:rPr>
          <w:sz w:val="26"/>
          <w:shd w:val="clear" w:color="auto" w:fill="FFFFFF"/>
        </w:rPr>
        <w:t xml:space="preserve"> предприятия</w:t>
      </w:r>
      <w:r w:rsidR="00767856" w:rsidRPr="0067538F">
        <w:rPr>
          <w:sz w:val="26"/>
          <w:shd w:val="clear" w:color="auto" w:fill="FFFFFF"/>
        </w:rPr>
        <w:t xml:space="preserve"> или учреждения</w:t>
      </w:r>
      <w:r w:rsidR="00487C90" w:rsidRPr="0067538F">
        <w:rPr>
          <w:sz w:val="26"/>
          <w:shd w:val="clear" w:color="auto" w:fill="FFFFFF"/>
        </w:rPr>
        <w:t>, подавшим заявку, по электронной почте</w:t>
      </w:r>
      <w:r w:rsidR="00B32B7E" w:rsidRPr="0067538F">
        <w:rPr>
          <w:sz w:val="26"/>
          <w:shd w:val="clear" w:color="auto" w:fill="FFFFFF"/>
        </w:rPr>
        <w:t>, указанной в заявке,</w:t>
      </w:r>
      <w:r w:rsidR="00487C90" w:rsidRPr="0067538F">
        <w:rPr>
          <w:sz w:val="26"/>
          <w:shd w:val="clear" w:color="auto" w:fill="FFFFFF"/>
        </w:rPr>
        <w:t xml:space="preserve"> цифровые пропуска согласно заявке.</w:t>
      </w:r>
    </w:p>
    <w:p w:rsidR="00C50244" w:rsidRPr="0067538F" w:rsidRDefault="00C50244" w:rsidP="008474AB">
      <w:pPr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 xml:space="preserve">В случае возникновения технических проблем при загрузке данных заявки </w:t>
      </w:r>
      <w:r w:rsidR="007D6E7D" w:rsidRPr="0067538F">
        <w:rPr>
          <w:sz w:val="26"/>
          <w:shd w:val="clear" w:color="auto" w:fill="FFFFFF"/>
        </w:rPr>
        <w:t xml:space="preserve">в информационную систему «ПО Обеспечение пропускного режима» </w:t>
      </w:r>
      <w:r w:rsidRPr="0067538F">
        <w:rPr>
          <w:sz w:val="26"/>
          <w:shd w:val="clear" w:color="auto" w:fill="FFFFFF"/>
        </w:rPr>
        <w:t>и (или) выгрузке п</w:t>
      </w:r>
      <w:r w:rsidR="00767856" w:rsidRPr="0067538F">
        <w:rPr>
          <w:sz w:val="26"/>
          <w:shd w:val="clear" w:color="auto" w:fill="FFFFFF"/>
        </w:rPr>
        <w:t>ропусков</w:t>
      </w:r>
      <w:r w:rsidR="007D6E7D" w:rsidRPr="0067538F">
        <w:rPr>
          <w:sz w:val="26"/>
          <w:shd w:val="clear" w:color="auto" w:fill="FFFFFF"/>
        </w:rPr>
        <w:t xml:space="preserve"> из указанной информационной системы срок направления цифровых пропусков продлевается на время устранения таких технических проблем</w:t>
      </w:r>
      <w:r w:rsidR="00767856" w:rsidRPr="0067538F">
        <w:rPr>
          <w:sz w:val="26"/>
          <w:shd w:val="clear" w:color="auto" w:fill="FFFFFF"/>
        </w:rPr>
        <w:t>, о чем лицо, подавшее заявку</w:t>
      </w:r>
      <w:r w:rsidR="007A5091">
        <w:rPr>
          <w:sz w:val="26"/>
          <w:shd w:val="clear" w:color="auto" w:fill="FFFFFF"/>
        </w:rPr>
        <w:t>,</w:t>
      </w:r>
      <w:r w:rsidR="00DA6A05" w:rsidRPr="00DA6A05">
        <w:rPr>
          <w:sz w:val="26"/>
          <w:shd w:val="clear" w:color="auto" w:fill="FFFFFF"/>
        </w:rPr>
        <w:t xml:space="preserve"> </w:t>
      </w:r>
      <w:r w:rsidR="00DA6A05" w:rsidRPr="0067538F">
        <w:rPr>
          <w:sz w:val="26"/>
          <w:shd w:val="clear" w:color="auto" w:fill="FFFFFF"/>
        </w:rPr>
        <w:t>извещается</w:t>
      </w:r>
      <w:r w:rsidR="00DA6A05" w:rsidRPr="00DA6A05">
        <w:rPr>
          <w:sz w:val="26"/>
          <w:shd w:val="clear" w:color="auto" w:fill="FFFFFF"/>
        </w:rPr>
        <w:t xml:space="preserve"> по электронной почте, указанной в заявке</w:t>
      </w:r>
      <w:r w:rsidR="007D6E7D" w:rsidRPr="0067538F">
        <w:rPr>
          <w:sz w:val="26"/>
          <w:shd w:val="clear" w:color="auto" w:fill="FFFFFF"/>
        </w:rPr>
        <w:t>.</w:t>
      </w:r>
    </w:p>
    <w:p w:rsidR="00487C90" w:rsidRPr="0067538F" w:rsidRDefault="0031081F" w:rsidP="008474AB">
      <w:pPr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10</w:t>
      </w:r>
      <w:r w:rsidR="00487C90" w:rsidRPr="0067538F">
        <w:rPr>
          <w:sz w:val="26"/>
          <w:shd w:val="clear" w:color="auto" w:fill="FFFFFF"/>
        </w:rPr>
        <w:t>. Цифровые пропуска подразделяются на три категории:</w:t>
      </w:r>
    </w:p>
    <w:p w:rsidR="00487C90" w:rsidRPr="0067538F" w:rsidRDefault="0031081F" w:rsidP="008474AB">
      <w:pPr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10</w:t>
      </w:r>
      <w:r w:rsidR="00487C90" w:rsidRPr="0067538F">
        <w:rPr>
          <w:sz w:val="26"/>
          <w:shd w:val="clear" w:color="auto" w:fill="FFFFFF"/>
        </w:rPr>
        <w:t>.1. Цифровой пропуск для работников, присутствие которых на рабочем месте обязатель</w:t>
      </w:r>
      <w:r w:rsidR="00231C62" w:rsidRPr="0067538F">
        <w:rPr>
          <w:sz w:val="26"/>
          <w:shd w:val="clear" w:color="auto" w:fill="FFFFFF"/>
        </w:rPr>
        <w:t>но, удаленная работа невозможна.</w:t>
      </w:r>
    </w:p>
    <w:p w:rsidR="00487C90" w:rsidRPr="0067538F" w:rsidRDefault="0031081F" w:rsidP="008474AB">
      <w:pPr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10</w:t>
      </w:r>
      <w:r w:rsidR="00487C90" w:rsidRPr="0067538F">
        <w:rPr>
          <w:sz w:val="26"/>
          <w:shd w:val="clear" w:color="auto" w:fill="FFFFFF"/>
        </w:rPr>
        <w:t>.2. Цифровой пропуск для работников, нахождение которых на рабочем месте необязательно</w:t>
      </w:r>
      <w:r w:rsidR="00767856" w:rsidRPr="0067538F">
        <w:rPr>
          <w:sz w:val="26"/>
          <w:shd w:val="clear" w:color="auto" w:fill="FFFFFF"/>
        </w:rPr>
        <w:t>, о</w:t>
      </w:r>
      <w:r w:rsidR="00487C90" w:rsidRPr="0067538F">
        <w:rPr>
          <w:sz w:val="26"/>
          <w:shd w:val="clear" w:color="auto" w:fill="FFFFFF"/>
        </w:rPr>
        <w:t>рганизация</w:t>
      </w:r>
      <w:r w:rsidR="00767856" w:rsidRPr="0067538F">
        <w:rPr>
          <w:sz w:val="26"/>
          <w:shd w:val="clear" w:color="auto" w:fill="FFFFFF"/>
        </w:rPr>
        <w:t>, предприятие или учреждение</w:t>
      </w:r>
      <w:r w:rsidR="00487C90" w:rsidRPr="0067538F">
        <w:rPr>
          <w:sz w:val="26"/>
          <w:shd w:val="clear" w:color="auto" w:fill="FFFFFF"/>
        </w:rPr>
        <w:t xml:space="preserve"> может функционировать, если этот работни</w:t>
      </w:r>
      <w:r w:rsidR="00231C62" w:rsidRPr="0067538F">
        <w:rPr>
          <w:sz w:val="26"/>
          <w:shd w:val="clear" w:color="auto" w:fill="FFFFFF"/>
        </w:rPr>
        <w:t>к одну неделю работает удаленно.</w:t>
      </w:r>
    </w:p>
    <w:p w:rsidR="00487C90" w:rsidRPr="0067538F" w:rsidRDefault="0031081F" w:rsidP="008474AB">
      <w:pPr>
        <w:ind w:firstLine="709"/>
        <w:jc w:val="both"/>
        <w:rPr>
          <w:sz w:val="26"/>
        </w:rPr>
      </w:pPr>
      <w:r w:rsidRPr="0067538F">
        <w:rPr>
          <w:sz w:val="26"/>
          <w:shd w:val="clear" w:color="auto" w:fill="FFFFFF"/>
        </w:rPr>
        <w:t>10</w:t>
      </w:r>
      <w:r w:rsidR="00487C90" w:rsidRPr="0067538F">
        <w:rPr>
          <w:sz w:val="26"/>
          <w:shd w:val="clear" w:color="auto" w:fill="FFFFFF"/>
        </w:rPr>
        <w:t>.3. Цифровой пропуск для работников, которые могут выполнять обязанности удаленно и лишь изредка должны приходить на работу. Организация</w:t>
      </w:r>
      <w:r w:rsidR="00767856" w:rsidRPr="0067538F">
        <w:rPr>
          <w:sz w:val="26"/>
          <w:shd w:val="clear" w:color="auto" w:fill="FFFFFF"/>
        </w:rPr>
        <w:t>, предприятие или учреждение</w:t>
      </w:r>
      <w:r w:rsidR="00487C90" w:rsidRPr="0067538F">
        <w:rPr>
          <w:sz w:val="26"/>
          <w:shd w:val="clear" w:color="auto" w:fill="FFFFFF"/>
        </w:rPr>
        <w:t xml:space="preserve"> может функционировать без таких работников более </w:t>
      </w:r>
      <w:r w:rsidR="00E31A50" w:rsidRPr="0067538F">
        <w:rPr>
          <w:sz w:val="26"/>
          <w:shd w:val="clear" w:color="auto" w:fill="FFFFFF"/>
        </w:rPr>
        <w:t>двух</w:t>
      </w:r>
      <w:r w:rsidR="00487C90" w:rsidRPr="0067538F">
        <w:rPr>
          <w:sz w:val="26"/>
          <w:shd w:val="clear" w:color="auto" w:fill="FFFFFF"/>
        </w:rPr>
        <w:t xml:space="preserve"> недель.</w:t>
      </w:r>
    </w:p>
    <w:p w:rsidR="00487C90" w:rsidRPr="0067538F" w:rsidRDefault="0031081F" w:rsidP="008474AB">
      <w:pPr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11</w:t>
      </w:r>
      <w:r w:rsidR="00487C90" w:rsidRPr="0067538F">
        <w:rPr>
          <w:sz w:val="26"/>
          <w:shd w:val="clear" w:color="auto" w:fill="FFFFFF"/>
        </w:rPr>
        <w:t>. В случае ухудшения санитарно-эпидемиологической ситуации</w:t>
      </w:r>
      <w:r w:rsidR="00487C90" w:rsidRPr="0067538F">
        <w:rPr>
          <w:sz w:val="26"/>
        </w:rPr>
        <w:t xml:space="preserve"> в городе мэром города может быть принято решение о временном прекращении действия </w:t>
      </w:r>
      <w:r w:rsidR="00487C90" w:rsidRPr="0067538F">
        <w:rPr>
          <w:sz w:val="26"/>
          <w:shd w:val="clear" w:color="auto" w:fill="FFFFFF"/>
        </w:rPr>
        <w:t>цифровых пропусков, указанных в пункт</w:t>
      </w:r>
      <w:r w:rsidR="00767856" w:rsidRPr="0067538F">
        <w:rPr>
          <w:sz w:val="26"/>
          <w:shd w:val="clear" w:color="auto" w:fill="FFFFFF"/>
        </w:rPr>
        <w:t>ах</w:t>
      </w:r>
      <w:r w:rsidR="00487C90" w:rsidRPr="0067538F">
        <w:rPr>
          <w:sz w:val="26"/>
          <w:shd w:val="clear" w:color="auto" w:fill="FFFFFF"/>
        </w:rPr>
        <w:t xml:space="preserve"> </w:t>
      </w:r>
      <w:r w:rsidR="008E4AB7" w:rsidRPr="0067538F">
        <w:rPr>
          <w:sz w:val="26"/>
          <w:shd w:val="clear" w:color="auto" w:fill="FFFFFF"/>
        </w:rPr>
        <w:t>10</w:t>
      </w:r>
      <w:r w:rsidR="00487C90" w:rsidRPr="0067538F">
        <w:rPr>
          <w:sz w:val="26"/>
          <w:shd w:val="clear" w:color="auto" w:fill="FFFFFF"/>
        </w:rPr>
        <w:t xml:space="preserve">.2, </w:t>
      </w:r>
      <w:r w:rsidR="008E4AB7" w:rsidRPr="0067538F">
        <w:rPr>
          <w:sz w:val="26"/>
          <w:shd w:val="clear" w:color="auto" w:fill="FFFFFF"/>
        </w:rPr>
        <w:t>10</w:t>
      </w:r>
      <w:r w:rsidR="00487C90" w:rsidRPr="0067538F">
        <w:rPr>
          <w:sz w:val="26"/>
          <w:shd w:val="clear" w:color="auto" w:fill="FFFFFF"/>
        </w:rPr>
        <w:t>.3 настоящего Порядка. Реше</w:t>
      </w:r>
      <w:r w:rsidR="00767856" w:rsidRPr="0067538F">
        <w:rPr>
          <w:sz w:val="26"/>
          <w:shd w:val="clear" w:color="auto" w:fill="FFFFFF"/>
        </w:rPr>
        <w:t>ние</w:t>
      </w:r>
      <w:r w:rsidR="00487C90" w:rsidRPr="0067538F">
        <w:rPr>
          <w:sz w:val="26"/>
        </w:rPr>
        <w:t xml:space="preserve"> о временном прекращении действия</w:t>
      </w:r>
      <w:r w:rsidR="00487C90" w:rsidRPr="0067538F">
        <w:rPr>
          <w:sz w:val="26"/>
          <w:shd w:val="clear" w:color="auto" w:fill="FFFFFF"/>
        </w:rPr>
        <w:t xml:space="preserve"> цифровых пропусков отдельных категорий принимается в форме постановления мэрии</w:t>
      </w:r>
      <w:r w:rsidR="00231C62" w:rsidRPr="0067538F">
        <w:rPr>
          <w:sz w:val="26"/>
          <w:shd w:val="clear" w:color="auto" w:fill="FFFFFF"/>
        </w:rPr>
        <w:t xml:space="preserve"> города</w:t>
      </w:r>
      <w:r w:rsidR="00487C90" w:rsidRPr="0067538F">
        <w:rPr>
          <w:sz w:val="26"/>
          <w:shd w:val="clear" w:color="auto" w:fill="FFFFFF"/>
        </w:rPr>
        <w:t>.</w:t>
      </w:r>
    </w:p>
    <w:p w:rsidR="00487C90" w:rsidRPr="0067538F" w:rsidRDefault="00487C90" w:rsidP="008474AB">
      <w:pPr>
        <w:ind w:firstLine="709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 xml:space="preserve">По решению оперативного штаба по предупреждению распространения коронавирусной инфекции (COVID-19) отдельным организациям, </w:t>
      </w:r>
      <w:r w:rsidR="00767856" w:rsidRPr="0067538F">
        <w:rPr>
          <w:sz w:val="26"/>
          <w:shd w:val="clear" w:color="auto" w:fill="FFFFFF"/>
        </w:rPr>
        <w:t xml:space="preserve">предприятиям </w:t>
      </w:r>
      <w:r w:rsidR="00DA6A05">
        <w:rPr>
          <w:sz w:val="26"/>
          <w:shd w:val="clear" w:color="auto" w:fill="FFFFFF"/>
        </w:rPr>
        <w:t>и</w:t>
      </w:r>
      <w:r w:rsidR="00767856" w:rsidRPr="0067538F">
        <w:rPr>
          <w:sz w:val="26"/>
          <w:shd w:val="clear" w:color="auto" w:fill="FFFFFF"/>
        </w:rPr>
        <w:t xml:space="preserve"> учреждениям, </w:t>
      </w:r>
      <w:r w:rsidRPr="0067538F">
        <w:rPr>
          <w:sz w:val="26"/>
          <w:shd w:val="clear" w:color="auto" w:fill="FFFFFF"/>
        </w:rPr>
        <w:t>осуществляющим виды деятельности, указанны</w:t>
      </w:r>
      <w:r w:rsidR="00AA1CB1" w:rsidRPr="0067538F">
        <w:rPr>
          <w:sz w:val="26"/>
          <w:shd w:val="clear" w:color="auto" w:fill="FFFFFF"/>
        </w:rPr>
        <w:t>е</w:t>
      </w:r>
      <w:r w:rsidRPr="0067538F">
        <w:rPr>
          <w:sz w:val="26"/>
          <w:shd w:val="clear" w:color="auto" w:fill="FFFFFF"/>
        </w:rPr>
        <w:t xml:space="preserve"> в Перечн</w:t>
      </w:r>
      <w:r w:rsidR="00AA1CB1" w:rsidRPr="0067538F">
        <w:rPr>
          <w:sz w:val="26"/>
          <w:shd w:val="clear" w:color="auto" w:fill="FFFFFF"/>
        </w:rPr>
        <w:t>ях</w:t>
      </w:r>
      <w:r w:rsidRPr="0067538F">
        <w:rPr>
          <w:sz w:val="26"/>
          <w:shd w:val="clear" w:color="auto" w:fill="FFFFFF"/>
        </w:rPr>
        <w:t xml:space="preserve"> организаций</w:t>
      </w:r>
      <w:r w:rsidR="00A166EF" w:rsidRPr="0067538F">
        <w:rPr>
          <w:sz w:val="26"/>
          <w:shd w:val="clear" w:color="auto" w:fill="FFFFFF"/>
        </w:rPr>
        <w:t>,</w:t>
      </w:r>
      <w:r w:rsidR="00742F33" w:rsidRPr="0067538F">
        <w:rPr>
          <w:sz w:val="26"/>
          <w:shd w:val="clear" w:color="auto" w:fill="FFFFFF"/>
        </w:rPr>
        <w:t xml:space="preserve"> предприятий</w:t>
      </w:r>
      <w:r w:rsidR="00A166EF" w:rsidRPr="0067538F">
        <w:rPr>
          <w:sz w:val="26"/>
          <w:shd w:val="clear" w:color="auto" w:fill="FFFFFF"/>
        </w:rPr>
        <w:t xml:space="preserve"> и учреждений</w:t>
      </w:r>
      <w:r w:rsidR="00AA1CB1" w:rsidRPr="0067538F">
        <w:rPr>
          <w:sz w:val="26"/>
          <w:shd w:val="clear" w:color="auto" w:fill="FFFFFF"/>
        </w:rPr>
        <w:t>, деятельность которых не приостановлена</w:t>
      </w:r>
      <w:r w:rsidR="00A166EF" w:rsidRPr="0067538F">
        <w:rPr>
          <w:sz w:val="26"/>
          <w:shd w:val="clear" w:color="auto" w:fill="FFFFFF"/>
        </w:rPr>
        <w:t>,</w:t>
      </w:r>
      <w:r w:rsidRPr="0067538F">
        <w:rPr>
          <w:sz w:val="26"/>
          <w:shd w:val="clear" w:color="auto" w:fill="FFFFFF"/>
        </w:rPr>
        <w:t xml:space="preserve"> пропуска выдаются с ограничением катего</w:t>
      </w:r>
      <w:r w:rsidR="00A166EF" w:rsidRPr="0067538F">
        <w:rPr>
          <w:sz w:val="26"/>
          <w:shd w:val="clear" w:color="auto" w:fill="FFFFFF"/>
        </w:rPr>
        <w:t>рий, о чем лицо, подавшее заявку, извещается одновременно с направлением пропусков.</w:t>
      </w:r>
    </w:p>
    <w:p w:rsidR="00487C90" w:rsidRPr="0067538F" w:rsidRDefault="00487C90" w:rsidP="008474AB">
      <w:pPr>
        <w:ind w:firstLine="426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1</w:t>
      </w:r>
      <w:r w:rsidR="008E4AB7" w:rsidRPr="0067538F">
        <w:rPr>
          <w:sz w:val="26"/>
          <w:shd w:val="clear" w:color="auto" w:fill="FFFFFF"/>
        </w:rPr>
        <w:t>2</w:t>
      </w:r>
      <w:r w:rsidRPr="0067538F">
        <w:rPr>
          <w:sz w:val="26"/>
          <w:shd w:val="clear" w:color="auto" w:fill="FFFFFF"/>
        </w:rPr>
        <w:t xml:space="preserve">. Цифровой пропуск </w:t>
      </w:r>
      <w:r w:rsidR="00A166EF" w:rsidRPr="0067538F">
        <w:rPr>
          <w:sz w:val="26"/>
          <w:shd w:val="clear" w:color="auto" w:fill="FFFFFF"/>
        </w:rPr>
        <w:t>действителен</w:t>
      </w:r>
      <w:r w:rsidRPr="0067538F">
        <w:rPr>
          <w:sz w:val="26"/>
          <w:shd w:val="clear" w:color="auto" w:fill="FFFFFF"/>
        </w:rPr>
        <w:t xml:space="preserve"> в бумажном виде или электронном виде на индивидуальном техническом устройстве (мобильный телефон или иное носимое устройство)</w:t>
      </w:r>
      <w:r w:rsidRPr="0067538F">
        <w:rPr>
          <w:sz w:val="26"/>
        </w:rPr>
        <w:t xml:space="preserve"> </w:t>
      </w:r>
      <w:r w:rsidR="00A166EF" w:rsidRPr="0067538F">
        <w:rPr>
          <w:sz w:val="26"/>
        </w:rPr>
        <w:t>при наличии</w:t>
      </w:r>
      <w:r w:rsidRPr="0067538F">
        <w:rPr>
          <w:sz w:val="26"/>
        </w:rPr>
        <w:t xml:space="preserve"> документа, удостоверяющего личность.</w:t>
      </w:r>
    </w:p>
    <w:p w:rsidR="00487C90" w:rsidRPr="0067538F" w:rsidRDefault="00487C90" w:rsidP="008474AB">
      <w:pPr>
        <w:ind w:firstLine="426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1</w:t>
      </w:r>
      <w:r w:rsidR="008E4AB7" w:rsidRPr="0067538F">
        <w:rPr>
          <w:sz w:val="26"/>
          <w:shd w:val="clear" w:color="auto" w:fill="FFFFFF"/>
        </w:rPr>
        <w:t>3</w:t>
      </w:r>
      <w:r w:rsidRPr="0067538F">
        <w:rPr>
          <w:sz w:val="26"/>
          <w:shd w:val="clear" w:color="auto" w:fill="FFFFFF"/>
        </w:rPr>
        <w:t xml:space="preserve">. </w:t>
      </w:r>
      <w:r w:rsidR="00A166EF" w:rsidRPr="0067538F">
        <w:rPr>
          <w:sz w:val="26"/>
          <w:shd w:val="clear" w:color="auto" w:fill="FFFFFF"/>
        </w:rPr>
        <w:t>К пропускам приравниваются следующие документы:</w:t>
      </w:r>
    </w:p>
    <w:p w:rsidR="00487C90" w:rsidRPr="0067538F" w:rsidRDefault="00487C90" w:rsidP="008474AB">
      <w:pPr>
        <w:ind w:firstLine="426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1</w:t>
      </w:r>
      <w:r w:rsidR="008E4AB7" w:rsidRPr="0067538F">
        <w:rPr>
          <w:sz w:val="26"/>
          <w:shd w:val="clear" w:color="auto" w:fill="FFFFFF"/>
        </w:rPr>
        <w:t>3</w:t>
      </w:r>
      <w:r w:rsidRPr="0067538F">
        <w:rPr>
          <w:sz w:val="26"/>
          <w:shd w:val="clear" w:color="auto" w:fill="FFFFFF"/>
        </w:rPr>
        <w:t xml:space="preserve">.1. </w:t>
      </w:r>
      <w:r w:rsidR="00742F33" w:rsidRPr="0067538F">
        <w:rPr>
          <w:sz w:val="26"/>
          <w:shd w:val="clear" w:color="auto" w:fill="FFFFFF"/>
        </w:rPr>
        <w:t>У</w:t>
      </w:r>
      <w:r w:rsidRPr="0067538F">
        <w:rPr>
          <w:sz w:val="26"/>
          <w:shd w:val="clear" w:color="auto" w:fill="FFFFFF"/>
        </w:rPr>
        <w:t>достоверени</w:t>
      </w:r>
      <w:r w:rsidR="006849A2" w:rsidRPr="0067538F">
        <w:rPr>
          <w:sz w:val="26"/>
          <w:shd w:val="clear" w:color="auto" w:fill="FFFFFF"/>
        </w:rPr>
        <w:t>е</w:t>
      </w:r>
      <w:r w:rsidRPr="0067538F">
        <w:rPr>
          <w:sz w:val="26"/>
          <w:shd w:val="clear" w:color="auto" w:fill="FFFFFF"/>
        </w:rPr>
        <w:t xml:space="preserve"> </w:t>
      </w:r>
      <w:r w:rsidR="002A794D" w:rsidRPr="0067538F">
        <w:rPr>
          <w:sz w:val="26"/>
          <w:shd w:val="clear" w:color="auto" w:fill="FFFFFF"/>
        </w:rPr>
        <w:t xml:space="preserve">сотрудника полиции, </w:t>
      </w:r>
      <w:r w:rsidRPr="0067538F">
        <w:rPr>
          <w:sz w:val="26"/>
          <w:shd w:val="clear" w:color="auto" w:fill="FFFFFF"/>
        </w:rPr>
        <w:t>военнослужащего, государственн</w:t>
      </w:r>
      <w:r w:rsidR="002A794D" w:rsidRPr="0067538F">
        <w:rPr>
          <w:sz w:val="26"/>
          <w:shd w:val="clear" w:color="auto" w:fill="FFFFFF"/>
        </w:rPr>
        <w:t>ого</w:t>
      </w:r>
      <w:r w:rsidRPr="0067538F">
        <w:rPr>
          <w:sz w:val="26"/>
          <w:shd w:val="clear" w:color="auto" w:fill="FFFFFF"/>
        </w:rPr>
        <w:t xml:space="preserve"> и</w:t>
      </w:r>
      <w:r w:rsidR="002A794D" w:rsidRPr="0067538F">
        <w:rPr>
          <w:sz w:val="26"/>
          <w:shd w:val="clear" w:color="auto" w:fill="FFFFFF"/>
        </w:rPr>
        <w:t>ли</w:t>
      </w:r>
      <w:r w:rsidRPr="0067538F">
        <w:rPr>
          <w:sz w:val="26"/>
          <w:shd w:val="clear" w:color="auto" w:fill="FFFFFF"/>
        </w:rPr>
        <w:t xml:space="preserve"> муниципальн</w:t>
      </w:r>
      <w:r w:rsidR="002A794D" w:rsidRPr="0067538F">
        <w:rPr>
          <w:sz w:val="26"/>
          <w:shd w:val="clear" w:color="auto" w:fill="FFFFFF"/>
        </w:rPr>
        <w:t>ого</w:t>
      </w:r>
      <w:r w:rsidRPr="0067538F">
        <w:rPr>
          <w:sz w:val="26"/>
          <w:shd w:val="clear" w:color="auto" w:fill="FFFFFF"/>
        </w:rPr>
        <w:t xml:space="preserve"> служащ</w:t>
      </w:r>
      <w:r w:rsidR="002A794D" w:rsidRPr="0067538F">
        <w:rPr>
          <w:sz w:val="26"/>
          <w:shd w:val="clear" w:color="auto" w:fill="FFFFFF"/>
        </w:rPr>
        <w:t>его</w:t>
      </w:r>
      <w:r w:rsidR="00742F33" w:rsidRPr="0067538F">
        <w:rPr>
          <w:sz w:val="26"/>
          <w:shd w:val="clear" w:color="auto" w:fill="FFFFFF"/>
        </w:rPr>
        <w:t>.</w:t>
      </w:r>
    </w:p>
    <w:p w:rsidR="00487C90" w:rsidRPr="0067538F" w:rsidRDefault="00487C90" w:rsidP="008474AB">
      <w:pPr>
        <w:ind w:firstLine="426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1</w:t>
      </w:r>
      <w:r w:rsidR="008E4AB7" w:rsidRPr="0067538F">
        <w:rPr>
          <w:sz w:val="26"/>
          <w:shd w:val="clear" w:color="auto" w:fill="FFFFFF"/>
        </w:rPr>
        <w:t>3</w:t>
      </w:r>
      <w:r w:rsidRPr="0067538F">
        <w:rPr>
          <w:sz w:val="26"/>
          <w:shd w:val="clear" w:color="auto" w:fill="FFFFFF"/>
        </w:rPr>
        <w:t xml:space="preserve">.2. </w:t>
      </w:r>
      <w:r w:rsidR="00742F33" w:rsidRPr="0067538F">
        <w:rPr>
          <w:sz w:val="26"/>
          <w:shd w:val="clear" w:color="auto" w:fill="FFFFFF"/>
        </w:rPr>
        <w:t>У</w:t>
      </w:r>
      <w:r w:rsidRPr="0067538F">
        <w:rPr>
          <w:sz w:val="26"/>
          <w:shd w:val="clear" w:color="auto" w:fill="FFFFFF"/>
        </w:rPr>
        <w:t>достоверени</w:t>
      </w:r>
      <w:r w:rsidR="006849A2" w:rsidRPr="0067538F">
        <w:rPr>
          <w:sz w:val="26"/>
          <w:shd w:val="clear" w:color="auto" w:fill="FFFFFF"/>
        </w:rPr>
        <w:t>я</w:t>
      </w:r>
      <w:r w:rsidRPr="0067538F">
        <w:rPr>
          <w:sz w:val="26"/>
          <w:shd w:val="clear" w:color="auto" w:fill="FFFFFF"/>
        </w:rPr>
        <w:t xml:space="preserve"> лиц, замещающ</w:t>
      </w:r>
      <w:r w:rsidR="00742F33" w:rsidRPr="0067538F">
        <w:rPr>
          <w:sz w:val="26"/>
          <w:shd w:val="clear" w:color="auto" w:fill="FFFFFF"/>
        </w:rPr>
        <w:t>их</w:t>
      </w:r>
      <w:r w:rsidRPr="0067538F">
        <w:rPr>
          <w:sz w:val="26"/>
          <w:shd w:val="clear" w:color="auto" w:fill="FFFFFF"/>
        </w:rPr>
        <w:t xml:space="preserve"> государственн</w:t>
      </w:r>
      <w:r w:rsidR="002A794D" w:rsidRPr="0067538F">
        <w:rPr>
          <w:sz w:val="26"/>
          <w:shd w:val="clear" w:color="auto" w:fill="FFFFFF"/>
        </w:rPr>
        <w:t>ую</w:t>
      </w:r>
      <w:r w:rsidRPr="0067538F">
        <w:rPr>
          <w:sz w:val="26"/>
          <w:shd w:val="clear" w:color="auto" w:fill="FFFFFF"/>
        </w:rPr>
        <w:t xml:space="preserve"> и</w:t>
      </w:r>
      <w:r w:rsidR="002A794D" w:rsidRPr="0067538F">
        <w:rPr>
          <w:sz w:val="26"/>
          <w:shd w:val="clear" w:color="auto" w:fill="FFFFFF"/>
        </w:rPr>
        <w:t>ли</w:t>
      </w:r>
      <w:r w:rsidRPr="0067538F">
        <w:rPr>
          <w:sz w:val="26"/>
          <w:shd w:val="clear" w:color="auto" w:fill="FFFFFF"/>
        </w:rPr>
        <w:t xml:space="preserve"> муниципальн</w:t>
      </w:r>
      <w:r w:rsidR="002A794D" w:rsidRPr="0067538F">
        <w:rPr>
          <w:sz w:val="26"/>
          <w:shd w:val="clear" w:color="auto" w:fill="FFFFFF"/>
        </w:rPr>
        <w:t>ую</w:t>
      </w:r>
      <w:r w:rsidRPr="0067538F">
        <w:rPr>
          <w:sz w:val="26"/>
          <w:shd w:val="clear" w:color="auto" w:fill="FFFFFF"/>
        </w:rPr>
        <w:t xml:space="preserve"> должност</w:t>
      </w:r>
      <w:r w:rsidR="002A794D" w:rsidRPr="0067538F">
        <w:rPr>
          <w:sz w:val="26"/>
          <w:shd w:val="clear" w:color="auto" w:fill="FFFFFF"/>
        </w:rPr>
        <w:t>ь</w:t>
      </w:r>
      <w:r w:rsidR="00742F33" w:rsidRPr="0067538F">
        <w:rPr>
          <w:sz w:val="26"/>
          <w:shd w:val="clear" w:color="auto" w:fill="FFFFFF"/>
        </w:rPr>
        <w:t>, включая их помощников.</w:t>
      </w:r>
    </w:p>
    <w:p w:rsidR="00487C90" w:rsidRPr="0067538F" w:rsidRDefault="00487C90" w:rsidP="008474AB">
      <w:pPr>
        <w:ind w:firstLine="426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1</w:t>
      </w:r>
      <w:r w:rsidR="008E4AB7" w:rsidRPr="0067538F">
        <w:rPr>
          <w:sz w:val="26"/>
          <w:shd w:val="clear" w:color="auto" w:fill="FFFFFF"/>
        </w:rPr>
        <w:t>3</w:t>
      </w:r>
      <w:r w:rsidRPr="0067538F">
        <w:rPr>
          <w:sz w:val="26"/>
          <w:shd w:val="clear" w:color="auto" w:fill="FFFFFF"/>
        </w:rPr>
        <w:t xml:space="preserve">.3. </w:t>
      </w:r>
      <w:r w:rsidR="00742F33" w:rsidRPr="0067538F">
        <w:rPr>
          <w:sz w:val="26"/>
          <w:shd w:val="clear" w:color="auto" w:fill="FFFFFF"/>
        </w:rPr>
        <w:t>У</w:t>
      </w:r>
      <w:r w:rsidRPr="0067538F">
        <w:rPr>
          <w:sz w:val="26"/>
          <w:shd w:val="clear" w:color="auto" w:fill="FFFFFF"/>
        </w:rPr>
        <w:t>достоверени</w:t>
      </w:r>
      <w:r w:rsidR="006849A2" w:rsidRPr="0067538F">
        <w:rPr>
          <w:sz w:val="26"/>
          <w:shd w:val="clear" w:color="auto" w:fill="FFFFFF"/>
        </w:rPr>
        <w:t>е</w:t>
      </w:r>
      <w:r w:rsidRPr="0067538F">
        <w:rPr>
          <w:sz w:val="26"/>
          <w:shd w:val="clear" w:color="auto" w:fill="FFFFFF"/>
        </w:rPr>
        <w:t xml:space="preserve"> судьи, адвоката, н</w:t>
      </w:r>
      <w:r w:rsidR="00742F33" w:rsidRPr="0067538F">
        <w:rPr>
          <w:sz w:val="26"/>
          <w:shd w:val="clear" w:color="auto" w:fill="FFFFFF"/>
        </w:rPr>
        <w:t>отариуса, включая их помощников.</w:t>
      </w:r>
    </w:p>
    <w:p w:rsidR="00487C90" w:rsidRPr="0067538F" w:rsidRDefault="00487C90" w:rsidP="008474AB">
      <w:pPr>
        <w:ind w:firstLine="426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1</w:t>
      </w:r>
      <w:r w:rsidR="008E4AB7" w:rsidRPr="0067538F">
        <w:rPr>
          <w:sz w:val="26"/>
          <w:shd w:val="clear" w:color="auto" w:fill="FFFFFF"/>
        </w:rPr>
        <w:t>3</w:t>
      </w:r>
      <w:r w:rsidRPr="0067538F">
        <w:rPr>
          <w:sz w:val="26"/>
          <w:shd w:val="clear" w:color="auto" w:fill="FFFFFF"/>
        </w:rPr>
        <w:t>.4.</w:t>
      </w:r>
      <w:r w:rsidR="008474AB" w:rsidRPr="0067538F">
        <w:rPr>
          <w:sz w:val="26"/>
          <w:shd w:val="clear" w:color="auto" w:fill="FFFFFF"/>
        </w:rPr>
        <w:t xml:space="preserve"> </w:t>
      </w:r>
      <w:r w:rsidR="00742F33" w:rsidRPr="0067538F">
        <w:rPr>
          <w:sz w:val="26"/>
          <w:shd w:val="clear" w:color="auto" w:fill="FFFFFF"/>
        </w:rPr>
        <w:t>Р</w:t>
      </w:r>
      <w:r w:rsidRPr="0067538F">
        <w:rPr>
          <w:sz w:val="26"/>
          <w:shd w:val="clear" w:color="auto" w:fill="FFFFFF"/>
        </w:rPr>
        <w:t>едакционн</w:t>
      </w:r>
      <w:r w:rsidR="002A794D" w:rsidRPr="0067538F">
        <w:rPr>
          <w:sz w:val="26"/>
          <w:shd w:val="clear" w:color="auto" w:fill="FFFFFF"/>
        </w:rPr>
        <w:t>о</w:t>
      </w:r>
      <w:r w:rsidR="006849A2" w:rsidRPr="0067538F">
        <w:rPr>
          <w:sz w:val="26"/>
          <w:shd w:val="clear" w:color="auto" w:fill="FFFFFF"/>
        </w:rPr>
        <w:t>е</w:t>
      </w:r>
      <w:r w:rsidRPr="0067538F">
        <w:rPr>
          <w:sz w:val="26"/>
          <w:shd w:val="clear" w:color="auto" w:fill="FFFFFF"/>
        </w:rPr>
        <w:t xml:space="preserve"> удостоверени</w:t>
      </w:r>
      <w:r w:rsidR="006849A2" w:rsidRPr="0067538F">
        <w:rPr>
          <w:sz w:val="26"/>
          <w:shd w:val="clear" w:color="auto" w:fill="FFFFFF"/>
        </w:rPr>
        <w:t>е</w:t>
      </w:r>
      <w:r w:rsidRPr="0067538F">
        <w:rPr>
          <w:sz w:val="26"/>
          <w:shd w:val="clear" w:color="auto" w:fill="FFFFFF"/>
        </w:rPr>
        <w:t xml:space="preserve"> или ин</w:t>
      </w:r>
      <w:r w:rsidR="002A794D" w:rsidRPr="0067538F">
        <w:rPr>
          <w:sz w:val="26"/>
          <w:shd w:val="clear" w:color="auto" w:fill="FFFFFF"/>
        </w:rPr>
        <w:t>о</w:t>
      </w:r>
      <w:r w:rsidR="006849A2" w:rsidRPr="0067538F">
        <w:rPr>
          <w:sz w:val="26"/>
          <w:shd w:val="clear" w:color="auto" w:fill="FFFFFF"/>
        </w:rPr>
        <w:t>й</w:t>
      </w:r>
      <w:r w:rsidRPr="0067538F">
        <w:rPr>
          <w:sz w:val="26"/>
          <w:shd w:val="clear" w:color="auto" w:fill="FFFFFF"/>
        </w:rPr>
        <w:t xml:space="preserve"> документ, удостоверяющ</w:t>
      </w:r>
      <w:r w:rsidR="006849A2" w:rsidRPr="0067538F">
        <w:rPr>
          <w:sz w:val="26"/>
          <w:shd w:val="clear" w:color="auto" w:fill="FFFFFF"/>
        </w:rPr>
        <w:t>ий</w:t>
      </w:r>
      <w:r w:rsidRPr="0067538F">
        <w:rPr>
          <w:sz w:val="26"/>
          <w:shd w:val="clear" w:color="auto" w:fill="FFFFFF"/>
        </w:rPr>
        <w:t xml:space="preserve"> лич</w:t>
      </w:r>
      <w:r w:rsidR="00742F33" w:rsidRPr="0067538F">
        <w:rPr>
          <w:sz w:val="26"/>
          <w:shd w:val="clear" w:color="auto" w:fill="FFFFFF"/>
        </w:rPr>
        <w:t>ность и полномочия журналиста.</w:t>
      </w:r>
    </w:p>
    <w:p w:rsidR="00487C90" w:rsidRPr="0067538F" w:rsidRDefault="00487C90" w:rsidP="008474AB">
      <w:pPr>
        <w:ind w:firstLine="426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1</w:t>
      </w:r>
      <w:r w:rsidR="008E4AB7" w:rsidRPr="0067538F">
        <w:rPr>
          <w:sz w:val="26"/>
          <w:shd w:val="clear" w:color="auto" w:fill="FFFFFF"/>
        </w:rPr>
        <w:t>3</w:t>
      </w:r>
      <w:r w:rsidRPr="0067538F">
        <w:rPr>
          <w:sz w:val="26"/>
          <w:shd w:val="clear" w:color="auto" w:fill="FFFFFF"/>
        </w:rPr>
        <w:t xml:space="preserve">.5. </w:t>
      </w:r>
      <w:r w:rsidR="00742F33" w:rsidRPr="0067538F">
        <w:rPr>
          <w:sz w:val="26"/>
          <w:shd w:val="clear" w:color="auto" w:fill="FFFFFF"/>
        </w:rPr>
        <w:t>У</w:t>
      </w:r>
      <w:r w:rsidRPr="0067538F">
        <w:rPr>
          <w:sz w:val="26"/>
          <w:shd w:val="clear" w:color="auto" w:fill="FFFFFF"/>
        </w:rPr>
        <w:t>достоверен</w:t>
      </w:r>
      <w:r w:rsidR="002A794D" w:rsidRPr="0067538F">
        <w:rPr>
          <w:sz w:val="26"/>
          <w:shd w:val="clear" w:color="auto" w:fill="FFFFFF"/>
        </w:rPr>
        <w:t>и</w:t>
      </w:r>
      <w:r w:rsidR="006849A2" w:rsidRPr="0067538F">
        <w:rPr>
          <w:sz w:val="26"/>
          <w:shd w:val="clear" w:color="auto" w:fill="FFFFFF"/>
        </w:rPr>
        <w:t>е</w:t>
      </w:r>
      <w:r w:rsidRPr="0067538F">
        <w:rPr>
          <w:sz w:val="26"/>
          <w:shd w:val="clear" w:color="auto" w:fill="FFFFFF"/>
        </w:rPr>
        <w:t xml:space="preserve"> частного охранника, личн</w:t>
      </w:r>
      <w:r w:rsidR="006849A2" w:rsidRPr="0067538F">
        <w:rPr>
          <w:sz w:val="26"/>
          <w:shd w:val="clear" w:color="auto" w:fill="FFFFFF"/>
        </w:rPr>
        <w:t>ая</w:t>
      </w:r>
      <w:r w:rsidRPr="0067538F">
        <w:rPr>
          <w:sz w:val="26"/>
          <w:shd w:val="clear" w:color="auto" w:fill="FFFFFF"/>
        </w:rPr>
        <w:t xml:space="preserve"> карточк</w:t>
      </w:r>
      <w:r w:rsidR="006849A2" w:rsidRPr="0067538F">
        <w:rPr>
          <w:sz w:val="26"/>
          <w:shd w:val="clear" w:color="auto" w:fill="FFFFFF"/>
        </w:rPr>
        <w:t>а</w:t>
      </w:r>
      <w:r w:rsidRPr="0067538F">
        <w:rPr>
          <w:sz w:val="26"/>
          <w:shd w:val="clear" w:color="auto" w:fill="FFFFFF"/>
        </w:rPr>
        <w:t xml:space="preserve"> охранника. </w:t>
      </w:r>
    </w:p>
    <w:p w:rsidR="002A794D" w:rsidRPr="0067538F" w:rsidRDefault="00487C90" w:rsidP="008474AB">
      <w:pPr>
        <w:ind w:firstLine="426"/>
        <w:jc w:val="both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1</w:t>
      </w:r>
      <w:r w:rsidR="008E4AB7" w:rsidRPr="0067538F">
        <w:rPr>
          <w:sz w:val="26"/>
          <w:shd w:val="clear" w:color="auto" w:fill="FFFFFF"/>
        </w:rPr>
        <w:t>3</w:t>
      </w:r>
      <w:r w:rsidRPr="0067538F">
        <w:rPr>
          <w:sz w:val="26"/>
          <w:shd w:val="clear" w:color="auto" w:fill="FFFFFF"/>
        </w:rPr>
        <w:t xml:space="preserve">.6. </w:t>
      </w:r>
      <w:r w:rsidR="00742F33" w:rsidRPr="0067538F">
        <w:rPr>
          <w:sz w:val="26"/>
          <w:shd w:val="clear" w:color="auto" w:fill="FFFFFF"/>
        </w:rPr>
        <w:t>Д</w:t>
      </w:r>
      <w:r w:rsidRPr="0067538F">
        <w:rPr>
          <w:sz w:val="26"/>
          <w:shd w:val="clear" w:color="auto" w:fill="FFFFFF"/>
        </w:rPr>
        <w:t>окумент</w:t>
      </w:r>
      <w:r w:rsidR="006849A2" w:rsidRPr="0067538F">
        <w:rPr>
          <w:sz w:val="26"/>
          <w:shd w:val="clear" w:color="auto" w:fill="FFFFFF"/>
        </w:rPr>
        <w:t>ы</w:t>
      </w:r>
      <w:r w:rsidRPr="0067538F">
        <w:rPr>
          <w:sz w:val="26"/>
          <w:shd w:val="clear" w:color="auto" w:fill="FFFFFF"/>
        </w:rPr>
        <w:t>, подтверждающи</w:t>
      </w:r>
      <w:r w:rsidR="006849A2" w:rsidRPr="0067538F">
        <w:rPr>
          <w:sz w:val="26"/>
          <w:shd w:val="clear" w:color="auto" w:fill="FFFFFF"/>
        </w:rPr>
        <w:t>е</w:t>
      </w:r>
      <w:r w:rsidRPr="0067538F">
        <w:rPr>
          <w:sz w:val="26"/>
          <w:shd w:val="clear" w:color="auto" w:fill="FFFFFF"/>
        </w:rPr>
        <w:t xml:space="preserve"> трудовую деятельность медицинского работника.</w:t>
      </w:r>
    </w:p>
    <w:p w:rsidR="002A794D" w:rsidRPr="0067538F" w:rsidRDefault="002A794D" w:rsidP="002A794D">
      <w:pPr>
        <w:tabs>
          <w:tab w:val="left" w:pos="5633"/>
        </w:tabs>
        <w:rPr>
          <w:sz w:val="26"/>
        </w:rPr>
      </w:pPr>
      <w:r w:rsidRPr="0067538F">
        <w:rPr>
          <w:sz w:val="26"/>
        </w:rPr>
        <w:tab/>
      </w:r>
    </w:p>
    <w:p w:rsidR="002A794D" w:rsidRPr="0067538F" w:rsidRDefault="002A794D" w:rsidP="002A794D">
      <w:pPr>
        <w:rPr>
          <w:sz w:val="26"/>
        </w:rPr>
      </w:pPr>
    </w:p>
    <w:p w:rsidR="00487C90" w:rsidRPr="0067538F" w:rsidRDefault="00487C90" w:rsidP="002A794D">
      <w:pPr>
        <w:rPr>
          <w:sz w:val="26"/>
        </w:rPr>
        <w:sectPr w:rsidR="00487C90" w:rsidRPr="0067538F" w:rsidSect="009319B7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525BF" w:rsidRPr="0067538F" w:rsidRDefault="00D525BF" w:rsidP="00D30552">
      <w:pPr>
        <w:ind w:left="11907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Приложение 1</w:t>
      </w:r>
      <w:r w:rsidR="00966B7C">
        <w:rPr>
          <w:sz w:val="26"/>
          <w:shd w:val="clear" w:color="auto" w:fill="FFFFFF"/>
        </w:rPr>
        <w:t xml:space="preserve"> </w:t>
      </w:r>
      <w:r w:rsidRPr="0067538F">
        <w:rPr>
          <w:sz w:val="26"/>
          <w:shd w:val="clear" w:color="auto" w:fill="FFFFFF"/>
        </w:rPr>
        <w:t>к Порядку</w:t>
      </w:r>
    </w:p>
    <w:p w:rsidR="00D525BF" w:rsidRPr="0067538F" w:rsidRDefault="00D525BF" w:rsidP="00D525BF">
      <w:pPr>
        <w:ind w:left="11907"/>
        <w:rPr>
          <w:sz w:val="26"/>
          <w:shd w:val="clear" w:color="auto" w:fill="FFFFFF"/>
        </w:rPr>
      </w:pPr>
    </w:p>
    <w:p w:rsidR="00D525BF" w:rsidRPr="0067538F" w:rsidRDefault="00D525BF" w:rsidP="00D525BF">
      <w:pPr>
        <w:ind w:left="11907"/>
        <w:rPr>
          <w:sz w:val="26"/>
          <w:shd w:val="clear" w:color="auto" w:fill="FFFFFF"/>
        </w:rPr>
      </w:pPr>
    </w:p>
    <w:p w:rsidR="00D525BF" w:rsidRPr="0067538F" w:rsidRDefault="00D525BF" w:rsidP="00D525BF">
      <w:pPr>
        <w:jc w:val="center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ЗАЯВКА</w:t>
      </w:r>
    </w:p>
    <w:p w:rsidR="00D525BF" w:rsidRPr="0067538F" w:rsidRDefault="00D525BF" w:rsidP="00D525BF">
      <w:pPr>
        <w:jc w:val="center"/>
        <w:rPr>
          <w:sz w:val="26"/>
          <w:shd w:val="clear" w:color="auto" w:fill="FFFFFF"/>
        </w:rPr>
      </w:pPr>
      <w:r w:rsidRPr="0067538F">
        <w:rPr>
          <w:sz w:val="26"/>
          <w:shd w:val="clear" w:color="auto" w:fill="FFFFFF"/>
        </w:rPr>
        <w:t>на выдачу цифровых пропусков</w:t>
      </w:r>
    </w:p>
    <w:p w:rsidR="00D525BF" w:rsidRPr="0067538F" w:rsidRDefault="00D525BF" w:rsidP="00D525BF">
      <w:pPr>
        <w:jc w:val="center"/>
        <w:rPr>
          <w:sz w:val="26"/>
          <w:shd w:val="clear" w:color="auto" w:fill="FFFFFF"/>
        </w:rPr>
      </w:pPr>
    </w:p>
    <w:tbl>
      <w:tblPr>
        <w:tblStyle w:val="1"/>
        <w:tblW w:w="157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53"/>
        <w:gridCol w:w="523"/>
        <w:gridCol w:w="610"/>
        <w:gridCol w:w="618"/>
        <w:gridCol w:w="724"/>
        <w:gridCol w:w="795"/>
        <w:gridCol w:w="848"/>
        <w:gridCol w:w="1051"/>
        <w:gridCol w:w="993"/>
        <w:gridCol w:w="1417"/>
        <w:gridCol w:w="1418"/>
        <w:gridCol w:w="789"/>
        <w:gridCol w:w="1019"/>
        <w:gridCol w:w="694"/>
        <w:gridCol w:w="859"/>
        <w:gridCol w:w="963"/>
      </w:tblGrid>
      <w:tr w:rsidR="0067538F" w:rsidRPr="0067538F" w:rsidTr="00966B7C">
        <w:trPr>
          <w:trHeight w:val="1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Фамилия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И</w:t>
            </w:r>
            <w:bookmarkStart w:id="5" w:name="_GoBack"/>
            <w:bookmarkEnd w:id="5"/>
            <w:r w:rsidRPr="0067538F">
              <w:rPr>
                <w:bCs/>
                <w:sz w:val="16"/>
                <w:szCs w:val="16"/>
                <w:lang w:eastAsia="en-US"/>
              </w:rPr>
              <w:t>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Отчество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Дата рождения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Паспорт: серия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Паспорт: номер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Категория пропуска (1-2-3)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Дата начала действия пропуска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Дата окончания действия пропуска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График действия пропуска (только будние дни (пн</w:t>
            </w:r>
            <w:r w:rsidR="00E31A50" w:rsidRPr="0067538F">
              <w:rPr>
                <w:bCs/>
                <w:sz w:val="16"/>
                <w:szCs w:val="16"/>
                <w:lang w:eastAsia="en-US"/>
              </w:rPr>
              <w:t>.</w:t>
            </w:r>
            <w:r w:rsidRPr="0067538F">
              <w:rPr>
                <w:bCs/>
                <w:sz w:val="16"/>
                <w:szCs w:val="16"/>
                <w:lang w:eastAsia="en-US"/>
              </w:rPr>
              <w:t>-пт</w:t>
            </w:r>
            <w:r w:rsidR="00E31A50" w:rsidRPr="0067538F">
              <w:rPr>
                <w:bCs/>
                <w:sz w:val="16"/>
                <w:szCs w:val="16"/>
                <w:lang w:eastAsia="en-US"/>
              </w:rPr>
              <w:t>.</w:t>
            </w:r>
            <w:r w:rsidRPr="0067538F">
              <w:rPr>
                <w:bCs/>
                <w:sz w:val="16"/>
                <w:szCs w:val="16"/>
                <w:lang w:eastAsia="en-US"/>
              </w:rPr>
              <w:t>)/ ежедневно)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Время начала действия пропуска с учетом логистики от дома до работы - период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Время окончания действия пропуска с учетом логистики от работы до дома - период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Время начала действия пропуска с учетом логистики от дома до работы - период 2 (необязательно)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Время окончания действия пропуска с учетом логистики от работы до дома - период 2 (необязательно)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 w:rsidP="00693409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Подразделение (необязательно)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Полное наименование предприятия с указанием формы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ИНН работодателя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Номер контактного сотового телефона представителя компании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  <w:r w:rsidRPr="0067538F">
              <w:rPr>
                <w:bCs/>
                <w:sz w:val="16"/>
                <w:szCs w:val="16"/>
                <w:lang w:eastAsia="en-US"/>
              </w:rPr>
              <w:t>Адрес личной электронной почты представителя компании</w:t>
            </w:r>
          </w:p>
        </w:tc>
      </w:tr>
      <w:tr w:rsidR="0067538F" w:rsidRPr="0067538F" w:rsidTr="00966B7C">
        <w:trPr>
          <w:trHeight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5BF" w:rsidRPr="0067538F" w:rsidRDefault="00D525BF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</w:tbl>
    <w:p w:rsidR="00D525BF" w:rsidRPr="0067538F" w:rsidRDefault="00D525BF" w:rsidP="00D525BF">
      <w:pPr>
        <w:jc w:val="center"/>
        <w:rPr>
          <w:sz w:val="26"/>
          <w:shd w:val="clear" w:color="auto" w:fill="FFFFFF"/>
        </w:rPr>
      </w:pPr>
    </w:p>
    <w:p w:rsidR="00D525BF" w:rsidRPr="0067538F" w:rsidRDefault="00D525BF" w:rsidP="00D525BF">
      <w:pPr>
        <w:ind w:left="5670"/>
      </w:pPr>
    </w:p>
    <w:p w:rsidR="00D525BF" w:rsidRPr="0067538F" w:rsidRDefault="00D525BF" w:rsidP="00D525BF">
      <w:pPr>
        <w:ind w:left="5670"/>
      </w:pPr>
    </w:p>
    <w:p w:rsidR="00D525BF" w:rsidRPr="0067538F" w:rsidRDefault="00D525BF" w:rsidP="00D525BF">
      <w:pPr>
        <w:ind w:left="7655"/>
        <w:rPr>
          <w:sz w:val="26"/>
          <w:szCs w:val="26"/>
        </w:rPr>
        <w:sectPr w:rsidR="00D525BF" w:rsidRPr="0067538F" w:rsidSect="00487C90">
          <w:pgSz w:w="16838" w:h="11906" w:orient="landscape"/>
          <w:pgMar w:top="1985" w:right="357" w:bottom="567" w:left="1134" w:header="709" w:footer="709" w:gutter="0"/>
          <w:cols w:space="708"/>
          <w:titlePg/>
          <w:docGrid w:linePitch="360"/>
        </w:sectPr>
      </w:pPr>
    </w:p>
    <w:p w:rsidR="00D525BF" w:rsidRPr="0067538F" w:rsidRDefault="00D525BF" w:rsidP="00D525BF">
      <w:pPr>
        <w:ind w:left="7655"/>
        <w:rPr>
          <w:sz w:val="26"/>
          <w:szCs w:val="26"/>
        </w:rPr>
      </w:pPr>
    </w:p>
    <w:p w:rsidR="00D525BF" w:rsidRPr="0067538F" w:rsidRDefault="00D525BF" w:rsidP="00D525BF">
      <w:pPr>
        <w:ind w:left="7655"/>
        <w:rPr>
          <w:sz w:val="26"/>
          <w:szCs w:val="26"/>
        </w:rPr>
      </w:pPr>
    </w:p>
    <w:p w:rsidR="00D525BF" w:rsidRPr="0067538F" w:rsidRDefault="00D525BF" w:rsidP="00966B7C">
      <w:pPr>
        <w:ind w:left="6096"/>
        <w:rPr>
          <w:sz w:val="26"/>
          <w:szCs w:val="26"/>
        </w:rPr>
      </w:pPr>
      <w:r w:rsidRPr="0067538F">
        <w:rPr>
          <w:sz w:val="26"/>
          <w:szCs w:val="26"/>
        </w:rPr>
        <w:t>Приложение 2 к Порядку</w:t>
      </w:r>
    </w:p>
    <w:p w:rsidR="00D525BF" w:rsidRPr="0067538F" w:rsidRDefault="00D525BF" w:rsidP="00D525BF">
      <w:pPr>
        <w:rPr>
          <w:i/>
          <w:iCs/>
          <w:sz w:val="26"/>
          <w:szCs w:val="26"/>
          <w:u w:val="single"/>
        </w:rPr>
      </w:pPr>
    </w:p>
    <w:p w:rsidR="00D525BF" w:rsidRPr="0067538F" w:rsidRDefault="00D525BF" w:rsidP="00D525BF">
      <w:pPr>
        <w:rPr>
          <w:i/>
          <w:iCs/>
          <w:u w:val="single"/>
        </w:rPr>
      </w:pPr>
    </w:p>
    <w:p w:rsidR="00D525BF" w:rsidRPr="0067538F" w:rsidRDefault="00D525BF" w:rsidP="00966B7C">
      <w:pPr>
        <w:jc w:val="center"/>
        <w:rPr>
          <w:sz w:val="26"/>
          <w:szCs w:val="26"/>
        </w:rPr>
      </w:pPr>
      <w:r w:rsidRPr="0067538F">
        <w:rPr>
          <w:iCs/>
          <w:sz w:val="26"/>
          <w:szCs w:val="26"/>
        </w:rPr>
        <w:t>Инструкция по заполнению заявки на выдачу цифровых пропусков</w:t>
      </w:r>
    </w:p>
    <w:p w:rsidR="00D525BF" w:rsidRPr="0067538F" w:rsidRDefault="00D525BF" w:rsidP="00D525BF">
      <w:pPr>
        <w:rPr>
          <w:sz w:val="26"/>
          <w:szCs w:val="26"/>
        </w:rPr>
      </w:pPr>
    </w:p>
    <w:p w:rsidR="00D525BF" w:rsidRPr="0067538F" w:rsidRDefault="00D525BF" w:rsidP="0030140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38F">
        <w:rPr>
          <w:sz w:val="26"/>
          <w:szCs w:val="26"/>
        </w:rPr>
        <w:t xml:space="preserve">1. Информация представляется </w:t>
      </w:r>
      <w:r w:rsidRPr="0067538F">
        <w:rPr>
          <w:bCs/>
          <w:sz w:val="26"/>
          <w:szCs w:val="26"/>
        </w:rPr>
        <w:t>строго</w:t>
      </w:r>
      <w:r w:rsidRPr="0067538F">
        <w:rPr>
          <w:sz w:val="26"/>
          <w:szCs w:val="26"/>
        </w:rPr>
        <w:t xml:space="preserve"> в соответствии с направленной формой и требованиями к заполнению, приложенными ниже. Загрузка файлов, заполненных не в соответствии с требуемым форматом, будет невозможна в связи с требованиями программного обеспечения.</w:t>
      </w:r>
    </w:p>
    <w:p w:rsidR="00D525BF" w:rsidRPr="0067538F" w:rsidRDefault="00D525BF" w:rsidP="0030140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38F">
        <w:rPr>
          <w:sz w:val="26"/>
          <w:szCs w:val="26"/>
        </w:rPr>
        <w:t>2. Ответственность за актуальность сведений, представленных для получения пропусков, на дату подачи заявки и их достоверность несут работодатели, направляющие информацию.</w:t>
      </w:r>
    </w:p>
    <w:p w:rsidR="00D525BF" w:rsidRPr="0067538F" w:rsidRDefault="00D525BF" w:rsidP="0030140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38F">
        <w:rPr>
          <w:sz w:val="26"/>
          <w:szCs w:val="26"/>
        </w:rPr>
        <w:t>3.</w:t>
      </w:r>
      <w:r w:rsidR="00301403" w:rsidRPr="0067538F">
        <w:rPr>
          <w:sz w:val="26"/>
          <w:szCs w:val="26"/>
        </w:rPr>
        <w:t xml:space="preserve"> </w:t>
      </w:r>
      <w:r w:rsidR="00301403" w:rsidRPr="0067538F">
        <w:rPr>
          <w:spacing w:val="-4"/>
          <w:sz w:val="26"/>
          <w:szCs w:val="26"/>
        </w:rPr>
        <w:t>Пропуск для сотрудников, которые работают в сменном графике, может иметь 2 периода действия (например, период 1 – 6</w:t>
      </w:r>
      <w:r w:rsidR="007D03AE" w:rsidRPr="0067538F">
        <w:rPr>
          <w:spacing w:val="-4"/>
          <w:sz w:val="26"/>
          <w:szCs w:val="26"/>
        </w:rPr>
        <w:t>.</w:t>
      </w:r>
      <w:r w:rsidR="00301403" w:rsidRPr="0067538F">
        <w:rPr>
          <w:spacing w:val="-4"/>
          <w:sz w:val="26"/>
          <w:szCs w:val="26"/>
        </w:rPr>
        <w:t>00 – 20</w:t>
      </w:r>
      <w:r w:rsidR="007D03AE" w:rsidRPr="0067538F">
        <w:rPr>
          <w:spacing w:val="-4"/>
          <w:sz w:val="26"/>
          <w:szCs w:val="26"/>
        </w:rPr>
        <w:t>.</w:t>
      </w:r>
      <w:r w:rsidR="00301403" w:rsidRPr="0067538F">
        <w:rPr>
          <w:spacing w:val="-4"/>
          <w:sz w:val="26"/>
          <w:szCs w:val="26"/>
        </w:rPr>
        <w:t>00, период 2 – 18</w:t>
      </w:r>
      <w:r w:rsidR="007D03AE" w:rsidRPr="0067538F">
        <w:rPr>
          <w:spacing w:val="-4"/>
          <w:sz w:val="26"/>
          <w:szCs w:val="26"/>
        </w:rPr>
        <w:t>.</w:t>
      </w:r>
      <w:r w:rsidR="00301403" w:rsidRPr="0067538F">
        <w:rPr>
          <w:spacing w:val="-4"/>
          <w:sz w:val="26"/>
          <w:szCs w:val="26"/>
        </w:rPr>
        <w:t>00 – 08</w:t>
      </w:r>
      <w:r w:rsidR="007D03AE" w:rsidRPr="0067538F">
        <w:rPr>
          <w:spacing w:val="-4"/>
          <w:sz w:val="26"/>
          <w:szCs w:val="26"/>
        </w:rPr>
        <w:t>.</w:t>
      </w:r>
      <w:r w:rsidR="00301403" w:rsidRPr="0067538F">
        <w:rPr>
          <w:spacing w:val="-4"/>
          <w:sz w:val="26"/>
          <w:szCs w:val="26"/>
        </w:rPr>
        <w:t>00 и т.п.).</w:t>
      </w:r>
      <w:r w:rsidR="00301403" w:rsidRPr="0067538F">
        <w:rPr>
          <w:sz w:val="26"/>
          <w:szCs w:val="26"/>
        </w:rPr>
        <w:t xml:space="preserve"> Информация указывается в соответствующих разделах формы.</w:t>
      </w:r>
    </w:p>
    <w:p w:rsidR="00D525BF" w:rsidRPr="0067538F" w:rsidRDefault="00D525BF" w:rsidP="0030140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38F">
        <w:rPr>
          <w:sz w:val="26"/>
          <w:szCs w:val="26"/>
        </w:rPr>
        <w:t xml:space="preserve">4. </w:t>
      </w:r>
      <w:r w:rsidR="00301403" w:rsidRPr="0067538F">
        <w:rPr>
          <w:sz w:val="26"/>
          <w:szCs w:val="26"/>
        </w:rPr>
        <w:t xml:space="preserve">В направляемом на электронную почту </w:t>
      </w:r>
      <w:hyperlink r:id="rId11" w:history="1">
        <w:r w:rsidR="00301403" w:rsidRPr="0067538F">
          <w:rPr>
            <w:rStyle w:val="a3"/>
            <w:color w:val="auto"/>
            <w:sz w:val="26"/>
            <w:szCs w:val="26"/>
            <w:shd w:val="clear" w:color="auto" w:fill="FFFFFF"/>
          </w:rPr>
          <w:t>propusk@cmirit.ru</w:t>
        </w:r>
      </w:hyperlink>
      <w:r w:rsidR="00301403" w:rsidRPr="0067538F">
        <w:rPr>
          <w:sz w:val="26"/>
          <w:szCs w:val="26"/>
          <w:shd w:val="clear" w:color="auto" w:fill="FFFFFF"/>
        </w:rPr>
        <w:t xml:space="preserve"> </w:t>
      </w:r>
      <w:r w:rsidR="00301403" w:rsidRPr="0067538F">
        <w:rPr>
          <w:sz w:val="26"/>
          <w:szCs w:val="26"/>
        </w:rPr>
        <w:t>сопроводительном письме тема письма указывается в формате «</w:t>
      </w:r>
      <w:r w:rsidR="00301403" w:rsidRPr="0067538F">
        <w:rPr>
          <w:bCs/>
          <w:sz w:val="26"/>
          <w:szCs w:val="26"/>
        </w:rPr>
        <w:t>Наименование предприятия. Заявка на пропуск</w:t>
      </w:r>
      <w:r w:rsidR="00301403" w:rsidRPr="0067538F">
        <w:rPr>
          <w:sz w:val="26"/>
          <w:szCs w:val="26"/>
        </w:rPr>
        <w:t>».</w:t>
      </w:r>
    </w:p>
    <w:p w:rsidR="00D525BF" w:rsidRPr="0067538F" w:rsidRDefault="00D525BF" w:rsidP="0030140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38F">
        <w:rPr>
          <w:sz w:val="26"/>
          <w:szCs w:val="26"/>
        </w:rPr>
        <w:t xml:space="preserve">5. </w:t>
      </w:r>
      <w:r w:rsidR="00301403" w:rsidRPr="0067538F">
        <w:rPr>
          <w:sz w:val="26"/>
          <w:szCs w:val="26"/>
        </w:rPr>
        <w:t>Наименование файла с информацией о работниках указывается в формате «</w:t>
      </w:r>
      <w:r w:rsidR="00301403" w:rsidRPr="0067538F">
        <w:rPr>
          <w:bCs/>
          <w:sz w:val="26"/>
          <w:szCs w:val="26"/>
        </w:rPr>
        <w:t>Наименование предприятия</w:t>
      </w:r>
      <w:r w:rsidR="00301403" w:rsidRPr="0067538F">
        <w:rPr>
          <w:sz w:val="26"/>
          <w:szCs w:val="26"/>
        </w:rPr>
        <w:t>».</w:t>
      </w:r>
    </w:p>
    <w:p w:rsidR="00D525BF" w:rsidRPr="0067538F" w:rsidRDefault="00D525BF" w:rsidP="0030140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38F">
        <w:rPr>
          <w:sz w:val="26"/>
          <w:szCs w:val="26"/>
        </w:rPr>
        <w:t xml:space="preserve">6. </w:t>
      </w:r>
      <w:r w:rsidR="00301403" w:rsidRPr="0067538F">
        <w:rPr>
          <w:sz w:val="26"/>
          <w:szCs w:val="26"/>
        </w:rPr>
        <w:t xml:space="preserve">Необходимо четко соблюдать формат данных в ячейках (во всех заполненных строках), изменять форму шаблона (например, объединять ячейки или удалять </w:t>
      </w:r>
      <w:r w:rsidR="007D03AE" w:rsidRPr="0067538F">
        <w:rPr>
          <w:sz w:val="26"/>
          <w:szCs w:val="26"/>
        </w:rPr>
        <w:t>графы</w:t>
      </w:r>
      <w:r w:rsidR="00301403" w:rsidRPr="0067538F">
        <w:rPr>
          <w:sz w:val="26"/>
          <w:szCs w:val="26"/>
        </w:rPr>
        <w:t xml:space="preserve">) нельзя. Пустые ячейки не допускаются (кроме </w:t>
      </w:r>
      <w:r w:rsidR="007D03AE" w:rsidRPr="0067538F">
        <w:rPr>
          <w:sz w:val="26"/>
          <w:szCs w:val="26"/>
        </w:rPr>
        <w:t>граф</w:t>
      </w:r>
      <w:r w:rsidR="00301403" w:rsidRPr="0067538F">
        <w:rPr>
          <w:sz w:val="26"/>
          <w:szCs w:val="26"/>
        </w:rPr>
        <w:t xml:space="preserve"> с пометкой «необязательно»).</w:t>
      </w:r>
    </w:p>
    <w:p w:rsidR="00D525BF" w:rsidRPr="0067538F" w:rsidRDefault="00D525BF" w:rsidP="0030140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7538F">
        <w:rPr>
          <w:sz w:val="26"/>
          <w:szCs w:val="26"/>
        </w:rPr>
        <w:t xml:space="preserve">7. </w:t>
      </w:r>
      <w:r w:rsidR="00301403" w:rsidRPr="0067538F">
        <w:rPr>
          <w:sz w:val="26"/>
          <w:szCs w:val="26"/>
        </w:rPr>
        <w:t>Для корректной загрузки информации необходимо соблюдать формат данных, установленный для каждой ячейки.</w:t>
      </w:r>
    </w:p>
    <w:p w:rsidR="00D525BF" w:rsidRPr="0067538F" w:rsidRDefault="00D525BF" w:rsidP="000859AC">
      <w:pPr>
        <w:ind w:firstLine="709"/>
        <w:jc w:val="both"/>
        <w:rPr>
          <w:sz w:val="26"/>
          <w:szCs w:val="26"/>
        </w:rPr>
      </w:pPr>
    </w:p>
    <w:p w:rsidR="00D525BF" w:rsidRPr="0067538F" w:rsidRDefault="00D525BF" w:rsidP="00D525BF">
      <w:pPr>
        <w:sectPr w:rsidR="00D525BF" w:rsidRPr="0067538F" w:rsidSect="00D525BF">
          <w:pgSz w:w="11906" w:h="16838"/>
          <w:pgMar w:top="357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505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70"/>
        <w:gridCol w:w="724"/>
        <w:gridCol w:w="749"/>
        <w:gridCol w:w="711"/>
        <w:gridCol w:w="711"/>
        <w:gridCol w:w="780"/>
        <w:gridCol w:w="721"/>
        <w:gridCol w:w="790"/>
        <w:gridCol w:w="843"/>
        <w:gridCol w:w="777"/>
        <w:gridCol w:w="790"/>
        <w:gridCol w:w="1089"/>
        <w:gridCol w:w="1089"/>
        <w:gridCol w:w="1048"/>
        <w:gridCol w:w="1013"/>
        <w:gridCol w:w="821"/>
        <w:gridCol w:w="991"/>
        <w:gridCol w:w="850"/>
      </w:tblGrid>
      <w:tr w:rsidR="0067538F" w:rsidRPr="0067538F" w:rsidTr="00632D3E">
        <w:trPr>
          <w:trHeight w:val="408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Фамилия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Имя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Отчество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Дата рождения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Паспорт: серия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Паспорт: номер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jc w:val="center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Категория пропуска (1-2-3)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Дата начала действия пропуска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Дата окончания действия пропуска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График действия пропуска (только будние дни (пн</w:t>
            </w:r>
            <w:r w:rsidR="007D03AE" w:rsidRPr="0067538F">
              <w:rPr>
                <w:bCs/>
                <w:sz w:val="18"/>
              </w:rPr>
              <w:t>.</w:t>
            </w:r>
            <w:r w:rsidRPr="0067538F">
              <w:rPr>
                <w:bCs/>
                <w:sz w:val="18"/>
              </w:rPr>
              <w:t>-пт</w:t>
            </w:r>
            <w:r w:rsidR="007D03AE" w:rsidRPr="0067538F">
              <w:rPr>
                <w:bCs/>
                <w:sz w:val="18"/>
              </w:rPr>
              <w:t>.</w:t>
            </w:r>
            <w:r w:rsidRPr="0067538F">
              <w:rPr>
                <w:bCs/>
                <w:sz w:val="18"/>
              </w:rPr>
              <w:t>)/ ежедневно)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Время начала действия пропуска с учетом логистики от дома до работы - период 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Время окончания действия пропуска с учетом логистики от работы до дома - период 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Время начала действия пропуска с учетом логистики от дома до работы - период 2 (необязательно)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Время окончания действия пропуска с учетом логистики от работы до дома - период 2 (необязательно)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693409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Подразделение (необязательно)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Полное наименование предприятия с указанием формы собственности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ИНН работодателя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Номер контактного сотового телефона представителя компании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3E1" w:rsidRPr="0067538F" w:rsidRDefault="001663E1" w:rsidP="001663E1">
            <w:pPr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Адрес личной электронной почты представителя компании</w:t>
            </w:r>
          </w:p>
        </w:tc>
      </w:tr>
      <w:tr w:rsidR="0067538F" w:rsidRPr="0067538F" w:rsidTr="00632D3E">
        <w:trPr>
          <w:cantSplit/>
          <w:trHeight w:val="45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Общий</w:t>
            </w:r>
            <w:r w:rsidRPr="0067538F">
              <w:rPr>
                <w:bCs/>
                <w:sz w:val="18"/>
              </w:rPr>
              <w:br/>
              <w:t>Без пробелов, с заглавной буквы, только буквы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Общий</w:t>
            </w:r>
            <w:r w:rsidRPr="0067538F">
              <w:rPr>
                <w:bCs/>
                <w:sz w:val="18"/>
              </w:rPr>
              <w:br/>
              <w:t>Без пробелов, с заглавной буквы, только буквы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Общий</w:t>
            </w:r>
            <w:r w:rsidRPr="0067538F">
              <w:rPr>
                <w:bCs/>
                <w:sz w:val="18"/>
              </w:rPr>
              <w:br/>
              <w:t>Без пробелов, с заглавной буквы, только буквы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Дата (ДД.ММ.ГГГГ)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Общий</w:t>
            </w:r>
            <w:r w:rsidRPr="0067538F">
              <w:rPr>
                <w:bCs/>
                <w:sz w:val="18"/>
              </w:rPr>
              <w:br/>
              <w:t>Без пробелов, с заглавной буквы, только буквы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Общий</w:t>
            </w:r>
            <w:r w:rsidRPr="0067538F">
              <w:rPr>
                <w:bCs/>
                <w:sz w:val="18"/>
              </w:rPr>
              <w:br/>
              <w:t>Без пробелов, с заглавной буквы, только буквы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Общий (только цифра)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Дата (ДД.ММ.ГГГГ)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Дата (ДД.ММ.ГГГГ)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Общий (только 1 из 2 заданных вариантов, без изменений, начало – с заглавной буквы: Пн</w:t>
            </w:r>
            <w:r w:rsidR="00E7292C" w:rsidRPr="0067538F">
              <w:rPr>
                <w:bCs/>
                <w:sz w:val="18"/>
              </w:rPr>
              <w:t>.</w:t>
            </w:r>
            <w:r w:rsidRPr="0067538F">
              <w:rPr>
                <w:bCs/>
                <w:sz w:val="18"/>
              </w:rPr>
              <w:t>-пт</w:t>
            </w:r>
            <w:r w:rsidR="00E7292C" w:rsidRPr="0067538F">
              <w:rPr>
                <w:bCs/>
                <w:sz w:val="18"/>
              </w:rPr>
              <w:t>.</w:t>
            </w:r>
            <w:r w:rsidRPr="0067538F">
              <w:rPr>
                <w:bCs/>
                <w:sz w:val="18"/>
              </w:rPr>
              <w:t xml:space="preserve"> или Ежедневно)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(все форматы)</w:t>
            </w:r>
            <w:r w:rsidRPr="0067538F">
              <w:rPr>
                <w:bCs/>
                <w:sz w:val="18"/>
              </w:rPr>
              <w:br/>
              <w:t>При круглосуточном доступе графы (период 1) заполняются: время начала – 0:00, время окончания – 23:59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(все форматы)</w:t>
            </w:r>
            <w:r w:rsidRPr="0067538F">
              <w:rPr>
                <w:bCs/>
                <w:sz w:val="18"/>
              </w:rPr>
              <w:br/>
              <w:t>При круглосуточном доступе графы (период 1) заполняются: время начала – 0:00, время окончания – 23:59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(все форматы)</w:t>
            </w:r>
            <w:r w:rsidRPr="0067538F">
              <w:rPr>
                <w:bCs/>
                <w:sz w:val="18"/>
              </w:rPr>
              <w:br/>
              <w:t>При круглосуточном доступе графы (период 1) заполняются: время начала – 0:00, время окончания – 23:59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(все форматы)</w:t>
            </w:r>
            <w:r w:rsidRPr="0067538F">
              <w:rPr>
                <w:bCs/>
                <w:sz w:val="18"/>
              </w:rPr>
              <w:br/>
              <w:t>При круглосуточном доступе графы (период 1) заполняются: время начала – 0:00, время окончания – 23:59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(все форматы)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Общий</w:t>
            </w:r>
            <w:r w:rsidRPr="0067538F">
              <w:rPr>
                <w:bCs/>
                <w:sz w:val="18"/>
              </w:rPr>
              <w:br/>
              <w:t>Корректность наименования предприятия – ответственность работодателя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Общий</w:t>
            </w:r>
            <w:r w:rsidRPr="0067538F">
              <w:rPr>
                <w:bCs/>
                <w:sz w:val="18"/>
              </w:rPr>
              <w:br/>
              <w:t>Корректность ИНН – ответственность работодателя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Общий</w:t>
            </w:r>
            <w:r w:rsidRPr="0067538F">
              <w:rPr>
                <w:bCs/>
                <w:sz w:val="18"/>
              </w:rPr>
              <w:br/>
              <w:t>Только цифры, без пробелов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663E1" w:rsidRPr="0067538F" w:rsidRDefault="001663E1" w:rsidP="001663E1">
            <w:pPr>
              <w:ind w:left="113" w:right="113"/>
              <w:rPr>
                <w:bCs/>
                <w:sz w:val="18"/>
              </w:rPr>
            </w:pPr>
            <w:r w:rsidRPr="0067538F">
              <w:rPr>
                <w:bCs/>
                <w:sz w:val="18"/>
              </w:rPr>
              <w:t>Общий</w:t>
            </w:r>
            <w:r w:rsidRPr="0067538F">
              <w:rPr>
                <w:bCs/>
                <w:sz w:val="18"/>
              </w:rPr>
              <w:br/>
              <w:t>Только цифры, без пробелов</w:t>
            </w:r>
          </w:p>
        </w:tc>
      </w:tr>
    </w:tbl>
    <w:p w:rsidR="00067E12" w:rsidRPr="0067538F" w:rsidRDefault="00067E12" w:rsidP="00632D3E"/>
    <w:sectPr w:rsidR="00067E12" w:rsidRPr="0067538F" w:rsidSect="00632D3E">
      <w:pgSz w:w="16838" w:h="11906" w:orient="landscape"/>
      <w:pgMar w:top="1985" w:right="35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A7E" w:rsidRDefault="00A73A7E" w:rsidP="00487C90">
      <w:r>
        <w:separator/>
      </w:r>
    </w:p>
  </w:endnote>
  <w:endnote w:type="continuationSeparator" w:id="0">
    <w:p w:rsidR="00A73A7E" w:rsidRDefault="00A73A7E" w:rsidP="0048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A7E" w:rsidRDefault="00A73A7E" w:rsidP="00487C90">
      <w:r>
        <w:separator/>
      </w:r>
    </w:p>
  </w:footnote>
  <w:footnote w:type="continuationSeparator" w:id="0">
    <w:p w:rsidR="00A73A7E" w:rsidRDefault="00A73A7E" w:rsidP="00487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447478"/>
      <w:docPartObj>
        <w:docPartGallery w:val="Page Numbers (Top of Page)"/>
        <w:docPartUnique/>
      </w:docPartObj>
    </w:sdtPr>
    <w:sdtEndPr/>
    <w:sdtContent>
      <w:p w:rsidR="00A166EF" w:rsidRDefault="00A166E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B7C">
          <w:rPr>
            <w:noProof/>
          </w:rPr>
          <w:t>3</w:t>
        </w:r>
        <w:r>
          <w:fldChar w:fldCharType="end"/>
        </w:r>
      </w:p>
    </w:sdtContent>
  </w:sdt>
  <w:p w:rsidR="00A166EF" w:rsidRDefault="00A166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48"/>
    <w:rsid w:val="00067E12"/>
    <w:rsid w:val="000859AC"/>
    <w:rsid w:val="001072A3"/>
    <w:rsid w:val="00143A9C"/>
    <w:rsid w:val="00155118"/>
    <w:rsid w:val="00166076"/>
    <w:rsid w:val="001663E1"/>
    <w:rsid w:val="00166CD3"/>
    <w:rsid w:val="001F22DB"/>
    <w:rsid w:val="0022271D"/>
    <w:rsid w:val="00231C62"/>
    <w:rsid w:val="002761DB"/>
    <w:rsid w:val="002A794D"/>
    <w:rsid w:val="002C178A"/>
    <w:rsid w:val="00301403"/>
    <w:rsid w:val="0031081F"/>
    <w:rsid w:val="0042466C"/>
    <w:rsid w:val="00487C90"/>
    <w:rsid w:val="00505134"/>
    <w:rsid w:val="005067FF"/>
    <w:rsid w:val="005414AD"/>
    <w:rsid w:val="0057246C"/>
    <w:rsid w:val="005F1B14"/>
    <w:rsid w:val="00632948"/>
    <w:rsid w:val="00632D3E"/>
    <w:rsid w:val="0067538F"/>
    <w:rsid w:val="006849A2"/>
    <w:rsid w:val="006903E8"/>
    <w:rsid w:val="00693409"/>
    <w:rsid w:val="006E60B0"/>
    <w:rsid w:val="00733872"/>
    <w:rsid w:val="00742F33"/>
    <w:rsid w:val="00767856"/>
    <w:rsid w:val="007A5091"/>
    <w:rsid w:val="007B7C3E"/>
    <w:rsid w:val="007D03AE"/>
    <w:rsid w:val="007D6E7D"/>
    <w:rsid w:val="0082036E"/>
    <w:rsid w:val="00840B1D"/>
    <w:rsid w:val="008474AB"/>
    <w:rsid w:val="00873B40"/>
    <w:rsid w:val="008E4AB7"/>
    <w:rsid w:val="008F587C"/>
    <w:rsid w:val="008F6E4F"/>
    <w:rsid w:val="00911D6C"/>
    <w:rsid w:val="009319B7"/>
    <w:rsid w:val="00936CF0"/>
    <w:rsid w:val="00966B7C"/>
    <w:rsid w:val="00990A8D"/>
    <w:rsid w:val="00A166EF"/>
    <w:rsid w:val="00A73A7E"/>
    <w:rsid w:val="00AA1CB1"/>
    <w:rsid w:val="00AF3F19"/>
    <w:rsid w:val="00AF5B5B"/>
    <w:rsid w:val="00B32B7E"/>
    <w:rsid w:val="00B45F53"/>
    <w:rsid w:val="00BC1548"/>
    <w:rsid w:val="00BE12F3"/>
    <w:rsid w:val="00C50244"/>
    <w:rsid w:val="00CD2BCB"/>
    <w:rsid w:val="00CE47FD"/>
    <w:rsid w:val="00CE70A8"/>
    <w:rsid w:val="00D30552"/>
    <w:rsid w:val="00D525BF"/>
    <w:rsid w:val="00D73B5A"/>
    <w:rsid w:val="00D83C82"/>
    <w:rsid w:val="00D9381E"/>
    <w:rsid w:val="00DA6A05"/>
    <w:rsid w:val="00E202CD"/>
    <w:rsid w:val="00E31A50"/>
    <w:rsid w:val="00E7292C"/>
    <w:rsid w:val="00EA4E1F"/>
    <w:rsid w:val="00EC5397"/>
    <w:rsid w:val="00F63E7A"/>
    <w:rsid w:val="00F63FF1"/>
    <w:rsid w:val="00F8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8E32"/>
  <w15:docId w15:val="{CF04E737-03E4-44FF-81D1-3B9C95F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7C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7C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C9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48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8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87C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7C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87C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7C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87C90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EC53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opusk@cmiri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pusk@cmirit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82DF1-CD48-466C-BFEF-29EEA770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Татьяна Сергеевна</dc:creator>
  <cp:lastModifiedBy>user</cp:lastModifiedBy>
  <cp:revision>16</cp:revision>
  <cp:lastPrinted>2020-04-27T12:18:00Z</cp:lastPrinted>
  <dcterms:created xsi:type="dcterms:W3CDTF">2020-04-27T06:44:00Z</dcterms:created>
  <dcterms:modified xsi:type="dcterms:W3CDTF">2020-04-29T05:22:00Z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-757818443</vt:i4>
  </property>
  <property fmtid="{D5CDD505-2E9C-101B-9397-08002B2CF9AE}" pid="3" name="_NewReviewCycle">
    <vt:lpwstr/>
  </property>
  <property fmtid="{D5CDD505-2E9C-101B-9397-08002B2CF9AE}" pid="4" name="_EmailSubject">
    <vt:lpwstr>Постановление пропуска после корректировок</vt:lpwstr>
  </property>
  <property fmtid="{D5CDD505-2E9C-101B-9397-08002B2CF9AE}" pid="5" name="_AuthorEmail">
    <vt:lpwstr>dmitrievvs@cherepovetscity.ru</vt:lpwstr>
  </property>
  <property fmtid="{D5CDD505-2E9C-101B-9397-08002B2CF9AE}" pid="6" name="_AuthorEmailDisplayName">
    <vt:lpwstr>Дмитриев Владимир Сергеевич</vt:lpwstr>
  </property>
  <property fmtid="{D5CDD505-2E9C-101B-9397-08002B2CF9AE}" pid="7" name="_PreviousAdHocReviewCycleID">
    <vt:i4>1991841225</vt:i4>
  </property>
  <property fmtid="{D5CDD505-2E9C-101B-9397-08002B2CF9AE}" pid="8" name="_ReviewingToolsShownOnce">
    <vt:lpwstr/>
  </property>
</Properties>
</file>