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637057097" r:id="rId9"/>
        </w:object>
      </w:r>
    </w:p>
    <w:p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:rsidR="002C6AEF" w:rsidRPr="00721CC9" w:rsidRDefault="002C6AEF" w:rsidP="002C6AEF">
      <w:pPr>
        <w:jc w:val="both"/>
        <w:rPr>
          <w:b w:val="0"/>
          <w:szCs w:val="26"/>
        </w:rPr>
      </w:pPr>
    </w:p>
    <w:p w:rsidR="002C6AEF" w:rsidRPr="00721CC9" w:rsidRDefault="002C6AEF" w:rsidP="002C6AEF">
      <w:pPr>
        <w:jc w:val="both"/>
        <w:rPr>
          <w:b w:val="0"/>
          <w:szCs w:val="26"/>
        </w:rPr>
      </w:pPr>
    </w:p>
    <w:p w:rsidR="002C6AEF" w:rsidRPr="00721CC9" w:rsidRDefault="002C6AEF" w:rsidP="002C6AEF">
      <w:pPr>
        <w:rPr>
          <w:b w:val="0"/>
          <w:szCs w:val="26"/>
        </w:rPr>
      </w:pPr>
    </w:p>
    <w:p w:rsidR="002C6AEF" w:rsidRDefault="002C6AEF" w:rsidP="002C6AEF">
      <w:pPr>
        <w:jc w:val="both"/>
        <w:rPr>
          <w:b w:val="0"/>
          <w:szCs w:val="26"/>
        </w:rPr>
      </w:pPr>
    </w:p>
    <w:p w:rsidR="00721CC9" w:rsidRPr="00721CC9" w:rsidRDefault="0077714B" w:rsidP="002C6AEF">
      <w:pPr>
        <w:jc w:val="both"/>
        <w:rPr>
          <w:b w:val="0"/>
          <w:szCs w:val="26"/>
        </w:rPr>
      </w:pPr>
      <w:r>
        <w:rPr>
          <w:b w:val="0"/>
          <w:szCs w:val="26"/>
        </w:rPr>
        <w:t>05.12.2019 № 5784</w:t>
      </w:r>
    </w:p>
    <w:p w:rsidR="00A366B6" w:rsidRPr="00721CC9" w:rsidRDefault="00A366B6" w:rsidP="002C6AEF">
      <w:pPr>
        <w:jc w:val="both"/>
        <w:rPr>
          <w:b w:val="0"/>
          <w:szCs w:val="26"/>
        </w:rPr>
      </w:pPr>
    </w:p>
    <w:p w:rsidR="00A366B6" w:rsidRPr="00721CC9" w:rsidRDefault="00A366B6" w:rsidP="002C6AEF">
      <w:pPr>
        <w:jc w:val="both"/>
        <w:rPr>
          <w:b w:val="0"/>
          <w:szCs w:val="26"/>
        </w:rPr>
      </w:pPr>
    </w:p>
    <w:p w:rsidR="001C75E3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530544">
        <w:rPr>
          <w:b w:val="0"/>
        </w:rPr>
        <w:t xml:space="preserve"> внесении изменений </w:t>
      </w:r>
    </w:p>
    <w:p w:rsidR="00530544" w:rsidRDefault="00530544" w:rsidP="00530544">
      <w:pPr>
        <w:jc w:val="both"/>
        <w:rPr>
          <w:b w:val="0"/>
        </w:rPr>
      </w:pPr>
      <w:r>
        <w:rPr>
          <w:b w:val="0"/>
        </w:rPr>
        <w:t xml:space="preserve">в </w:t>
      </w:r>
      <w:r w:rsidR="00577A8D">
        <w:rPr>
          <w:b w:val="0"/>
        </w:rPr>
        <w:t>постановление мэра</w:t>
      </w:r>
      <w:r>
        <w:rPr>
          <w:b w:val="0"/>
        </w:rPr>
        <w:t xml:space="preserve"> города</w:t>
      </w:r>
    </w:p>
    <w:p w:rsidR="00530544" w:rsidRDefault="00577A8D" w:rsidP="00530544">
      <w:pPr>
        <w:jc w:val="both"/>
        <w:rPr>
          <w:b w:val="0"/>
        </w:rPr>
      </w:pPr>
      <w:r>
        <w:rPr>
          <w:b w:val="0"/>
        </w:rPr>
        <w:t>от 29.11.2006 № 5205</w:t>
      </w:r>
    </w:p>
    <w:p w:rsidR="00886A99" w:rsidRDefault="00886A99" w:rsidP="00886A99">
      <w:pPr>
        <w:jc w:val="both"/>
        <w:rPr>
          <w:b w:val="0"/>
        </w:rPr>
      </w:pPr>
    </w:p>
    <w:p w:rsidR="002C6AEF" w:rsidRDefault="002C6AEF" w:rsidP="002C6AEF">
      <w:pPr>
        <w:jc w:val="both"/>
        <w:rPr>
          <w:b w:val="0"/>
        </w:rPr>
      </w:pPr>
    </w:p>
    <w:p w:rsidR="002C6AEF" w:rsidRPr="002C6AEF" w:rsidRDefault="002C6AEF" w:rsidP="00AA3F44">
      <w:pPr>
        <w:tabs>
          <w:tab w:val="left" w:pos="709"/>
        </w:tabs>
        <w:ind w:firstLine="567"/>
        <w:jc w:val="both"/>
        <w:rPr>
          <w:b w:val="0"/>
        </w:rPr>
      </w:pPr>
      <w:r>
        <w:rPr>
          <w:b w:val="0"/>
        </w:rPr>
        <w:tab/>
      </w:r>
      <w:r w:rsidRPr="002C6AEF">
        <w:rPr>
          <w:b w:val="0"/>
        </w:rPr>
        <w:t xml:space="preserve">В соответствии с </w:t>
      </w:r>
      <w:hyperlink r:id="rId10" w:history="1">
        <w:r w:rsidRPr="002C6AEF">
          <w:rPr>
            <w:b w:val="0"/>
          </w:rPr>
          <w:t>Федеральным законом</w:t>
        </w:r>
      </w:hyperlink>
      <w:r>
        <w:rPr>
          <w:b w:val="0"/>
        </w:rPr>
        <w:t xml:space="preserve"> от 06.10.2003 №</w:t>
      </w:r>
      <w:r w:rsidR="00D267DD">
        <w:rPr>
          <w:b w:val="0"/>
        </w:rPr>
        <w:t xml:space="preserve"> </w:t>
      </w:r>
      <w:r>
        <w:rPr>
          <w:b w:val="0"/>
        </w:rPr>
        <w:t>131-ФЗ «</w:t>
      </w:r>
      <w:r w:rsidRPr="002C6AEF">
        <w:rPr>
          <w:b w:val="0"/>
        </w:rPr>
        <w:t>Об общих принципах организации местного самоуп</w:t>
      </w:r>
      <w:r>
        <w:rPr>
          <w:b w:val="0"/>
        </w:rPr>
        <w:t>равления в Российской Федерации»</w:t>
      </w:r>
      <w:r w:rsidR="00191861">
        <w:rPr>
          <w:b w:val="0"/>
        </w:rPr>
        <w:t xml:space="preserve">, </w:t>
      </w:r>
      <w:r w:rsidR="0092095A">
        <w:rPr>
          <w:b w:val="0"/>
        </w:rPr>
        <w:t>Положением</w:t>
      </w:r>
      <w:r w:rsidR="00191861">
        <w:rPr>
          <w:b w:val="0"/>
        </w:rPr>
        <w:t xml:space="preserve"> о порядке управления и распоряжения имуществом, находящимся в муниципальной собств</w:t>
      </w:r>
      <w:r w:rsidR="0092095A">
        <w:rPr>
          <w:b w:val="0"/>
        </w:rPr>
        <w:t>енности города Череповца, утвержденным решением Череповецкой городской Думы от 25.04.2006 № 83</w:t>
      </w:r>
      <w:r w:rsidR="00193A9A">
        <w:rPr>
          <w:b w:val="0"/>
        </w:rPr>
        <w:t>, Положением о предоставлении в аренду муниципального имущества, утвержденным решением Череповецкой городской Думы от 02.12.2008 № 126</w:t>
      </w:r>
      <w:r w:rsidR="001C75E3">
        <w:rPr>
          <w:b w:val="0"/>
        </w:rPr>
        <w:t>,</w:t>
      </w:r>
    </w:p>
    <w:p w:rsidR="002C6AEF" w:rsidRDefault="002C6AEF" w:rsidP="00AA3F44">
      <w:pPr>
        <w:pStyle w:val="a3"/>
        <w:tabs>
          <w:tab w:val="left" w:pos="709"/>
        </w:tabs>
      </w:pPr>
      <w:r>
        <w:t>ПОСТАНОВЛЯЮ:</w:t>
      </w:r>
    </w:p>
    <w:p w:rsidR="00E66C21" w:rsidRPr="00CE3F4A" w:rsidRDefault="00D267DD" w:rsidP="00D267DD">
      <w:pPr>
        <w:pStyle w:val="a3"/>
        <w:ind w:firstLine="708"/>
        <w:rPr>
          <w:spacing w:val="-4"/>
        </w:rPr>
      </w:pPr>
      <w:r>
        <w:rPr>
          <w:spacing w:val="-4"/>
        </w:rPr>
        <w:t xml:space="preserve">1. </w:t>
      </w:r>
      <w:r w:rsidR="00E66C21" w:rsidRPr="00E66C21">
        <w:rPr>
          <w:spacing w:val="-4"/>
        </w:rPr>
        <w:t>Внести в постановл</w:t>
      </w:r>
      <w:r w:rsidR="003B16EC">
        <w:rPr>
          <w:spacing w:val="-4"/>
        </w:rPr>
        <w:t>е</w:t>
      </w:r>
      <w:r>
        <w:rPr>
          <w:spacing w:val="-4"/>
        </w:rPr>
        <w:t xml:space="preserve">ние мэра города от 29.11.2006 № </w:t>
      </w:r>
      <w:r w:rsidR="003B16EC">
        <w:rPr>
          <w:spacing w:val="-4"/>
        </w:rPr>
        <w:t>5205 «</w:t>
      </w:r>
      <w:r w:rsidR="00E66C21" w:rsidRPr="00E66C21">
        <w:rPr>
          <w:spacing w:val="-4"/>
        </w:rPr>
        <w:t>О корректирующих коэффициентах арендной платы за пользование объектами муниц</w:t>
      </w:r>
      <w:r w:rsidR="003B16EC">
        <w:rPr>
          <w:spacing w:val="-4"/>
        </w:rPr>
        <w:t>ипального нежилого фонда города»</w:t>
      </w:r>
      <w:r w:rsidR="00E66C21" w:rsidRPr="00E66C21">
        <w:rPr>
          <w:spacing w:val="-4"/>
        </w:rPr>
        <w:t xml:space="preserve"> </w:t>
      </w:r>
      <w:r w:rsidR="00A366B6">
        <w:rPr>
          <w:spacing w:val="-4"/>
        </w:rPr>
        <w:t>(в редакции постановления мэрии города от 18.12.2015</w:t>
      </w:r>
      <w:r w:rsidR="00721CC9">
        <w:rPr>
          <w:spacing w:val="-4"/>
        </w:rPr>
        <w:br/>
      </w:r>
      <w:r w:rsidR="00A366B6">
        <w:rPr>
          <w:spacing w:val="-4"/>
        </w:rPr>
        <w:t xml:space="preserve">№ 6653) </w:t>
      </w:r>
      <w:r w:rsidR="00BE4A5D">
        <w:rPr>
          <w:spacing w:val="-4"/>
        </w:rPr>
        <w:t>измене</w:t>
      </w:r>
      <w:r w:rsidR="00A366B6">
        <w:rPr>
          <w:spacing w:val="-4"/>
        </w:rPr>
        <w:t>ния</w:t>
      </w:r>
      <w:r w:rsidR="00BE4A5D">
        <w:rPr>
          <w:spacing w:val="-4"/>
        </w:rPr>
        <w:t>, дополнив его</w:t>
      </w:r>
      <w:r w:rsidR="00E66C21" w:rsidRPr="00E66C21">
        <w:rPr>
          <w:spacing w:val="-4"/>
        </w:rPr>
        <w:t xml:space="preserve"> </w:t>
      </w:r>
      <w:r w:rsidR="003B16EC" w:rsidRPr="00CE3F4A">
        <w:rPr>
          <w:spacing w:val="-4"/>
        </w:rPr>
        <w:t>приложение</w:t>
      </w:r>
      <w:r w:rsidR="00BE4A5D">
        <w:rPr>
          <w:spacing w:val="-4"/>
        </w:rPr>
        <w:t>м 4</w:t>
      </w:r>
      <w:r w:rsidR="003B16EC" w:rsidRPr="00CE3F4A">
        <w:rPr>
          <w:spacing w:val="-4"/>
        </w:rPr>
        <w:t xml:space="preserve"> «К</w:t>
      </w:r>
      <w:r w:rsidR="00E66C21" w:rsidRPr="00CE3F4A">
        <w:rPr>
          <w:spacing w:val="-4"/>
        </w:rPr>
        <w:t xml:space="preserve">оэффициент </w:t>
      </w:r>
      <w:r w:rsidR="00BE4A5D">
        <w:rPr>
          <w:spacing w:val="-4"/>
        </w:rPr>
        <w:t>фактического использования</w:t>
      </w:r>
      <w:r w:rsidR="003B16EC" w:rsidRPr="00CE3F4A">
        <w:rPr>
          <w:spacing w:val="-4"/>
        </w:rPr>
        <w:t>»</w:t>
      </w:r>
      <w:r w:rsidR="00CE3F4A" w:rsidRPr="00CE3F4A">
        <w:rPr>
          <w:spacing w:val="-4"/>
        </w:rPr>
        <w:t xml:space="preserve"> </w:t>
      </w:r>
      <w:r w:rsidR="00CE3F4A">
        <w:rPr>
          <w:spacing w:val="-4"/>
        </w:rPr>
        <w:t>(прилага</w:t>
      </w:r>
      <w:r w:rsidR="00BE4A5D">
        <w:rPr>
          <w:spacing w:val="-4"/>
        </w:rPr>
        <w:t>е</w:t>
      </w:r>
      <w:r w:rsidR="00CE3F4A">
        <w:rPr>
          <w:spacing w:val="-4"/>
        </w:rPr>
        <w:t>тся</w:t>
      </w:r>
      <w:r w:rsidR="00E66C21" w:rsidRPr="00CE3F4A">
        <w:rPr>
          <w:spacing w:val="-4"/>
        </w:rPr>
        <w:t>).</w:t>
      </w:r>
    </w:p>
    <w:p w:rsidR="002C6AEF" w:rsidRDefault="00BE4A5D" w:rsidP="00AA3F44">
      <w:pPr>
        <w:pStyle w:val="a3"/>
        <w:tabs>
          <w:tab w:val="left" w:pos="709"/>
        </w:tabs>
        <w:ind w:firstLine="709"/>
      </w:pPr>
      <w:r>
        <w:rPr>
          <w:spacing w:val="-4"/>
        </w:rPr>
        <w:t>2</w:t>
      </w:r>
      <w:r w:rsidR="00E66C21" w:rsidRPr="00E66C21">
        <w:rPr>
          <w:spacing w:val="-4"/>
        </w:rPr>
        <w:t>. Постановление подлежит опубликованию и размещению на официальном сайте мэрии города Череповца.</w:t>
      </w:r>
    </w:p>
    <w:p w:rsidR="002C6AEF" w:rsidRDefault="002C6AEF" w:rsidP="00530544">
      <w:pPr>
        <w:pStyle w:val="a3"/>
        <w:tabs>
          <w:tab w:val="left" w:pos="1005"/>
        </w:tabs>
      </w:pPr>
    </w:p>
    <w:p w:rsidR="00E66C21" w:rsidRDefault="00E66C21" w:rsidP="00530544">
      <w:pPr>
        <w:pStyle w:val="a3"/>
        <w:tabs>
          <w:tab w:val="left" w:pos="1005"/>
        </w:tabs>
      </w:pPr>
    </w:p>
    <w:p w:rsidR="00EA2081" w:rsidRDefault="00EA2081" w:rsidP="00530544">
      <w:pPr>
        <w:pStyle w:val="a3"/>
        <w:tabs>
          <w:tab w:val="left" w:pos="1005"/>
        </w:tabs>
      </w:pPr>
    </w:p>
    <w:p w:rsidR="00E66C21" w:rsidRDefault="00E43219" w:rsidP="00AE09A2">
      <w:pPr>
        <w:pStyle w:val="a3"/>
        <w:tabs>
          <w:tab w:val="right" w:pos="9214"/>
        </w:tabs>
      </w:pPr>
      <w:r>
        <w:t>Мэр</w:t>
      </w:r>
      <w:r w:rsidR="00AE508F">
        <w:t xml:space="preserve"> города</w:t>
      </w:r>
      <w:r w:rsidR="002C6AEF">
        <w:tab/>
      </w:r>
      <w:r>
        <w:t>В.Е. Германов</w:t>
      </w:r>
    </w:p>
    <w:p w:rsidR="00721CC9" w:rsidRDefault="00721CC9" w:rsidP="00E66C21">
      <w:pPr>
        <w:pStyle w:val="a3"/>
        <w:tabs>
          <w:tab w:val="right" w:pos="9639"/>
        </w:tabs>
      </w:pPr>
    </w:p>
    <w:p w:rsidR="00D267DD" w:rsidRDefault="00D267DD" w:rsidP="00E66C21">
      <w:pPr>
        <w:sectPr w:rsidR="00D267DD" w:rsidSect="00721CC9">
          <w:pgSz w:w="11906" w:h="16838"/>
          <w:pgMar w:top="414" w:right="567" w:bottom="1134" w:left="1985" w:header="709" w:footer="709" w:gutter="0"/>
          <w:cols w:space="708"/>
          <w:docGrid w:linePitch="360"/>
        </w:sectPr>
      </w:pPr>
    </w:p>
    <w:p w:rsidR="00E66C21" w:rsidRPr="00AA3F44" w:rsidRDefault="00AA3F44" w:rsidP="00015060">
      <w:pPr>
        <w:tabs>
          <w:tab w:val="left" w:pos="7710"/>
        </w:tabs>
        <w:ind w:firstLine="6096"/>
        <w:rPr>
          <w:rStyle w:val="ac"/>
          <w:b/>
          <w:bCs w:val="0"/>
          <w:color w:val="auto"/>
        </w:rPr>
      </w:pPr>
      <w:bookmarkStart w:id="0" w:name="sub_1001"/>
      <w:bookmarkStart w:id="1" w:name="sub_1000"/>
      <w:r>
        <w:rPr>
          <w:rStyle w:val="ac"/>
        </w:rPr>
        <w:lastRenderedPageBreak/>
        <w:t>Приложение</w:t>
      </w:r>
    </w:p>
    <w:p w:rsidR="00B70292" w:rsidRDefault="00AA3F44" w:rsidP="00015060">
      <w:pPr>
        <w:tabs>
          <w:tab w:val="left" w:pos="6096"/>
          <w:tab w:val="left" w:pos="6237"/>
        </w:tabs>
        <w:ind w:left="6096"/>
        <w:rPr>
          <w:rStyle w:val="ac"/>
        </w:rPr>
      </w:pPr>
      <w:r>
        <w:rPr>
          <w:rStyle w:val="ac"/>
        </w:rPr>
        <w:t>к по</w:t>
      </w:r>
      <w:r w:rsidR="00E66C21">
        <w:rPr>
          <w:rStyle w:val="ac"/>
        </w:rPr>
        <w:t>становле</w:t>
      </w:r>
      <w:r>
        <w:rPr>
          <w:rStyle w:val="ac"/>
        </w:rPr>
        <w:t>нию мэрии</w:t>
      </w:r>
      <w:r w:rsidR="00B70292">
        <w:rPr>
          <w:rStyle w:val="ac"/>
        </w:rPr>
        <w:t xml:space="preserve"> города</w:t>
      </w:r>
    </w:p>
    <w:p w:rsidR="00E66C21" w:rsidRDefault="00ED4663" w:rsidP="00015060">
      <w:pPr>
        <w:tabs>
          <w:tab w:val="left" w:pos="6096"/>
          <w:tab w:val="left" w:pos="6237"/>
        </w:tabs>
        <w:ind w:firstLine="6096"/>
        <w:rPr>
          <w:rStyle w:val="ac"/>
        </w:rPr>
      </w:pPr>
      <w:r>
        <w:rPr>
          <w:rStyle w:val="ac"/>
        </w:rPr>
        <w:t xml:space="preserve">от </w:t>
      </w:r>
      <w:r w:rsidR="0077714B">
        <w:rPr>
          <w:rStyle w:val="ac"/>
        </w:rPr>
        <w:t>05.12.2019 № 5784</w:t>
      </w:r>
    </w:p>
    <w:p w:rsidR="00AA3F44" w:rsidRDefault="00015060" w:rsidP="00015060">
      <w:pPr>
        <w:tabs>
          <w:tab w:val="left" w:pos="6096"/>
          <w:tab w:val="left" w:pos="6237"/>
        </w:tabs>
        <w:ind w:left="6096"/>
        <w:rPr>
          <w:rStyle w:val="ac"/>
        </w:rPr>
      </w:pPr>
      <w:r>
        <w:rPr>
          <w:rStyle w:val="ac"/>
        </w:rPr>
        <w:t>(приложение 4)</w:t>
      </w:r>
    </w:p>
    <w:p w:rsidR="00D267DD" w:rsidRDefault="00D267DD" w:rsidP="00E66C2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0"/>
      <w:bookmarkEnd w:id="1"/>
      <w:bookmarkEnd w:id="2"/>
    </w:p>
    <w:p w:rsidR="00E66C21" w:rsidRPr="00E66C21" w:rsidRDefault="00E66C21" w:rsidP="00E66C21">
      <w:pPr>
        <w:pStyle w:val="1"/>
        <w:rPr>
          <w:rFonts w:ascii="Times New Roman" w:hAnsi="Times New Roman" w:cs="Times New Roman"/>
          <w:sz w:val="26"/>
          <w:szCs w:val="26"/>
        </w:rPr>
      </w:pPr>
      <w:r w:rsidRPr="00E66C21">
        <w:rPr>
          <w:rFonts w:ascii="Times New Roman" w:hAnsi="Times New Roman" w:cs="Times New Roman"/>
          <w:sz w:val="26"/>
          <w:szCs w:val="26"/>
        </w:rPr>
        <w:t xml:space="preserve">Коэффициент </w:t>
      </w:r>
      <w:r w:rsidR="00C33CFF">
        <w:rPr>
          <w:rFonts w:ascii="Times New Roman" w:hAnsi="Times New Roman" w:cs="Times New Roman"/>
          <w:sz w:val="26"/>
          <w:szCs w:val="26"/>
        </w:rPr>
        <w:t>фактического использования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7723"/>
        <w:gridCol w:w="1134"/>
      </w:tblGrid>
      <w:tr w:rsidR="00E66C21" w:rsidRPr="00E66C21" w:rsidTr="0080494E"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1" w:rsidRPr="00E66C21" w:rsidRDefault="008C41B6" w:rsidP="00721C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66C21" w:rsidRPr="00E66C2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C21" w:rsidRPr="00E66C21" w:rsidRDefault="001C75E3" w:rsidP="00721C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</w:t>
            </w:r>
            <w:r w:rsidR="00665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использование</w:t>
            </w:r>
            <w:r w:rsidR="00A61AE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6C21" w:rsidRPr="00E66C21" w:rsidRDefault="00C33CFF" w:rsidP="00721C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Кфи</w:t>
            </w:r>
          </w:p>
        </w:tc>
      </w:tr>
      <w:tr w:rsidR="00665A20" w:rsidRPr="00665A20" w:rsidTr="0080494E"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1" w:rsidRPr="00C005A7" w:rsidRDefault="00BE4A5D" w:rsidP="00721C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C21" w:rsidRPr="00C005A7" w:rsidRDefault="00F41DB4" w:rsidP="00721CC9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линейных объектов, являющихся частью сети инженерно-технического обеспечения, технологически связанных с</w:t>
            </w:r>
            <w:r w:rsidR="00694C28">
              <w:rPr>
                <w:rFonts w:ascii="Times New Roman" w:hAnsi="Times New Roman" w:cs="Times New Roman"/>
              </w:rPr>
              <w:t xml:space="preserve"> такой</w:t>
            </w:r>
            <w:r>
              <w:rPr>
                <w:rFonts w:ascii="Times New Roman" w:hAnsi="Times New Roman" w:cs="Times New Roman"/>
              </w:rPr>
              <w:t xml:space="preserve"> сетью</w:t>
            </w:r>
            <w:r w:rsidR="00694C28">
              <w:rPr>
                <w:rFonts w:ascii="Times New Roman" w:hAnsi="Times New Roman" w:cs="Times New Roman"/>
              </w:rPr>
              <w:t>, предоставленных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C28">
              <w:rPr>
                <w:rFonts w:ascii="Times New Roman" w:hAnsi="Times New Roman" w:cs="Times New Roman"/>
              </w:rPr>
              <w:t>владельцу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C28">
              <w:rPr>
                <w:rFonts w:ascii="Times New Roman" w:hAnsi="Times New Roman" w:cs="Times New Roman"/>
              </w:rPr>
              <w:t>такой сети</w:t>
            </w:r>
            <w:r>
              <w:rPr>
                <w:rFonts w:ascii="Times New Roman" w:hAnsi="Times New Roman" w:cs="Times New Roman"/>
              </w:rPr>
              <w:t xml:space="preserve"> или ли</w:t>
            </w:r>
            <w:r w:rsidR="00694C28">
              <w:rPr>
                <w:rFonts w:ascii="Times New Roman" w:hAnsi="Times New Roman" w:cs="Times New Roman"/>
              </w:rPr>
              <w:t>нейных объектов, предоставленных</w:t>
            </w:r>
            <w:r>
              <w:rPr>
                <w:rFonts w:ascii="Times New Roman" w:hAnsi="Times New Roman" w:cs="Times New Roman"/>
              </w:rPr>
              <w:t xml:space="preserve"> лицу, которому присвоен статус единой теплоснабжающей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:rsidR="00E66C21" w:rsidRPr="00C005A7" w:rsidRDefault="00C005A7" w:rsidP="00C005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005A7">
              <w:rPr>
                <w:rFonts w:ascii="Times New Roman" w:hAnsi="Times New Roman" w:cs="Times New Roman"/>
              </w:rPr>
              <w:t>0,002</w:t>
            </w:r>
          </w:p>
        </w:tc>
      </w:tr>
      <w:tr w:rsidR="00C005A7" w:rsidRPr="00665A20" w:rsidTr="0080494E"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A7" w:rsidRPr="00C005A7" w:rsidRDefault="00BE4A5D" w:rsidP="00721CC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5A7" w:rsidRPr="00C005A7" w:rsidRDefault="00694C28" w:rsidP="00721CC9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694C28">
              <w:rPr>
                <w:rFonts w:ascii="Times New Roman" w:hAnsi="Times New Roman" w:cs="Times New Roman"/>
              </w:rPr>
              <w:t xml:space="preserve">Использование </w:t>
            </w:r>
            <w:r>
              <w:rPr>
                <w:rFonts w:ascii="Times New Roman" w:hAnsi="Times New Roman" w:cs="Times New Roman"/>
              </w:rPr>
              <w:t>площадных</w:t>
            </w:r>
            <w:r w:rsidRPr="00694C28">
              <w:rPr>
                <w:rFonts w:ascii="Times New Roman" w:hAnsi="Times New Roman" w:cs="Times New Roman"/>
              </w:rPr>
              <w:t xml:space="preserve"> объектов, являющихся частью сети инженерно-технического обеспечения, технологически связанных с такой сетью, предоста</w:t>
            </w:r>
            <w:r>
              <w:rPr>
                <w:rFonts w:ascii="Times New Roman" w:hAnsi="Times New Roman" w:cs="Times New Roman"/>
              </w:rPr>
              <w:t>вленных</w:t>
            </w:r>
            <w:r w:rsidRPr="00694C28">
              <w:rPr>
                <w:rFonts w:ascii="Times New Roman" w:hAnsi="Times New Roman" w:cs="Times New Roman"/>
              </w:rPr>
              <w:t xml:space="preserve"> владельцу такой сети или </w:t>
            </w:r>
            <w:r w:rsidR="008E5478">
              <w:rPr>
                <w:rFonts w:ascii="Times New Roman" w:hAnsi="Times New Roman" w:cs="Times New Roman"/>
              </w:rPr>
              <w:t>площадных</w:t>
            </w:r>
            <w:r>
              <w:rPr>
                <w:rFonts w:ascii="Times New Roman" w:hAnsi="Times New Roman" w:cs="Times New Roman"/>
              </w:rPr>
              <w:t xml:space="preserve"> объектов, предоставленных</w:t>
            </w:r>
            <w:r w:rsidRPr="00694C28">
              <w:rPr>
                <w:rFonts w:ascii="Times New Roman" w:hAnsi="Times New Roman" w:cs="Times New Roman"/>
              </w:rPr>
              <w:t xml:space="preserve"> лицу, которому присвоен статус единой теплоснабжающей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05A7" w:rsidRPr="00C005A7" w:rsidRDefault="00C005A7" w:rsidP="00C005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005A7">
              <w:rPr>
                <w:rFonts w:ascii="Times New Roman" w:hAnsi="Times New Roman" w:cs="Times New Roman"/>
              </w:rPr>
              <w:t>0,00003</w:t>
            </w:r>
          </w:p>
        </w:tc>
      </w:tr>
    </w:tbl>
    <w:p w:rsidR="00E66C21" w:rsidRDefault="00E66C21" w:rsidP="00E66C21">
      <w:pPr>
        <w:tabs>
          <w:tab w:val="left" w:pos="7710"/>
        </w:tabs>
        <w:rPr>
          <w:color w:val="FF0000"/>
        </w:rPr>
      </w:pPr>
    </w:p>
    <w:p w:rsidR="00DB7AF8" w:rsidRDefault="00903899" w:rsidP="00111E4D">
      <w:pPr>
        <w:tabs>
          <w:tab w:val="left" w:pos="7710"/>
        </w:tabs>
        <w:ind w:firstLine="709"/>
        <w:jc w:val="both"/>
        <w:rPr>
          <w:b w:val="0"/>
        </w:rPr>
      </w:pPr>
      <w:r w:rsidRPr="00903899">
        <w:rPr>
          <w:b w:val="0"/>
        </w:rPr>
        <w:t xml:space="preserve">Коэффициент </w:t>
      </w:r>
      <w:r w:rsidR="001C75E3">
        <w:rPr>
          <w:b w:val="0"/>
        </w:rPr>
        <w:t>фактического использования</w:t>
      </w:r>
      <w:r>
        <w:rPr>
          <w:b w:val="0"/>
        </w:rPr>
        <w:t xml:space="preserve"> устанавливается в зависимости от фактического исп</w:t>
      </w:r>
      <w:r w:rsidR="00111E4D">
        <w:rPr>
          <w:b w:val="0"/>
        </w:rPr>
        <w:t>ользования объекта</w:t>
      </w:r>
      <w:r w:rsidR="001C75E3">
        <w:rPr>
          <w:b w:val="0"/>
        </w:rPr>
        <w:t>,</w:t>
      </w:r>
      <w:r w:rsidR="00111E4D">
        <w:rPr>
          <w:b w:val="0"/>
        </w:rPr>
        <w:t xml:space="preserve"> в соответствии с </w:t>
      </w:r>
      <w:r w:rsidR="00C005A7">
        <w:rPr>
          <w:b w:val="0"/>
        </w:rPr>
        <w:t>договором</w:t>
      </w:r>
      <w:r w:rsidR="00111E4D">
        <w:rPr>
          <w:b w:val="0"/>
        </w:rPr>
        <w:t xml:space="preserve"> аренды</w:t>
      </w:r>
      <w:r w:rsidR="00DB7AF8">
        <w:rPr>
          <w:b w:val="0"/>
        </w:rPr>
        <w:t>.</w:t>
      </w:r>
    </w:p>
    <w:p w:rsidR="00694C28" w:rsidRDefault="00694C28" w:rsidP="00F92FBB">
      <w:pPr>
        <w:tabs>
          <w:tab w:val="left" w:pos="7710"/>
        </w:tabs>
        <w:rPr>
          <w:b w:val="0"/>
        </w:rPr>
      </w:pPr>
    </w:p>
    <w:sectPr w:rsidR="00694C28" w:rsidSect="00D2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22" w:rsidRDefault="008E7E22" w:rsidP="002C6AEF">
      <w:r>
        <w:separator/>
      </w:r>
    </w:p>
  </w:endnote>
  <w:endnote w:type="continuationSeparator" w:id="0">
    <w:p w:rsidR="008E7E22" w:rsidRDefault="008E7E22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22" w:rsidRDefault="008E7E22" w:rsidP="002C6AEF">
      <w:r>
        <w:separator/>
      </w:r>
    </w:p>
  </w:footnote>
  <w:footnote w:type="continuationSeparator" w:id="0">
    <w:p w:rsidR="008E7E22" w:rsidRDefault="008E7E22" w:rsidP="002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633"/>
    <w:multiLevelType w:val="hybridMultilevel"/>
    <w:tmpl w:val="EFFA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1B5441"/>
    <w:multiLevelType w:val="hybridMultilevel"/>
    <w:tmpl w:val="C1E4EEA8"/>
    <w:lvl w:ilvl="0" w:tplc="DC3A4C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AEF"/>
    <w:rsid w:val="0000440B"/>
    <w:rsid w:val="00015060"/>
    <w:rsid w:val="0009791F"/>
    <w:rsid w:val="000B4B76"/>
    <w:rsid w:val="000F26CE"/>
    <w:rsid w:val="00111E4D"/>
    <w:rsid w:val="00123561"/>
    <w:rsid w:val="00125A14"/>
    <w:rsid w:val="00133489"/>
    <w:rsid w:val="00191861"/>
    <w:rsid w:val="00193A9A"/>
    <w:rsid w:val="001B4EAB"/>
    <w:rsid w:val="001C75E3"/>
    <w:rsid w:val="001F3C0E"/>
    <w:rsid w:val="00263729"/>
    <w:rsid w:val="00272B88"/>
    <w:rsid w:val="00280321"/>
    <w:rsid w:val="002C6AEF"/>
    <w:rsid w:val="003440E6"/>
    <w:rsid w:val="00357BD7"/>
    <w:rsid w:val="0036429E"/>
    <w:rsid w:val="003647BD"/>
    <w:rsid w:val="00365584"/>
    <w:rsid w:val="003A1E3F"/>
    <w:rsid w:val="003A57F7"/>
    <w:rsid w:val="003A68CF"/>
    <w:rsid w:val="003B16EC"/>
    <w:rsid w:val="003F52F9"/>
    <w:rsid w:val="00457781"/>
    <w:rsid w:val="00491345"/>
    <w:rsid w:val="004B4586"/>
    <w:rsid w:val="004B5429"/>
    <w:rsid w:val="00530544"/>
    <w:rsid w:val="00534ACE"/>
    <w:rsid w:val="00577A8D"/>
    <w:rsid w:val="0058411F"/>
    <w:rsid w:val="00592B5B"/>
    <w:rsid w:val="005B70A9"/>
    <w:rsid w:val="005C50AF"/>
    <w:rsid w:val="005F4751"/>
    <w:rsid w:val="00626626"/>
    <w:rsid w:val="00636A86"/>
    <w:rsid w:val="0064128D"/>
    <w:rsid w:val="00665A20"/>
    <w:rsid w:val="0067685B"/>
    <w:rsid w:val="0068375C"/>
    <w:rsid w:val="00694C28"/>
    <w:rsid w:val="00721CC9"/>
    <w:rsid w:val="0077714B"/>
    <w:rsid w:val="007B0C42"/>
    <w:rsid w:val="007D4AB6"/>
    <w:rsid w:val="00801171"/>
    <w:rsid w:val="0080494E"/>
    <w:rsid w:val="00807AB8"/>
    <w:rsid w:val="0083461E"/>
    <w:rsid w:val="00851211"/>
    <w:rsid w:val="008550E8"/>
    <w:rsid w:val="00886A99"/>
    <w:rsid w:val="008963AA"/>
    <w:rsid w:val="008B7131"/>
    <w:rsid w:val="008C41B6"/>
    <w:rsid w:val="008E5478"/>
    <w:rsid w:val="008E5EA8"/>
    <w:rsid w:val="008E7E22"/>
    <w:rsid w:val="009027A5"/>
    <w:rsid w:val="00903899"/>
    <w:rsid w:val="00906B80"/>
    <w:rsid w:val="0092095A"/>
    <w:rsid w:val="009409D0"/>
    <w:rsid w:val="00976A86"/>
    <w:rsid w:val="009854B1"/>
    <w:rsid w:val="009A227C"/>
    <w:rsid w:val="009B5A2D"/>
    <w:rsid w:val="009C40C8"/>
    <w:rsid w:val="009F76F1"/>
    <w:rsid w:val="00A036EC"/>
    <w:rsid w:val="00A112E3"/>
    <w:rsid w:val="00A366B6"/>
    <w:rsid w:val="00A61AE3"/>
    <w:rsid w:val="00AA3F44"/>
    <w:rsid w:val="00AA7AF1"/>
    <w:rsid w:val="00AE09A2"/>
    <w:rsid w:val="00AE13D2"/>
    <w:rsid w:val="00AE4B65"/>
    <w:rsid w:val="00AE508F"/>
    <w:rsid w:val="00B24F62"/>
    <w:rsid w:val="00B4646C"/>
    <w:rsid w:val="00B508E0"/>
    <w:rsid w:val="00B70292"/>
    <w:rsid w:val="00B724B0"/>
    <w:rsid w:val="00B85AFC"/>
    <w:rsid w:val="00BA5EE3"/>
    <w:rsid w:val="00BC0FEF"/>
    <w:rsid w:val="00BC1201"/>
    <w:rsid w:val="00BD0BF0"/>
    <w:rsid w:val="00BE4A5D"/>
    <w:rsid w:val="00BE6B56"/>
    <w:rsid w:val="00C005A7"/>
    <w:rsid w:val="00C22224"/>
    <w:rsid w:val="00C33CFF"/>
    <w:rsid w:val="00C371A6"/>
    <w:rsid w:val="00C40B3C"/>
    <w:rsid w:val="00C73DC4"/>
    <w:rsid w:val="00C848B5"/>
    <w:rsid w:val="00CA3346"/>
    <w:rsid w:val="00CC5299"/>
    <w:rsid w:val="00CE047F"/>
    <w:rsid w:val="00CE3F4A"/>
    <w:rsid w:val="00D23FAD"/>
    <w:rsid w:val="00D267DD"/>
    <w:rsid w:val="00D26F9D"/>
    <w:rsid w:val="00D3786B"/>
    <w:rsid w:val="00DB37F4"/>
    <w:rsid w:val="00DB7AF8"/>
    <w:rsid w:val="00DC427E"/>
    <w:rsid w:val="00DD7B94"/>
    <w:rsid w:val="00E21746"/>
    <w:rsid w:val="00E43219"/>
    <w:rsid w:val="00E6214F"/>
    <w:rsid w:val="00E66C21"/>
    <w:rsid w:val="00EA2081"/>
    <w:rsid w:val="00EB430B"/>
    <w:rsid w:val="00ED4663"/>
    <w:rsid w:val="00ED4B74"/>
    <w:rsid w:val="00F02B28"/>
    <w:rsid w:val="00F41DB4"/>
    <w:rsid w:val="00F449C9"/>
    <w:rsid w:val="00F92FBB"/>
    <w:rsid w:val="00F96017"/>
    <w:rsid w:val="00FD5F15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0717B-D942-4888-8C46-39074CD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2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6C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66C2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E66C21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4577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7781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CE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10CA-BE13-4901-8BD1-1F72A7B8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54</cp:revision>
  <cp:lastPrinted>2019-12-04T07:57:00Z</cp:lastPrinted>
  <dcterms:created xsi:type="dcterms:W3CDTF">2014-02-07T09:43:00Z</dcterms:created>
  <dcterms:modified xsi:type="dcterms:W3CDTF">2019-12-05T10:19:00Z</dcterms:modified>
</cp:coreProperties>
</file>